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ФЕДЕРАЛЬНАЯ СЛУЖБА ПО НАДЗОРУ В СФЕРЕ СВЯЗИ, ИНФОРМАЦИОННЫХ ТЕХНОЛОГИЙ И МАССОВЫХ КОММУНИКАЦИЙ</w:t>
      </w: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b/>
          <w:color w:val="000000"/>
          <w:sz w:val="36"/>
          <w:szCs w:val="36"/>
          <w:lang w:eastAsia="ru-RU"/>
        </w:rPr>
      </w:pPr>
      <w:r w:rsidRPr="003F7FB4">
        <w:rPr>
          <w:rFonts w:ascii="Times New Roman" w:eastAsia="Times New Roman" w:hAnsi="Times New Roman" w:cs="Times New Roman"/>
          <w:b/>
          <w:color w:val="000000"/>
          <w:sz w:val="36"/>
          <w:szCs w:val="36"/>
          <w:lang w:eastAsia="ru-RU"/>
        </w:rPr>
        <w:t>Отчет</w:t>
      </w: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b/>
          <w:color w:val="000000"/>
          <w:sz w:val="36"/>
          <w:szCs w:val="36"/>
          <w:lang w:eastAsia="ru-RU"/>
        </w:rPr>
      </w:pPr>
      <w:r w:rsidRPr="003F7FB4">
        <w:rPr>
          <w:rFonts w:ascii="Times New Roman" w:eastAsia="Times New Roman" w:hAnsi="Times New Roman" w:cs="Times New Roman"/>
          <w:b/>
          <w:color w:val="000000"/>
          <w:sz w:val="36"/>
          <w:szCs w:val="36"/>
          <w:lang w:eastAsia="ru-RU"/>
        </w:rPr>
        <w:t>о результатах деятельности</w:t>
      </w: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lang w:eastAsia="ru-RU"/>
        </w:rPr>
      </w:pPr>
      <w:r w:rsidRPr="003F7FB4">
        <w:rPr>
          <w:rFonts w:ascii="Times New Roman" w:eastAsia="Times New Roman" w:hAnsi="Times New Roman" w:cs="Times New Roman"/>
          <w:b/>
          <w:bCs/>
          <w:color w:val="000000"/>
          <w:sz w:val="36"/>
          <w:szCs w:val="36"/>
          <w:lang w:eastAsia="ru-RU"/>
        </w:rPr>
        <w:t>Управления Роскомнадзора по Костромской области</w:t>
      </w:r>
    </w:p>
    <w:p w:rsidR="003F7FB4" w:rsidRPr="003F7FB4" w:rsidRDefault="004E00FA" w:rsidP="003F7FB4">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в </w:t>
      </w:r>
      <w:r w:rsidR="006E2838">
        <w:rPr>
          <w:rFonts w:ascii="Times New Roman" w:eastAsia="Times New Roman" w:hAnsi="Times New Roman" w:cs="Times New Roman"/>
          <w:b/>
          <w:bCs/>
          <w:color w:val="000000"/>
          <w:sz w:val="36"/>
          <w:szCs w:val="36"/>
          <w:lang w:eastAsia="ru-RU"/>
        </w:rPr>
        <w:t>2</w:t>
      </w:r>
      <w:r w:rsidR="006C32D0">
        <w:rPr>
          <w:rFonts w:ascii="Times New Roman" w:eastAsia="Times New Roman" w:hAnsi="Times New Roman" w:cs="Times New Roman"/>
          <w:b/>
          <w:bCs/>
          <w:color w:val="000000"/>
          <w:sz w:val="36"/>
          <w:szCs w:val="36"/>
          <w:lang w:eastAsia="ru-RU"/>
        </w:rPr>
        <w:t xml:space="preserve"> кв.</w:t>
      </w:r>
      <w:r w:rsidR="00D25DC7">
        <w:rPr>
          <w:rFonts w:ascii="Times New Roman" w:eastAsia="Times New Roman" w:hAnsi="Times New Roman" w:cs="Times New Roman"/>
          <w:b/>
          <w:bCs/>
          <w:color w:val="000000"/>
          <w:sz w:val="36"/>
          <w:szCs w:val="36"/>
          <w:lang w:eastAsia="ru-RU"/>
        </w:rPr>
        <w:t xml:space="preserve"> и 1 полугодии</w:t>
      </w:r>
      <w:r w:rsidR="006C32D0">
        <w:rPr>
          <w:rFonts w:ascii="Times New Roman" w:eastAsia="Times New Roman" w:hAnsi="Times New Roman" w:cs="Times New Roman"/>
          <w:b/>
          <w:bCs/>
          <w:color w:val="000000"/>
          <w:sz w:val="36"/>
          <w:szCs w:val="36"/>
          <w:lang w:eastAsia="ru-RU"/>
        </w:rPr>
        <w:t xml:space="preserve"> </w:t>
      </w:r>
      <w:r w:rsidR="003F7FB4" w:rsidRPr="003F7FB4">
        <w:rPr>
          <w:rFonts w:ascii="Times New Roman" w:eastAsia="Times New Roman" w:hAnsi="Times New Roman" w:cs="Times New Roman"/>
          <w:b/>
          <w:bCs/>
          <w:color w:val="000000"/>
          <w:sz w:val="36"/>
          <w:szCs w:val="36"/>
          <w:lang w:eastAsia="ru-RU"/>
        </w:rPr>
        <w:t>201</w:t>
      </w:r>
      <w:r w:rsidR="006C32D0">
        <w:rPr>
          <w:rFonts w:ascii="Times New Roman" w:eastAsia="Times New Roman" w:hAnsi="Times New Roman" w:cs="Times New Roman"/>
          <w:b/>
          <w:bCs/>
          <w:color w:val="000000"/>
          <w:sz w:val="36"/>
          <w:szCs w:val="36"/>
          <w:lang w:eastAsia="ru-RU"/>
        </w:rPr>
        <w:t>4</w:t>
      </w:r>
      <w:r w:rsidR="003F7FB4" w:rsidRPr="003F7FB4">
        <w:rPr>
          <w:rFonts w:ascii="Times New Roman" w:eastAsia="Times New Roman" w:hAnsi="Times New Roman" w:cs="Times New Roman"/>
          <w:b/>
          <w:bCs/>
          <w:color w:val="000000"/>
          <w:sz w:val="36"/>
          <w:szCs w:val="36"/>
          <w:lang w:eastAsia="ru-RU"/>
        </w:rPr>
        <w:t xml:space="preserve"> год</w:t>
      </w:r>
      <w:r w:rsidR="006C32D0">
        <w:rPr>
          <w:rFonts w:ascii="Times New Roman" w:eastAsia="Times New Roman" w:hAnsi="Times New Roman" w:cs="Times New Roman"/>
          <w:b/>
          <w:bCs/>
          <w:color w:val="000000"/>
          <w:sz w:val="36"/>
          <w:szCs w:val="36"/>
          <w:lang w:eastAsia="ru-RU"/>
        </w:rPr>
        <w:t>а</w:t>
      </w: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b/>
          <w:bCs/>
          <w:color w:val="000000"/>
          <w:sz w:val="48"/>
          <w:szCs w:val="4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F7796" w:rsidRDefault="00EF7796" w:rsidP="003F7FB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F7796" w:rsidRDefault="00EF7796" w:rsidP="003F7FB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F7FB4" w:rsidRPr="003F7FB4" w:rsidRDefault="00D25DC7" w:rsidP="003F7FB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w:t>
      </w:r>
      <w:r w:rsidR="003F7FB4" w:rsidRPr="003F7FB4">
        <w:rPr>
          <w:rFonts w:ascii="Times New Roman" w:eastAsia="Times New Roman" w:hAnsi="Times New Roman" w:cs="Times New Roman"/>
          <w:color w:val="000000"/>
          <w:sz w:val="28"/>
          <w:szCs w:val="28"/>
          <w:lang w:eastAsia="ru-RU"/>
        </w:rPr>
        <w:t xml:space="preserve"> Кострома</w:t>
      </w:r>
    </w:p>
    <w:p w:rsidR="00D25DC7" w:rsidRDefault="00D25DC7" w:rsidP="003F7FB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7FB4">
        <w:rPr>
          <w:rFonts w:ascii="Times New Roman" w:eastAsia="Times New Roman" w:hAnsi="Times New Roman" w:cs="Times New Roman"/>
          <w:b/>
          <w:color w:val="000000"/>
          <w:sz w:val="28"/>
          <w:szCs w:val="28"/>
          <w:lang w:eastAsia="ru-RU"/>
        </w:rPr>
        <w:lastRenderedPageBreak/>
        <w:t xml:space="preserve">Содержание </w:t>
      </w: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5000" w:type="pct"/>
        <w:tblInd w:w="150" w:type="dxa"/>
        <w:tblLayout w:type="fixed"/>
        <w:tblLook w:val="01E0" w:firstRow="1" w:lastRow="1" w:firstColumn="1" w:lastColumn="1" w:noHBand="0" w:noVBand="0"/>
      </w:tblPr>
      <w:tblGrid>
        <w:gridCol w:w="1033"/>
        <w:gridCol w:w="8077"/>
        <w:gridCol w:w="743"/>
      </w:tblGrid>
      <w:tr w:rsidR="003F7FB4" w:rsidRPr="003F7FB4" w:rsidTr="00875025">
        <w:trPr>
          <w:trHeight w:val="404"/>
          <w:tblHeader/>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 xml:space="preserve">№ </w:t>
            </w:r>
            <w:proofErr w:type="spellStart"/>
            <w:r w:rsidRPr="00A070DC">
              <w:rPr>
                <w:rFonts w:ascii="Times New Roman" w:eastAsia="Times New Roman" w:hAnsi="Times New Roman" w:cs="Times New Roman"/>
                <w:b/>
                <w:bCs/>
                <w:color w:val="000000"/>
                <w:sz w:val="24"/>
                <w:szCs w:val="24"/>
                <w:lang w:eastAsia="ru-RU"/>
              </w:rPr>
              <w:t>пп</w:t>
            </w:r>
            <w:proofErr w:type="spellEnd"/>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F7FB4">
              <w:rPr>
                <w:rFonts w:ascii="Times New Roman" w:eastAsia="Times New Roman" w:hAnsi="Times New Roman" w:cs="Times New Roman"/>
                <w:b/>
                <w:bCs/>
                <w:color w:val="000000"/>
                <w:sz w:val="24"/>
                <w:szCs w:val="24"/>
                <w:lang w:eastAsia="ru-RU"/>
              </w:rPr>
              <w:br w:type="page"/>
              <w:t>Раздел</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color w:val="000000"/>
                <w:sz w:val="24"/>
                <w:szCs w:val="24"/>
                <w:lang w:eastAsia="ru-RU"/>
              </w:rPr>
            </w:pPr>
            <w:r w:rsidRPr="003F7FB4">
              <w:rPr>
                <w:rFonts w:ascii="Times New Roman" w:eastAsia="Times New Roman" w:hAnsi="Times New Roman" w:cs="Times New Roman"/>
                <w:b/>
                <w:bCs/>
                <w:color w:val="000000"/>
                <w:sz w:val="24"/>
                <w:szCs w:val="24"/>
                <w:lang w:eastAsia="ru-RU"/>
              </w:rPr>
              <w:t>Стр.</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70DC">
              <w:rPr>
                <w:rFonts w:ascii="Times New Roman" w:eastAsia="Times New Roman" w:hAnsi="Times New Roman" w:cs="Times New Roman"/>
                <w:b/>
                <w:sz w:val="28"/>
                <w:szCs w:val="28"/>
                <w:lang w:eastAsia="ru-RU"/>
              </w:rPr>
              <w:t>I.</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
                <w:sz w:val="28"/>
                <w:szCs w:val="28"/>
                <w:highlight w:val="cyan"/>
                <w:lang w:eastAsia="ru-RU"/>
              </w:rPr>
            </w:pPr>
            <w:r w:rsidRPr="003F7FB4">
              <w:rPr>
                <w:rFonts w:ascii="Times New Roman" w:eastAsia="Times New Roman" w:hAnsi="Times New Roman" w:cs="Times New Roman"/>
                <w:b/>
                <w:sz w:val="28"/>
                <w:szCs w:val="28"/>
                <w:lang w:eastAsia="ru-RU"/>
              </w:rPr>
              <w:t>Сведения о выполнении полномочий, возложенных на Управление</w:t>
            </w:r>
            <w:proofErr w:type="gramStart"/>
            <w:r w:rsidR="00393363">
              <w:rPr>
                <w:rFonts w:ascii="Times New Roman" w:eastAsia="Times New Roman" w:hAnsi="Times New Roman" w:cs="Times New Roman"/>
                <w:b/>
                <w:sz w:val="28"/>
                <w:szCs w:val="28"/>
                <w:lang w:eastAsia="ru-RU"/>
              </w:rPr>
              <w:t>0</w:t>
            </w:r>
            <w:proofErr w:type="gramEnd"/>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3F7FB4" w:rsidRPr="003F7FB4" w:rsidTr="00875025">
        <w:trPr>
          <w:trHeight w:val="237"/>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70DC">
              <w:rPr>
                <w:rFonts w:ascii="Times New Roman" w:eastAsia="Times New Roman" w:hAnsi="Times New Roman" w:cs="Times New Roman"/>
                <w:b/>
                <w:color w:val="000000"/>
                <w:sz w:val="24"/>
                <w:szCs w:val="24"/>
                <w:lang w:eastAsia="ru-RU"/>
              </w:rPr>
              <w:t>1.1.</w:t>
            </w:r>
          </w:p>
        </w:tc>
        <w:tc>
          <w:tcPr>
            <w:tcW w:w="4099" w:type="pct"/>
            <w:tcBorders>
              <w:top w:val="single" w:sz="4" w:space="0" w:color="auto"/>
              <w:left w:val="single" w:sz="4" w:space="0" w:color="auto"/>
              <w:bottom w:val="single" w:sz="4" w:space="0" w:color="auto"/>
              <w:right w:val="single" w:sz="4" w:space="0" w:color="auto"/>
            </w:tcBorders>
          </w:tcPr>
          <w:p w:rsidR="00D25DC7" w:rsidRDefault="00D25DC7" w:rsidP="00F94274">
            <w:pPr>
              <w:spacing w:after="0" w:line="240" w:lineRule="auto"/>
              <w:jc w:val="both"/>
              <w:rPr>
                <w:rFonts w:ascii="Times New Roman" w:eastAsia="Calibri" w:hAnsi="Times New Roman" w:cs="Times New Roman"/>
                <w:b/>
                <w:sz w:val="28"/>
                <w:szCs w:val="28"/>
              </w:rPr>
            </w:pPr>
          </w:p>
          <w:p w:rsidR="003F7FB4" w:rsidRPr="003F7FB4" w:rsidRDefault="003F7FB4" w:rsidP="00F94274">
            <w:pPr>
              <w:spacing w:after="0" w:line="240" w:lineRule="auto"/>
              <w:jc w:val="both"/>
              <w:rPr>
                <w:rFonts w:ascii="Times New Roman" w:eastAsia="Calibri" w:hAnsi="Times New Roman" w:cs="Times New Roman"/>
                <w:b/>
                <w:sz w:val="28"/>
                <w:szCs w:val="28"/>
              </w:rPr>
            </w:pPr>
            <w:r w:rsidRPr="003F7FB4">
              <w:rPr>
                <w:rFonts w:ascii="Times New Roman" w:eastAsia="Calibri" w:hAnsi="Times New Roman" w:cs="Times New Roman"/>
                <w:b/>
                <w:sz w:val="28"/>
                <w:szCs w:val="28"/>
              </w:rPr>
              <w:t>И</w:t>
            </w:r>
            <w:r w:rsidR="00D25DC7">
              <w:rPr>
                <w:rFonts w:ascii="Times New Roman" w:eastAsia="Calibri" w:hAnsi="Times New Roman" w:cs="Times New Roman"/>
                <w:b/>
                <w:sz w:val="28"/>
                <w:szCs w:val="28"/>
              </w:rPr>
              <w:t>нформационные технологии</w:t>
            </w:r>
          </w:p>
          <w:p w:rsidR="003F7FB4" w:rsidRPr="003F7FB4" w:rsidRDefault="003F7FB4" w:rsidP="00F94274">
            <w:pPr>
              <w:spacing w:after="0" w:line="240" w:lineRule="auto"/>
              <w:jc w:val="both"/>
              <w:rPr>
                <w:rFonts w:ascii="Times New Roman" w:eastAsia="Calibri" w:hAnsi="Times New Roman" w:cs="Times New Roman"/>
                <w:b/>
                <w:sz w:val="28"/>
                <w:szCs w:val="28"/>
              </w:rPr>
            </w:pPr>
          </w:p>
          <w:p w:rsidR="003F7FB4" w:rsidRPr="003F7FB4" w:rsidRDefault="003F7FB4" w:rsidP="00F94274">
            <w:pPr>
              <w:spacing w:after="0" w:line="240" w:lineRule="auto"/>
              <w:jc w:val="both"/>
              <w:rPr>
                <w:rFonts w:ascii="Times New Roman" w:eastAsia="Times New Roman" w:hAnsi="Times New Roman" w:cs="Times New Roman"/>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3F7FB4" w:rsidRPr="003F7FB4" w:rsidTr="00875025">
        <w:trPr>
          <w:trHeight w:val="17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070DC">
              <w:rPr>
                <w:rFonts w:ascii="Times New Roman" w:eastAsia="Times New Roman" w:hAnsi="Times New Roman" w:cs="Times New Roman"/>
                <w:b/>
                <w:bCs/>
                <w:color w:val="000000"/>
                <w:sz w:val="24"/>
                <w:szCs w:val="24"/>
                <w:lang w:eastAsia="ru-RU"/>
              </w:rPr>
              <w:t>1.1.1.</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Calibri" w:hAnsi="Times New Roman" w:cs="Times New Roman"/>
                <w:sz w:val="28"/>
                <w:szCs w:val="28"/>
              </w:rPr>
            </w:pPr>
          </w:p>
          <w:p w:rsidR="003F7FB4" w:rsidRPr="003F7FB4" w:rsidRDefault="003F7FB4" w:rsidP="00F94274">
            <w:pPr>
              <w:spacing w:after="0" w:line="240" w:lineRule="auto"/>
              <w:jc w:val="both"/>
              <w:rPr>
                <w:rFonts w:ascii="Times New Roman" w:eastAsia="Calibri" w:hAnsi="Times New Roman" w:cs="Times New Roman"/>
                <w:sz w:val="28"/>
                <w:szCs w:val="28"/>
              </w:rPr>
            </w:pPr>
            <w:r w:rsidRPr="003F7FB4">
              <w:rPr>
                <w:rFonts w:ascii="Times New Roman" w:eastAsia="Calibri" w:hAnsi="Times New Roman" w:cs="Times New Roman"/>
                <w:sz w:val="28"/>
                <w:szCs w:val="28"/>
              </w:rPr>
              <w:t>1.</w:t>
            </w:r>
            <w:r w:rsidRPr="003F7FB4">
              <w:rPr>
                <w:rFonts w:ascii="Times New Roman" w:eastAsia="Times New Roman" w:hAnsi="Times New Roman" w:cs="Times New Roman"/>
                <w:sz w:val="28"/>
                <w:szCs w:val="28"/>
                <w:lang w:eastAsia="ru-RU"/>
              </w:rPr>
              <w:t xml:space="preserve"> Участие в формировании единой автоматизированной информационной системы.</w:t>
            </w:r>
          </w:p>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3F7FB4" w:rsidRPr="003F7FB4" w:rsidTr="00875025">
        <w:trPr>
          <w:trHeight w:val="16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1.1.2.</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Calibri" w:hAnsi="Times New Roman" w:cs="Times New Roman"/>
                <w:sz w:val="28"/>
                <w:szCs w:val="28"/>
              </w:rPr>
            </w:pPr>
            <w:r w:rsidRPr="003F7FB4">
              <w:rPr>
                <w:rFonts w:ascii="Times New Roman" w:eastAsia="Times New Roman" w:hAnsi="Times New Roman" w:cs="Times New Roman"/>
                <w:color w:val="000000"/>
                <w:sz w:val="28"/>
                <w:szCs w:val="28"/>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3F7FB4" w:rsidRPr="003F7FB4" w:rsidRDefault="003F7FB4" w:rsidP="00F94274">
            <w:pPr>
              <w:tabs>
                <w:tab w:val="left" w:pos="432"/>
              </w:tabs>
              <w:spacing w:after="0" w:line="240" w:lineRule="auto"/>
              <w:jc w:val="both"/>
              <w:rPr>
                <w:rFonts w:ascii="Times New Roman" w:eastAsia="Times New Roman" w:hAnsi="Times New Roman" w:cs="Times New Roman"/>
                <w:bCs/>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3F7FB4" w:rsidRPr="003F7FB4" w:rsidTr="00875025">
        <w:trPr>
          <w:trHeight w:val="546"/>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1.2.</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Calibri" w:hAnsi="Times New Roman" w:cs="Times New Roman"/>
                <w:b/>
                <w:sz w:val="28"/>
                <w:szCs w:val="28"/>
                <w:highlight w:val="yellow"/>
              </w:rPr>
            </w:pPr>
            <w:r w:rsidRPr="003F7FB4">
              <w:rPr>
                <w:rFonts w:ascii="Times New Roman" w:eastAsia="Calibri" w:hAnsi="Times New Roman" w:cs="Times New Roman"/>
                <w:b/>
                <w:sz w:val="28"/>
                <w:szCs w:val="28"/>
              </w:rPr>
              <w:t>Персональные данные</w:t>
            </w:r>
          </w:p>
          <w:p w:rsidR="003F7FB4" w:rsidRPr="003F7FB4" w:rsidRDefault="003F7FB4" w:rsidP="00F94274">
            <w:pPr>
              <w:spacing w:after="0" w:line="240" w:lineRule="auto"/>
              <w:jc w:val="both"/>
              <w:rPr>
                <w:rFonts w:ascii="Times New Roman" w:eastAsia="Times New Roman" w:hAnsi="Times New Roman" w:cs="Times New Roman"/>
                <w:bCs/>
                <w:sz w:val="24"/>
                <w:szCs w:val="24"/>
                <w:highlight w:val="yellow"/>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229CA"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3F7FB4" w:rsidRPr="003F7FB4" w:rsidTr="00875025">
        <w:trPr>
          <w:trHeight w:val="176"/>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1.2.1.</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Calibri" w:hAnsi="Times New Roman" w:cs="Times New Roman"/>
                <w:sz w:val="28"/>
                <w:szCs w:val="28"/>
              </w:rPr>
            </w:pPr>
          </w:p>
          <w:p w:rsidR="003F7FB4" w:rsidRPr="003F7FB4" w:rsidRDefault="003F7FB4" w:rsidP="00F94274">
            <w:pPr>
              <w:spacing w:after="0" w:line="240" w:lineRule="auto"/>
              <w:jc w:val="both"/>
              <w:rPr>
                <w:rFonts w:ascii="Times New Roman" w:eastAsia="Times New Roman" w:hAnsi="Times New Roman" w:cs="Times New Roman"/>
                <w:sz w:val="28"/>
                <w:szCs w:val="28"/>
                <w:lang w:eastAsia="ru-RU"/>
              </w:rPr>
            </w:pPr>
            <w:r w:rsidRPr="003F7FB4">
              <w:rPr>
                <w:rFonts w:ascii="Times New Roman" w:eastAsia="Times New Roman" w:hAnsi="Times New Roman" w:cs="Times New Roman"/>
                <w:sz w:val="28"/>
                <w:szCs w:val="28"/>
                <w:lang w:eastAsia="ru-RU"/>
              </w:rPr>
              <w:t>Ведение реестра операторов, осуществляющих обработку персональных данных</w:t>
            </w:r>
          </w:p>
          <w:p w:rsidR="003F7FB4" w:rsidRPr="003F7FB4" w:rsidRDefault="003F7FB4" w:rsidP="00F94274">
            <w:pPr>
              <w:tabs>
                <w:tab w:val="left" w:pos="432"/>
              </w:tabs>
              <w:spacing w:after="0" w:line="240" w:lineRule="auto"/>
              <w:jc w:val="both"/>
              <w:rPr>
                <w:rFonts w:ascii="Times New Roman" w:eastAsia="Times New Roman" w:hAnsi="Times New Roman" w:cs="Times New Roman"/>
                <w:bCs/>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229CA"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3F7FB4" w:rsidRPr="003F7FB4" w:rsidTr="00875025">
        <w:trPr>
          <w:trHeight w:val="18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val="en-US" w:eastAsia="ru-RU"/>
              </w:rPr>
              <w:t>1</w:t>
            </w:r>
            <w:r w:rsidRPr="00A070DC">
              <w:rPr>
                <w:rFonts w:ascii="Times New Roman" w:eastAsia="Times New Roman" w:hAnsi="Times New Roman" w:cs="Times New Roman"/>
                <w:b/>
                <w:bCs/>
                <w:color w:val="000000"/>
                <w:sz w:val="24"/>
                <w:szCs w:val="24"/>
                <w:lang w:eastAsia="ru-RU"/>
              </w:rPr>
              <w:t>.2.2</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Times New Roman" w:hAnsi="Times New Roman" w:cs="Times New Roman"/>
                <w:sz w:val="24"/>
                <w:szCs w:val="24"/>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056518">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r>
      <w:tr w:rsidR="003F7FB4" w:rsidRPr="003F7FB4" w:rsidTr="00875025">
        <w:trPr>
          <w:trHeight w:val="18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1.2.3</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Результаты административной и судебной практики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056518">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3F7FB4" w:rsidRPr="003F7FB4" w:rsidTr="00875025">
        <w:trPr>
          <w:trHeight w:val="18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tabs>
                <w:tab w:val="left" w:pos="432"/>
              </w:tabs>
              <w:spacing w:after="0" w:line="240" w:lineRule="auto"/>
              <w:jc w:val="both"/>
              <w:rPr>
                <w:rFonts w:ascii="Times New Roman" w:eastAsia="Times New Roman" w:hAnsi="Times New Roman" w:cs="Times New Roman"/>
                <w:b/>
                <w:bCs/>
                <w:color w:val="000000"/>
                <w:sz w:val="28"/>
                <w:szCs w:val="28"/>
                <w:lang w:eastAsia="ru-RU"/>
              </w:rPr>
            </w:pPr>
            <w:r w:rsidRPr="003F7FB4">
              <w:rPr>
                <w:rFonts w:ascii="Times New Roman" w:eastAsia="Times New Roman" w:hAnsi="Times New Roman" w:cs="Times New Roman"/>
                <w:b/>
                <w:bCs/>
                <w:color w:val="000000"/>
                <w:sz w:val="28"/>
                <w:szCs w:val="28"/>
                <w:lang w:eastAsia="ru-RU"/>
              </w:rPr>
              <w:t>СВЯЗЬ</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550985">
              <w:rPr>
                <w:rFonts w:ascii="Times New Roman" w:eastAsia="Times New Roman" w:hAnsi="Times New Roman" w:cs="Times New Roman"/>
                <w:b/>
                <w:bCs/>
                <w:sz w:val="24"/>
                <w:szCs w:val="24"/>
                <w:lang w:eastAsia="ru-RU"/>
              </w:rPr>
              <w:t>6</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070DC">
              <w:rPr>
                <w:rFonts w:ascii="Times New Roman" w:eastAsia="Times New Roman" w:hAnsi="Times New Roman" w:cs="Times New Roman"/>
                <w:b/>
                <w:color w:val="000000"/>
                <w:sz w:val="28"/>
                <w:szCs w:val="28"/>
                <w:lang w:eastAsia="ru-RU"/>
              </w:rPr>
              <w:t>1.3.1</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Calibri" w:hAnsi="Times New Roman" w:cs="Times New Roman"/>
                <w:sz w:val="28"/>
                <w:szCs w:val="28"/>
              </w:rPr>
            </w:pPr>
          </w:p>
          <w:p w:rsidR="003F7FB4" w:rsidRPr="003F7FB4" w:rsidRDefault="003F7FB4" w:rsidP="00F94274">
            <w:pPr>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 xml:space="preserve"> Ведение реестра операторов, занимающих существенное положение в сети связи общего пользования</w:t>
            </w:r>
          </w:p>
          <w:p w:rsidR="003F7FB4" w:rsidRPr="003F7FB4" w:rsidRDefault="003F7FB4" w:rsidP="00F94274">
            <w:pPr>
              <w:widowControl w:val="0"/>
              <w:tabs>
                <w:tab w:val="left" w:pos="15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r>
      <w:tr w:rsidR="003F7FB4" w:rsidRPr="003F7FB4" w:rsidTr="00875025">
        <w:trPr>
          <w:trHeight w:val="611"/>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070DC">
              <w:rPr>
                <w:rFonts w:ascii="Times New Roman" w:eastAsia="Times New Roman" w:hAnsi="Times New Roman" w:cs="Times New Roman"/>
                <w:b/>
                <w:bCs/>
                <w:color w:val="000000"/>
                <w:sz w:val="28"/>
                <w:szCs w:val="28"/>
                <w:lang w:eastAsia="ru-RU"/>
              </w:rPr>
              <w:t>1.3.2</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Ведение учета зарегистрированных радиоэлектронных средств и высокочастотных устройств гражданского назначения</w:t>
            </w:r>
          </w:p>
          <w:p w:rsidR="003F7FB4" w:rsidRPr="003F7FB4" w:rsidRDefault="003F7FB4" w:rsidP="00F94274">
            <w:pPr>
              <w:widowControl w:val="0"/>
              <w:tabs>
                <w:tab w:val="left" w:pos="15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70DC">
              <w:rPr>
                <w:rFonts w:ascii="Times New Roman" w:eastAsia="Times New Roman" w:hAnsi="Times New Roman" w:cs="Times New Roman"/>
                <w:b/>
                <w:color w:val="000000"/>
                <w:sz w:val="24"/>
                <w:szCs w:val="24"/>
                <w:lang w:eastAsia="ru-RU"/>
              </w:rPr>
              <w:t>1.3.3</w:t>
            </w:r>
          </w:p>
        </w:tc>
        <w:tc>
          <w:tcPr>
            <w:tcW w:w="4099" w:type="pct"/>
            <w:tcBorders>
              <w:top w:val="single" w:sz="4" w:space="0" w:color="auto"/>
              <w:left w:val="single" w:sz="4" w:space="0" w:color="auto"/>
              <w:bottom w:val="single" w:sz="4" w:space="0" w:color="auto"/>
              <w:right w:val="single" w:sz="4" w:space="0" w:color="auto"/>
            </w:tcBorders>
          </w:tcPr>
          <w:p w:rsidR="003F7FB4" w:rsidRPr="00F94274" w:rsidRDefault="003F7FB4" w:rsidP="00F94274">
            <w:pPr>
              <w:widowControl w:val="0"/>
              <w:tabs>
                <w:tab w:val="left" w:pos="1500"/>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94274">
              <w:rPr>
                <w:rFonts w:ascii="Times New Roman" w:eastAsia="Times New Roman" w:hAnsi="Times New Roman" w:cs="Times New Roman"/>
                <w:sz w:val="28"/>
                <w:szCs w:val="28"/>
                <w:lang w:eastAsia="ru-RU"/>
              </w:rPr>
              <w:t>Ведение учета выданных разрешений на применение франкировальных машин</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70DC">
              <w:rPr>
                <w:rFonts w:ascii="Times New Roman" w:eastAsia="Times New Roman" w:hAnsi="Times New Roman" w:cs="Times New Roman"/>
                <w:b/>
                <w:color w:val="000000"/>
                <w:sz w:val="24"/>
                <w:szCs w:val="24"/>
                <w:lang w:eastAsia="ru-RU"/>
              </w:rPr>
              <w:t>1.3.4</w:t>
            </w:r>
          </w:p>
        </w:tc>
        <w:tc>
          <w:tcPr>
            <w:tcW w:w="4099" w:type="pct"/>
            <w:tcBorders>
              <w:top w:val="single" w:sz="4" w:space="0" w:color="auto"/>
              <w:left w:val="single" w:sz="4" w:space="0" w:color="auto"/>
              <w:bottom w:val="single" w:sz="4" w:space="0" w:color="auto"/>
              <w:right w:val="single" w:sz="4" w:space="0" w:color="auto"/>
            </w:tcBorders>
          </w:tcPr>
          <w:p w:rsidR="003F7FB4" w:rsidRPr="00F94274" w:rsidRDefault="003F7FB4" w:rsidP="00F94274">
            <w:pPr>
              <w:widowControl w:val="0"/>
              <w:tabs>
                <w:tab w:val="left" w:pos="15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4274">
              <w:rPr>
                <w:rFonts w:ascii="Times New Roman" w:eastAsia="Times New Roman" w:hAnsi="Times New Roman" w:cs="Times New Roman"/>
                <w:color w:val="000000"/>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70DC">
              <w:rPr>
                <w:rFonts w:ascii="Times New Roman" w:eastAsia="Times New Roman" w:hAnsi="Times New Roman" w:cs="Times New Roman"/>
                <w:b/>
                <w:color w:val="000000"/>
                <w:sz w:val="24"/>
                <w:szCs w:val="24"/>
                <w:lang w:eastAsia="ru-RU"/>
              </w:rPr>
              <w:t>1.3.5</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color w:val="000000"/>
                <w:sz w:val="28"/>
                <w:szCs w:val="28"/>
                <w:lang w:eastAsia="ru-RU"/>
              </w:rPr>
              <w:t xml:space="preserve">Государственный контроль и надзор за использованием в сети </w:t>
            </w:r>
            <w:r w:rsidRPr="003F7FB4">
              <w:rPr>
                <w:rFonts w:ascii="Times New Roman" w:eastAsia="Times New Roman" w:hAnsi="Times New Roman" w:cs="Times New Roman"/>
                <w:color w:val="000000"/>
                <w:sz w:val="28"/>
                <w:szCs w:val="28"/>
                <w:lang w:eastAsia="ru-RU"/>
              </w:rPr>
              <w:lastRenderedPageBreak/>
              <w:t>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20</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color w:val="000000"/>
                <w:sz w:val="24"/>
                <w:szCs w:val="24"/>
                <w:lang w:eastAsia="ru-RU"/>
              </w:rPr>
              <w:lastRenderedPageBreak/>
              <w:t>1.3.6</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tabs>
                <w:tab w:val="left" w:pos="432"/>
              </w:tabs>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550985">
              <w:rPr>
                <w:rFonts w:ascii="Times New Roman" w:eastAsia="Times New Roman" w:hAnsi="Times New Roman" w:cs="Times New Roman"/>
                <w:b/>
                <w:bCs/>
                <w:sz w:val="24"/>
                <w:szCs w:val="24"/>
                <w:lang w:eastAsia="ru-RU"/>
              </w:rPr>
              <w:t>1</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r w:rsidRPr="00A070DC">
              <w:rPr>
                <w:rFonts w:ascii="Times New Roman" w:eastAsia="Times New Roman" w:hAnsi="Times New Roman" w:cs="Times New Roman"/>
                <w:b/>
                <w:color w:val="000000"/>
                <w:sz w:val="24"/>
                <w:szCs w:val="24"/>
                <w:lang w:eastAsia="ru-RU"/>
              </w:rPr>
              <w:t>1.3.7</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tabs>
                <w:tab w:val="left" w:pos="432"/>
              </w:tabs>
              <w:spacing w:after="0" w:line="240" w:lineRule="auto"/>
              <w:jc w:val="both"/>
              <w:rPr>
                <w:rFonts w:ascii="Times New Roman" w:eastAsia="Times New Roman" w:hAnsi="Times New Roman" w:cs="Times New Roman"/>
                <w:b/>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550985">
              <w:rPr>
                <w:rFonts w:ascii="Times New Roman" w:eastAsia="Times New Roman" w:hAnsi="Times New Roman" w:cs="Times New Roman"/>
                <w:b/>
                <w:bCs/>
                <w:sz w:val="24"/>
                <w:szCs w:val="24"/>
                <w:lang w:eastAsia="ru-RU"/>
              </w:rPr>
              <w:t>2</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highlight w:val="yellow"/>
                <w:lang w:eastAsia="ru-RU"/>
              </w:rPr>
            </w:pPr>
            <w:r w:rsidRPr="00A070DC">
              <w:rPr>
                <w:rFonts w:ascii="Times New Roman" w:eastAsia="Times New Roman" w:hAnsi="Times New Roman" w:cs="Times New Roman"/>
                <w:b/>
                <w:color w:val="000000"/>
                <w:sz w:val="24"/>
                <w:szCs w:val="24"/>
                <w:lang w:eastAsia="ru-RU"/>
              </w:rPr>
              <w:t>1.3.8</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tabs>
                <w:tab w:val="left" w:pos="432"/>
              </w:tabs>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550985">
              <w:rPr>
                <w:rFonts w:ascii="Times New Roman" w:eastAsia="Times New Roman" w:hAnsi="Times New Roman" w:cs="Times New Roman"/>
                <w:b/>
                <w:bCs/>
                <w:sz w:val="24"/>
                <w:szCs w:val="24"/>
                <w:lang w:eastAsia="ru-RU"/>
              </w:rPr>
              <w:t>3</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A070DC">
              <w:rPr>
                <w:rFonts w:ascii="Times New Roman" w:eastAsia="Times New Roman" w:hAnsi="Times New Roman" w:cs="Times New Roman"/>
                <w:b/>
                <w:color w:val="000000"/>
                <w:sz w:val="24"/>
                <w:szCs w:val="24"/>
                <w:lang w:eastAsia="ru-RU"/>
              </w:rPr>
              <w:t>1.3.9</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widowControl w:val="0"/>
              <w:tabs>
                <w:tab w:val="left" w:pos="15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соблюдением операторами связи требований к оказанию услуг связи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550985">
              <w:rPr>
                <w:rFonts w:ascii="Times New Roman" w:eastAsia="Times New Roman" w:hAnsi="Times New Roman" w:cs="Times New Roman"/>
                <w:b/>
                <w:bCs/>
                <w:sz w:val="24"/>
                <w:szCs w:val="24"/>
                <w:lang w:eastAsia="ru-RU"/>
              </w:rPr>
              <w:t>5</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highlight w:val="yellow"/>
                <w:lang w:eastAsia="ru-RU"/>
              </w:rPr>
            </w:pPr>
            <w:r w:rsidRPr="00A070DC">
              <w:rPr>
                <w:rFonts w:ascii="Times New Roman" w:eastAsia="Times New Roman" w:hAnsi="Times New Roman" w:cs="Times New Roman"/>
                <w:b/>
                <w:bCs/>
                <w:color w:val="000000"/>
                <w:sz w:val="24"/>
                <w:szCs w:val="24"/>
                <w:lang w:eastAsia="ru-RU"/>
              </w:rPr>
              <w:t xml:space="preserve">1.3.10 </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FB4">
              <w:rPr>
                <w:rFonts w:ascii="Times New Roman" w:eastAsia="Times New Roman" w:hAnsi="Times New Roman" w:cs="Times New Roman"/>
                <w:sz w:val="28"/>
                <w:szCs w:val="28"/>
                <w:lang w:eastAsia="ru-RU"/>
              </w:rPr>
              <w:t>Государственный контроль и надзор за соблюдением требов</w:t>
            </w:r>
            <w:r w:rsidR="00F94274">
              <w:rPr>
                <w:rFonts w:ascii="Times New Roman" w:eastAsia="Times New Roman" w:hAnsi="Times New Roman" w:cs="Times New Roman"/>
                <w:sz w:val="28"/>
                <w:szCs w:val="28"/>
                <w:lang w:eastAsia="ru-RU"/>
              </w:rPr>
              <w:t>а</w:t>
            </w:r>
            <w:r w:rsidRPr="003F7FB4">
              <w:rPr>
                <w:rFonts w:ascii="Times New Roman" w:eastAsia="Times New Roman" w:hAnsi="Times New Roman" w:cs="Times New Roman"/>
                <w:sz w:val="28"/>
                <w:szCs w:val="28"/>
                <w:lang w:eastAsia="ru-RU"/>
              </w:rPr>
              <w:t>ний к порядку использования франкировальных машин и выявления франкировальных машин, не разрешенных к использованию</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550985">
              <w:rPr>
                <w:rFonts w:ascii="Times New Roman" w:eastAsia="Times New Roman" w:hAnsi="Times New Roman" w:cs="Times New Roman"/>
                <w:b/>
                <w:bCs/>
                <w:sz w:val="24"/>
                <w:szCs w:val="24"/>
                <w:lang w:eastAsia="ru-RU"/>
              </w:rPr>
              <w:t>8</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550985">
              <w:rPr>
                <w:rFonts w:ascii="Times New Roman" w:eastAsia="Times New Roman" w:hAnsi="Times New Roman" w:cs="Times New Roman"/>
                <w:b/>
                <w:bCs/>
                <w:sz w:val="24"/>
                <w:szCs w:val="24"/>
                <w:lang w:eastAsia="ru-RU"/>
              </w:rPr>
              <w:t>8</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1.3.13</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операторами связи требований к пропуску трафика и его маршрутизации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550985">
              <w:rPr>
                <w:rFonts w:ascii="Times New Roman" w:eastAsia="Times New Roman" w:hAnsi="Times New Roman" w:cs="Times New Roman"/>
                <w:b/>
                <w:bCs/>
                <w:sz w:val="24"/>
                <w:szCs w:val="24"/>
                <w:lang w:eastAsia="ru-RU"/>
              </w:rPr>
              <w:t>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1.3.14</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229CA"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1.3.15</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lastRenderedPageBreak/>
              <w:t>1.3.16</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0228BE">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также организации ими внутреннего контроля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550985">
              <w:rPr>
                <w:rFonts w:ascii="Times New Roman" w:eastAsia="Times New Roman" w:hAnsi="Times New Roman" w:cs="Times New Roman"/>
                <w:b/>
                <w:bCs/>
                <w:sz w:val="24"/>
                <w:szCs w:val="24"/>
                <w:lang w:eastAsia="ru-RU"/>
              </w:rPr>
              <w:t>4</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1.3.17</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550985">
              <w:rPr>
                <w:rFonts w:ascii="Times New Roman" w:eastAsia="Times New Roman" w:hAnsi="Times New Roman" w:cs="Times New Roman"/>
                <w:b/>
                <w:bCs/>
                <w:sz w:val="24"/>
                <w:szCs w:val="24"/>
                <w:lang w:eastAsia="ru-RU"/>
              </w:rPr>
              <w:t>5</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1.3.18</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F7FB4">
              <w:rPr>
                <w:rFonts w:ascii="Times New Roman" w:eastAsia="Times New Roman" w:hAnsi="Times New Roman" w:cs="Times New Roman"/>
                <w:bCs/>
                <w:sz w:val="28"/>
                <w:szCs w:val="28"/>
                <w:lang w:eastAsia="ru-RU"/>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w:t>
            </w:r>
            <w:proofErr w:type="spellStart"/>
            <w:r w:rsidRPr="003F7FB4">
              <w:rPr>
                <w:rFonts w:ascii="Times New Roman" w:eastAsia="Times New Roman" w:hAnsi="Times New Roman" w:cs="Times New Roman"/>
                <w:bCs/>
                <w:sz w:val="28"/>
                <w:szCs w:val="28"/>
                <w:lang w:eastAsia="ru-RU"/>
              </w:rPr>
              <w:t>радиоконтроля</w:t>
            </w:r>
            <w:proofErr w:type="spellEnd"/>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550985">
              <w:rPr>
                <w:rFonts w:ascii="Times New Roman" w:eastAsia="Times New Roman" w:hAnsi="Times New Roman" w:cs="Times New Roman"/>
                <w:b/>
                <w:bCs/>
                <w:sz w:val="24"/>
                <w:szCs w:val="24"/>
                <w:lang w:eastAsia="ru-RU"/>
              </w:rPr>
              <w:t>6</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1.3.19</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91"/>
                <w:tab w:val="left" w:pos="911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550985">
              <w:rPr>
                <w:rFonts w:ascii="Times New Roman" w:eastAsia="Times New Roman" w:hAnsi="Times New Roman" w:cs="Times New Roman"/>
                <w:b/>
                <w:bCs/>
                <w:sz w:val="24"/>
                <w:szCs w:val="24"/>
                <w:lang w:eastAsia="ru-RU"/>
              </w:rPr>
              <w:t>8</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1.3.20</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550985">
              <w:rPr>
                <w:rFonts w:ascii="Times New Roman" w:eastAsia="Times New Roman" w:hAnsi="Times New Roman" w:cs="Times New Roman"/>
                <w:b/>
                <w:bCs/>
                <w:sz w:val="24"/>
                <w:szCs w:val="24"/>
                <w:lang w:eastAsia="ru-RU"/>
              </w:rPr>
              <w:t>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Выдача разрешений на применение франкировальных машин</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229CA"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40</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1.3.23</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Регистрация радиоэлектронных средств и высокочастотных устройств гражданского назначения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550985">
              <w:rPr>
                <w:rFonts w:ascii="Times New Roman" w:eastAsia="Times New Roman" w:hAnsi="Times New Roman" w:cs="Times New Roman"/>
                <w:b/>
                <w:bCs/>
                <w:sz w:val="24"/>
                <w:szCs w:val="24"/>
                <w:lang w:eastAsia="ru-RU"/>
              </w:rPr>
              <w:t>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1.3.24</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Участие в работе приемочных комиссий по вводу в эксплуатацию сооружений связи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1.3.25</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color w:val="000000"/>
                <w:sz w:val="28"/>
                <w:szCs w:val="28"/>
                <w:lang w:eastAsia="ru-RU"/>
              </w:rPr>
              <w:t>Результаты административной и судебной практики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550985">
              <w:rPr>
                <w:rFonts w:ascii="Times New Roman" w:eastAsia="Times New Roman" w:hAnsi="Times New Roman" w:cs="Times New Roman"/>
                <w:b/>
                <w:bCs/>
                <w:sz w:val="24"/>
                <w:szCs w:val="24"/>
                <w:lang w:eastAsia="ru-RU"/>
              </w:rPr>
              <w:t>3</w:t>
            </w:r>
          </w:p>
        </w:tc>
      </w:tr>
      <w:tr w:rsidR="0035423D"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5423D" w:rsidRPr="00A070DC" w:rsidRDefault="0035423D"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1.3.26</w:t>
            </w:r>
          </w:p>
        </w:tc>
        <w:tc>
          <w:tcPr>
            <w:tcW w:w="4099" w:type="pct"/>
            <w:tcBorders>
              <w:top w:val="single" w:sz="4" w:space="0" w:color="auto"/>
              <w:left w:val="single" w:sz="4" w:space="0" w:color="auto"/>
              <w:bottom w:val="single" w:sz="4" w:space="0" w:color="auto"/>
              <w:right w:val="single" w:sz="4" w:space="0" w:color="auto"/>
            </w:tcBorders>
            <w:vAlign w:val="center"/>
          </w:tcPr>
          <w:p w:rsidR="0035423D" w:rsidRPr="00F94274" w:rsidRDefault="0035423D" w:rsidP="00F94274">
            <w:pPr>
              <w:jc w:val="both"/>
              <w:rPr>
                <w:rFonts w:ascii="Times New Roman" w:hAnsi="Times New Roman" w:cs="Times New Roman"/>
                <w:sz w:val="28"/>
                <w:szCs w:val="28"/>
              </w:rPr>
            </w:pPr>
            <w:r w:rsidRPr="00F94274">
              <w:rPr>
                <w:rFonts w:ascii="Times New Roman" w:hAnsi="Times New Roman" w:cs="Times New Roman"/>
                <w:bCs/>
                <w:sz w:val="28"/>
                <w:szCs w:val="28"/>
              </w:rPr>
              <w:t>Взаимодействие с предприятиями радиочастотной</w:t>
            </w:r>
            <w:r w:rsidRPr="00F94274">
              <w:rPr>
                <w:rFonts w:ascii="Times New Roman" w:hAnsi="Times New Roman" w:cs="Times New Roman"/>
                <w:sz w:val="28"/>
                <w:szCs w:val="28"/>
              </w:rPr>
              <w:t xml:space="preserve"> службы</w:t>
            </w:r>
          </w:p>
          <w:p w:rsidR="0035423D" w:rsidRPr="003F7FB4" w:rsidRDefault="0035423D"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5423D"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550985">
              <w:rPr>
                <w:rFonts w:ascii="Times New Roman" w:eastAsia="Times New Roman" w:hAnsi="Times New Roman" w:cs="Times New Roman"/>
                <w:b/>
                <w:bCs/>
                <w:sz w:val="24"/>
                <w:szCs w:val="24"/>
                <w:lang w:eastAsia="ru-RU"/>
              </w:rPr>
              <w:t>4</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СМИ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550985">
              <w:rPr>
                <w:rFonts w:ascii="Times New Roman" w:eastAsia="Times New Roman" w:hAnsi="Times New Roman" w:cs="Times New Roman"/>
                <w:b/>
                <w:bCs/>
                <w:sz w:val="24"/>
                <w:szCs w:val="24"/>
                <w:lang w:eastAsia="ru-RU"/>
              </w:rPr>
              <w:t>6</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550985">
              <w:rPr>
                <w:rFonts w:ascii="Times New Roman" w:eastAsia="Times New Roman" w:hAnsi="Times New Roman" w:cs="Times New Roman"/>
                <w:b/>
                <w:bCs/>
                <w:sz w:val="24"/>
                <w:szCs w:val="24"/>
                <w:lang w:eastAsia="ru-RU"/>
              </w:rPr>
              <w:t>6</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 xml:space="preserve">Ведение реестра плательщиков страховых взносов в </w:t>
            </w:r>
            <w:r w:rsidRPr="003F7FB4">
              <w:rPr>
                <w:rFonts w:ascii="Times New Roman" w:eastAsia="Times New Roman" w:hAnsi="Times New Roman" w:cs="Times New Roman"/>
                <w:bCs/>
                <w:color w:val="000000"/>
                <w:sz w:val="28"/>
                <w:szCs w:val="28"/>
                <w:lang w:eastAsia="ru-RU"/>
              </w:rPr>
              <w:lastRenderedPageBreak/>
              <w:t>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00550985">
              <w:rPr>
                <w:rFonts w:ascii="Times New Roman" w:eastAsia="Times New Roman" w:hAnsi="Times New Roman" w:cs="Times New Roman"/>
                <w:b/>
                <w:bCs/>
                <w:sz w:val="24"/>
                <w:szCs w:val="24"/>
                <w:lang w:eastAsia="ru-RU"/>
              </w:rPr>
              <w:t>7</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lastRenderedPageBreak/>
              <w:t>1.4.3</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550985">
              <w:rPr>
                <w:rFonts w:ascii="Times New Roman" w:eastAsia="Times New Roman" w:hAnsi="Times New Roman" w:cs="Times New Roman"/>
                <w:b/>
                <w:bCs/>
                <w:sz w:val="24"/>
                <w:szCs w:val="24"/>
                <w:lang w:eastAsia="ru-RU"/>
              </w:rPr>
              <w:t>8</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1.4.4</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законодательства российской федерации в сфере печатных СМИ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550985">
              <w:rPr>
                <w:rFonts w:ascii="Times New Roman" w:eastAsia="Times New Roman" w:hAnsi="Times New Roman" w:cs="Times New Roman"/>
                <w:b/>
                <w:bCs/>
                <w:sz w:val="24"/>
                <w:szCs w:val="24"/>
                <w:lang w:eastAsia="ru-RU"/>
              </w:rPr>
              <w:t>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1.4.5</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законодательства Российской Федерации в сфере телерадиовещания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50985">
              <w:rPr>
                <w:rFonts w:ascii="Times New Roman" w:eastAsia="Times New Roman" w:hAnsi="Times New Roman" w:cs="Times New Roman"/>
                <w:b/>
                <w:bCs/>
                <w:sz w:val="24"/>
                <w:szCs w:val="24"/>
                <w:lang w:eastAsia="ru-RU"/>
              </w:rPr>
              <w:t>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1.4.6</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50985">
              <w:rPr>
                <w:rFonts w:ascii="Times New Roman" w:eastAsia="Times New Roman" w:hAnsi="Times New Roman" w:cs="Times New Roman"/>
                <w:b/>
                <w:bCs/>
                <w:sz w:val="24"/>
                <w:szCs w:val="24"/>
                <w:lang w:eastAsia="ru-RU"/>
              </w:rPr>
              <w:t>3</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6F5885">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1.4.7</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50985">
              <w:rPr>
                <w:rFonts w:ascii="Times New Roman" w:eastAsia="Times New Roman" w:hAnsi="Times New Roman" w:cs="Times New Roman"/>
                <w:b/>
                <w:bCs/>
                <w:sz w:val="24"/>
                <w:szCs w:val="24"/>
                <w:lang w:eastAsia="ru-RU"/>
              </w:rPr>
              <w:t>5</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1.4.8</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лицензионных требований владельцами лицензий на телерадиовещание</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50985">
              <w:rPr>
                <w:rFonts w:ascii="Times New Roman" w:eastAsia="Times New Roman" w:hAnsi="Times New Roman" w:cs="Times New Roman"/>
                <w:b/>
                <w:bCs/>
                <w:sz w:val="24"/>
                <w:szCs w:val="24"/>
                <w:lang w:eastAsia="ru-RU"/>
              </w:rPr>
              <w:t>6</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1.4.9</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50985">
              <w:rPr>
                <w:rFonts w:ascii="Times New Roman" w:eastAsia="Times New Roman" w:hAnsi="Times New Roman" w:cs="Times New Roman"/>
                <w:b/>
                <w:bCs/>
                <w:sz w:val="24"/>
                <w:szCs w:val="24"/>
                <w:lang w:eastAsia="ru-RU"/>
              </w:rPr>
              <w:t>7</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1.4.10</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проведения экспертизы информационной продукции в целях обеспечения информационной безопасности детей</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50985">
              <w:rPr>
                <w:rFonts w:ascii="Times New Roman" w:eastAsia="Times New Roman" w:hAnsi="Times New Roman" w:cs="Times New Roman"/>
                <w:b/>
                <w:bCs/>
                <w:sz w:val="24"/>
                <w:szCs w:val="24"/>
                <w:lang w:eastAsia="ru-RU"/>
              </w:rPr>
              <w:t>8</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1.4.11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 xml:space="preserve">Регистрация средств массовой информации, продукция которых предназначена для распространения преимущественно на </w:t>
            </w:r>
            <w:r w:rsidRPr="003F7FB4">
              <w:rPr>
                <w:rFonts w:ascii="Times New Roman" w:eastAsia="Times New Roman" w:hAnsi="Times New Roman" w:cs="Times New Roman"/>
                <w:bCs/>
                <w:color w:val="000000"/>
                <w:sz w:val="28"/>
                <w:szCs w:val="28"/>
                <w:lang w:eastAsia="ru-RU"/>
              </w:rPr>
              <w:lastRenderedPageBreak/>
              <w:t>территории Костромской области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w:t>
            </w:r>
            <w:r w:rsidR="00550985">
              <w:rPr>
                <w:rFonts w:ascii="Times New Roman" w:eastAsia="Times New Roman" w:hAnsi="Times New Roman" w:cs="Times New Roman"/>
                <w:b/>
                <w:bCs/>
                <w:sz w:val="24"/>
                <w:szCs w:val="24"/>
                <w:lang w:eastAsia="ru-RU"/>
              </w:rPr>
              <w:t>8</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lastRenderedPageBreak/>
              <w:t>1.4.12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color w:val="000000"/>
                <w:sz w:val="28"/>
                <w:szCs w:val="28"/>
                <w:lang w:eastAsia="ru-RU"/>
              </w:rPr>
              <w:t>Результаты административной и судебной практики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50985">
              <w:rPr>
                <w:rFonts w:ascii="Times New Roman" w:eastAsia="Times New Roman" w:hAnsi="Times New Roman" w:cs="Times New Roman"/>
                <w:b/>
                <w:bCs/>
                <w:sz w:val="24"/>
                <w:szCs w:val="24"/>
                <w:lang w:eastAsia="ru-RU"/>
              </w:rPr>
              <w:t>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3F7FB4">
              <w:rPr>
                <w:rFonts w:ascii="Times New Roman" w:eastAsia="Times New Roman" w:hAnsi="Times New Roman" w:cs="Times New Roman"/>
                <w:b/>
                <w:bCs/>
                <w:color w:val="000000"/>
                <w:sz w:val="28"/>
                <w:szCs w:val="28"/>
                <w:lang w:eastAsia="ru-RU"/>
              </w:rPr>
              <w:t>Обеспечивающие функции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50985">
              <w:rPr>
                <w:rFonts w:ascii="Times New Roman" w:eastAsia="Times New Roman" w:hAnsi="Times New Roman" w:cs="Times New Roman"/>
                <w:b/>
                <w:bCs/>
                <w:sz w:val="24"/>
                <w:szCs w:val="24"/>
                <w:lang w:eastAsia="ru-RU"/>
              </w:rPr>
              <w:t>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Административно-хозяйственное обеспечение - организация эксплуатации и обслуживания зданий Роскомнадзора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50985">
              <w:rPr>
                <w:rFonts w:ascii="Times New Roman" w:eastAsia="Times New Roman" w:hAnsi="Times New Roman" w:cs="Times New Roman"/>
                <w:b/>
                <w:bCs/>
                <w:sz w:val="24"/>
                <w:szCs w:val="24"/>
                <w:lang w:eastAsia="ru-RU"/>
              </w:rPr>
              <w:t>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r w:rsidR="00F94274">
              <w:rPr>
                <w:rFonts w:ascii="Times New Roman" w:eastAsia="Times New Roman" w:hAnsi="Times New Roman" w:cs="Times New Roman"/>
                <w:bCs/>
                <w:color w:val="000000"/>
                <w:sz w:val="28"/>
                <w:szCs w:val="28"/>
                <w:lang w:eastAsia="ru-RU"/>
              </w:rPr>
              <w:t>НИР</w:t>
            </w:r>
            <w:r w:rsidRPr="003F7FB4">
              <w:rPr>
                <w:rFonts w:ascii="Times New Roman" w:eastAsia="Times New Roman" w:hAnsi="Times New Roman" w:cs="Times New Roman"/>
                <w:bCs/>
                <w:color w:val="000000"/>
                <w:sz w:val="28"/>
                <w:szCs w:val="28"/>
                <w:lang w:eastAsia="ru-RU"/>
              </w:rPr>
              <w:t xml:space="preserve">, </w:t>
            </w:r>
            <w:r w:rsidR="00F94274">
              <w:rPr>
                <w:rFonts w:ascii="Times New Roman" w:eastAsia="Times New Roman" w:hAnsi="Times New Roman" w:cs="Times New Roman"/>
                <w:bCs/>
                <w:color w:val="000000"/>
                <w:sz w:val="28"/>
                <w:szCs w:val="28"/>
                <w:lang w:eastAsia="ru-RU"/>
              </w:rPr>
              <w:t>ОКР</w:t>
            </w:r>
            <w:r w:rsidRPr="003F7FB4">
              <w:rPr>
                <w:rFonts w:ascii="Times New Roman" w:eastAsia="Times New Roman" w:hAnsi="Times New Roman" w:cs="Times New Roman"/>
                <w:bCs/>
                <w:color w:val="000000"/>
                <w:sz w:val="28"/>
                <w:szCs w:val="28"/>
                <w:lang w:eastAsia="ru-RU"/>
              </w:rPr>
              <w:t xml:space="preserve"> и технологических работ для государственных нужд и обеспечения нужд Роскомнадзора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50985"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1.5.3</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Защита государственной тайны - обеспечение в пределах своей компетенции защиты сведений, составляющих государственную тайну</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50985"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1.5.4</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внедрения достижений науки, техники и положительного опыта в деятельность подразделений и территориальных органов Роскомнадзора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550985">
              <w:rPr>
                <w:rFonts w:ascii="Times New Roman" w:eastAsia="Times New Roman" w:hAnsi="Times New Roman" w:cs="Times New Roman"/>
                <w:b/>
                <w:bCs/>
                <w:sz w:val="24"/>
                <w:szCs w:val="24"/>
                <w:lang w:eastAsia="ru-RU"/>
              </w:rPr>
              <w:t>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1.5.5</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Осуществление организации и ведение гражданской обороны</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229CA"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1.5.6</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Работа по охране труда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229CA"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1.5.7</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Документационное сопровождение кадровой работы</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50985">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550985">
              <w:rPr>
                <w:rFonts w:ascii="Times New Roman" w:eastAsia="Times New Roman" w:hAnsi="Times New Roman" w:cs="Times New Roman"/>
                <w:b/>
                <w:bCs/>
                <w:sz w:val="24"/>
                <w:szCs w:val="24"/>
                <w:lang w:eastAsia="ru-RU"/>
              </w:rPr>
              <w:t>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1.5.8</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мероприятий по борьбе с коррупцией</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229CA"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65</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1.5.8</w:t>
            </w:r>
            <w:r w:rsidR="0035084D" w:rsidRPr="00A070DC">
              <w:rPr>
                <w:rFonts w:ascii="Times New Roman" w:eastAsia="Times New Roman" w:hAnsi="Times New Roman" w:cs="Times New Roman"/>
                <w:b/>
                <w:bCs/>
                <w:color w:val="000000"/>
                <w:sz w:val="24"/>
                <w:szCs w:val="24"/>
                <w:lang w:eastAsia="ru-RU"/>
              </w:rPr>
              <w:t>.1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профессиональной подготовки государственных служащих, их переподготовка, повышение квалификации и стажировка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056518" w:rsidP="005E7F00">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5E7F00">
              <w:rPr>
                <w:rFonts w:ascii="Times New Roman" w:eastAsia="Times New Roman" w:hAnsi="Times New Roman" w:cs="Times New Roman"/>
                <w:b/>
                <w:bCs/>
                <w:sz w:val="24"/>
                <w:szCs w:val="24"/>
                <w:lang w:eastAsia="ru-RU"/>
              </w:rPr>
              <w:t>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1.5.9</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Контроль исполнения планов деятельности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E7F00"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1.5.10</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Контроль исполнения поручений</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18576F" w:rsidP="005E7F00">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5E7F00">
              <w:rPr>
                <w:rFonts w:ascii="Times New Roman" w:eastAsia="Times New Roman" w:hAnsi="Times New Roman" w:cs="Times New Roman"/>
                <w:b/>
                <w:bCs/>
                <w:sz w:val="24"/>
                <w:szCs w:val="24"/>
                <w:lang w:eastAsia="ru-RU"/>
              </w:rPr>
              <w:t>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6F5885">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w:t>
            </w:r>
            <w:r w:rsidR="006F5885" w:rsidRPr="00A070DC">
              <w:rPr>
                <w:rFonts w:ascii="Times New Roman" w:eastAsia="Times New Roman" w:hAnsi="Times New Roman" w:cs="Times New Roman"/>
                <w:b/>
                <w:bCs/>
                <w:color w:val="000000"/>
                <w:sz w:val="24"/>
                <w:szCs w:val="24"/>
                <w:lang w:eastAsia="ru-RU"/>
              </w:rPr>
              <w:t>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229CA"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6F5885">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w:t>
            </w:r>
            <w:r w:rsidR="006F5885" w:rsidRPr="00A070DC">
              <w:rPr>
                <w:rFonts w:ascii="Times New Roman" w:eastAsia="Times New Roman" w:hAnsi="Times New Roman" w:cs="Times New Roman"/>
                <w:b/>
                <w:bCs/>
                <w:color w:val="000000"/>
                <w:sz w:val="24"/>
                <w:szCs w:val="24"/>
                <w:lang w:eastAsia="ru-RU"/>
              </w:rPr>
              <w:t>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делопроизводства - организация работы по комплектованию, хранению, учету и использованию архивных документов</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E7F00"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70</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6F5885">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w:t>
            </w:r>
            <w:r w:rsidR="006F5885" w:rsidRPr="00A070DC">
              <w:rPr>
                <w:rFonts w:ascii="Times New Roman" w:eastAsia="Times New Roman" w:hAnsi="Times New Roman" w:cs="Times New Roman"/>
                <w:b/>
                <w:bCs/>
                <w:color w:val="000000"/>
                <w:sz w:val="24"/>
                <w:szCs w:val="24"/>
                <w:lang w:eastAsia="ru-RU"/>
              </w:rPr>
              <w:t>3</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прогнозирования и планирования деятельности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E7F00"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6F5885">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w:t>
            </w:r>
            <w:r w:rsidR="006F5885" w:rsidRPr="00A070DC">
              <w:rPr>
                <w:rFonts w:ascii="Times New Roman" w:eastAsia="Times New Roman" w:hAnsi="Times New Roman" w:cs="Times New Roman"/>
                <w:b/>
                <w:bCs/>
                <w:color w:val="000000"/>
                <w:sz w:val="24"/>
                <w:szCs w:val="24"/>
                <w:lang w:eastAsia="ru-RU"/>
              </w:rPr>
              <w:t>4</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работы по организационному развитию</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E7F00"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6F5885">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w:t>
            </w:r>
            <w:r w:rsidR="006F5885" w:rsidRPr="00A070DC">
              <w:rPr>
                <w:rFonts w:ascii="Times New Roman" w:eastAsia="Times New Roman" w:hAnsi="Times New Roman" w:cs="Times New Roman"/>
                <w:b/>
                <w:bCs/>
                <w:color w:val="000000"/>
                <w:sz w:val="24"/>
                <w:szCs w:val="24"/>
                <w:lang w:eastAsia="ru-RU"/>
              </w:rPr>
              <w:t>5</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работы по реализации мер, направленных на повышение эффективности деятельности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E7F00"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1.5.16</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E7F00"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lastRenderedPageBreak/>
              <w:t>1.5.17</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Обеспечение информационной безопасности и защиты персональных данных в сфере деятельности Управления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E7F00" w:rsidP="003229CA">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3229CA">
              <w:rPr>
                <w:rFonts w:ascii="Times New Roman" w:eastAsia="Times New Roman" w:hAnsi="Times New Roman" w:cs="Times New Roman"/>
                <w:b/>
                <w:bCs/>
                <w:sz w:val="24"/>
                <w:szCs w:val="24"/>
                <w:lang w:eastAsia="ru-RU"/>
              </w:rPr>
              <w:t>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1.5.18</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Обеспечение поддержки информационно-коммуникационной технологической инфраструктуры структурных подразделений Роскомнадзора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E7F00"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1.5.19</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E7F00"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F7FB4">
              <w:rPr>
                <w:rFonts w:ascii="Times New Roman" w:eastAsia="Times New Roman" w:hAnsi="Times New Roman" w:cs="Times New Roman"/>
                <w:b/>
                <w:color w:val="000000"/>
                <w:sz w:val="28"/>
                <w:szCs w:val="28"/>
                <w:lang w:eastAsia="ru-RU"/>
              </w:rPr>
              <w:t>Сведения о показателях эффективности деятельности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E7F00"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76</w:t>
            </w:r>
          </w:p>
        </w:tc>
      </w:tr>
      <w:tr w:rsidR="003F7FB4" w:rsidRPr="003F7FB4" w:rsidTr="00875025">
        <w:trPr>
          <w:trHeight w:val="2032"/>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2.1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spacing w:after="0" w:line="240" w:lineRule="auto"/>
              <w:jc w:val="both"/>
              <w:rPr>
                <w:rFonts w:ascii="Times New Roman" w:eastAsia="Times New Roman" w:hAnsi="Times New Roman" w:cs="Times New Roman"/>
                <w:sz w:val="28"/>
                <w:szCs w:val="28"/>
                <w:lang w:eastAsia="ru-RU"/>
              </w:rPr>
            </w:pPr>
            <w:r w:rsidRPr="003F7FB4">
              <w:rPr>
                <w:rFonts w:ascii="Times New Roman" w:eastAsia="Times New Roman" w:hAnsi="Times New Roman" w:cs="Times New Roman"/>
                <w:sz w:val="28"/>
                <w:szCs w:val="28"/>
                <w:lang w:eastAsia="ru-RU"/>
              </w:rPr>
              <w:t>Сведения о количестве объектов надзора и о нагрузке на сотрудника при осуществлении государственного контроля (надзора)</w:t>
            </w:r>
            <w:bookmarkStart w:id="0" w:name="_GoBack"/>
            <w:bookmarkEnd w:id="0"/>
          </w:p>
          <w:p w:rsidR="003F7FB4" w:rsidRPr="003F7FB4" w:rsidRDefault="003F7FB4" w:rsidP="00F94274">
            <w:pPr>
              <w:spacing w:after="0" w:line="240" w:lineRule="auto"/>
              <w:ind w:firstLine="709"/>
              <w:jc w:val="both"/>
              <w:rPr>
                <w:rFonts w:ascii="Times New Roman" w:eastAsia="Times New Roman" w:hAnsi="Times New Roman" w:cs="Times New Roman"/>
                <w:sz w:val="28"/>
                <w:szCs w:val="28"/>
                <w:lang w:eastAsia="ru-RU"/>
              </w:rPr>
            </w:pPr>
          </w:p>
          <w:p w:rsidR="003F7FB4" w:rsidRPr="003F7FB4" w:rsidRDefault="003F7FB4" w:rsidP="00F94274">
            <w:pPr>
              <w:spacing w:after="0" w:line="240" w:lineRule="auto"/>
              <w:ind w:firstLine="709"/>
              <w:jc w:val="both"/>
              <w:rPr>
                <w:rFonts w:ascii="Times New Roman" w:eastAsia="Times New Roman" w:hAnsi="Times New Roman" w:cs="Times New Roman"/>
                <w:bCs/>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E7F00"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76</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2.2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spacing w:after="0" w:line="240" w:lineRule="auto"/>
              <w:jc w:val="both"/>
              <w:rPr>
                <w:rFonts w:ascii="Times New Roman" w:eastAsia="Times New Roman" w:hAnsi="Times New Roman" w:cs="Times New Roman"/>
                <w:sz w:val="28"/>
                <w:szCs w:val="28"/>
                <w:lang w:eastAsia="ru-RU"/>
              </w:rPr>
            </w:pPr>
            <w:r w:rsidRPr="003F7FB4">
              <w:rPr>
                <w:rFonts w:ascii="Times New Roman" w:eastAsia="Times New Roman" w:hAnsi="Times New Roman" w:cs="Times New Roman"/>
                <w:sz w:val="28"/>
                <w:szCs w:val="28"/>
                <w:lang w:eastAsia="ru-RU"/>
              </w:rPr>
              <w:t>Сведения об объемах разрешительной (регистрационной) деятельности, деятельности по ведению реестров, и нагрузке на одного сотрудника</w:t>
            </w:r>
          </w:p>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5E7F00"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80</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2.3</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spacing w:after="0" w:line="240" w:lineRule="auto"/>
              <w:jc w:val="both"/>
              <w:rPr>
                <w:rFonts w:ascii="Times New Roman" w:eastAsia="Times New Roman" w:hAnsi="Times New Roman" w:cs="Times New Roman"/>
                <w:sz w:val="28"/>
                <w:szCs w:val="28"/>
                <w:lang w:eastAsia="ru-RU"/>
              </w:rPr>
            </w:pPr>
            <w:r w:rsidRPr="003F7FB4">
              <w:rPr>
                <w:rFonts w:ascii="Times New Roman" w:eastAsia="Times New Roman" w:hAnsi="Times New Roman" w:cs="Times New Roman"/>
                <w:sz w:val="28"/>
                <w:szCs w:val="28"/>
                <w:lang w:eastAsia="ru-RU"/>
              </w:rPr>
              <w:t>Сведения об объемах деятельности по обеспечению и нагрузке на одного сотрудника</w:t>
            </w:r>
          </w:p>
          <w:p w:rsidR="003F7FB4" w:rsidRPr="003F7FB4" w:rsidRDefault="003F7FB4" w:rsidP="00F94274">
            <w:pPr>
              <w:spacing w:after="0" w:line="240" w:lineRule="auto"/>
              <w:jc w:val="both"/>
              <w:rPr>
                <w:rFonts w:ascii="Times New Roman" w:eastAsia="Times New Roman" w:hAnsi="Times New Roman" w:cs="Times New Roman"/>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18576F" w:rsidP="005E7F00">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5E7F00">
              <w:rPr>
                <w:rFonts w:ascii="Times New Roman" w:eastAsia="Times New Roman" w:hAnsi="Times New Roman" w:cs="Times New Roman"/>
                <w:b/>
                <w:bCs/>
                <w:sz w:val="24"/>
                <w:szCs w:val="24"/>
                <w:lang w:eastAsia="ru-RU"/>
              </w:rPr>
              <w:t>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111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
                <w:color w:val="000000"/>
                <w:sz w:val="28"/>
                <w:szCs w:val="28"/>
                <w:lang w:eastAsia="ru-RU"/>
              </w:rPr>
              <w:t>Выводы по результатам деятельности за квартал и предложения по ее совершенствованию</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18576F" w:rsidP="005E7F00">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5E7F00">
              <w:rPr>
                <w:rFonts w:ascii="Times New Roman" w:eastAsia="Times New Roman" w:hAnsi="Times New Roman" w:cs="Times New Roman"/>
                <w:b/>
                <w:bCs/>
                <w:sz w:val="24"/>
                <w:szCs w:val="24"/>
                <w:lang w:eastAsia="ru-RU"/>
              </w:rPr>
              <w:t>4</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3.1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3F7FB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highlight w:val="cyan"/>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tc>
      </w:tr>
    </w:tbl>
    <w:p w:rsidR="003F7FB4" w:rsidRPr="003F7FB4" w:rsidRDefault="003F7FB4" w:rsidP="003F7FB4">
      <w:pPr>
        <w:tabs>
          <w:tab w:val="left" w:pos="1286"/>
        </w:tabs>
        <w:autoSpaceDE w:val="0"/>
        <w:autoSpaceDN w:val="0"/>
        <w:adjustRightInd w:val="0"/>
        <w:spacing w:after="0" w:line="317" w:lineRule="exact"/>
        <w:ind w:right="24" w:firstLine="709"/>
        <w:jc w:val="both"/>
        <w:rPr>
          <w:rFonts w:ascii="Times New Roman" w:eastAsia="Times New Roman" w:hAnsi="Times New Roman" w:cs="Times New Roman"/>
          <w:sz w:val="28"/>
          <w:szCs w:val="28"/>
          <w:lang w:eastAsia="ru-RU"/>
        </w:rPr>
      </w:pPr>
    </w:p>
    <w:p w:rsidR="00401C9C" w:rsidRPr="003E63DC" w:rsidRDefault="00401C9C" w:rsidP="003E63DC">
      <w:pPr>
        <w:spacing w:after="0" w:line="240" w:lineRule="auto"/>
        <w:jc w:val="center"/>
        <w:rPr>
          <w:rFonts w:ascii="Times New Roman" w:hAnsi="Times New Roman" w:cs="Times New Roman"/>
          <w:b/>
          <w:sz w:val="28"/>
          <w:szCs w:val="28"/>
        </w:rPr>
      </w:pPr>
    </w:p>
    <w:p w:rsidR="00D22AED" w:rsidRDefault="00D22AED">
      <w:pPr>
        <w:rPr>
          <w:rFonts w:ascii="Times New Roman" w:hAnsi="Times New Roman" w:cs="Times New Roman"/>
          <w:b/>
          <w:sz w:val="28"/>
          <w:szCs w:val="28"/>
        </w:rPr>
      </w:pPr>
      <w:r>
        <w:rPr>
          <w:rFonts w:ascii="Times New Roman" w:hAnsi="Times New Roman" w:cs="Times New Roman"/>
          <w:b/>
          <w:sz w:val="28"/>
          <w:szCs w:val="28"/>
        </w:rPr>
        <w:br w:type="page"/>
      </w:r>
    </w:p>
    <w:p w:rsidR="00725F63" w:rsidRPr="003E63DC" w:rsidRDefault="003E63DC" w:rsidP="00D27E71">
      <w:pPr>
        <w:ind w:firstLine="709"/>
        <w:jc w:val="center"/>
        <w:rPr>
          <w:rFonts w:ascii="Times New Roman" w:hAnsi="Times New Roman" w:cs="Times New Roman"/>
          <w:sz w:val="28"/>
          <w:szCs w:val="28"/>
        </w:rPr>
      </w:pPr>
      <w:r w:rsidRPr="003E63DC">
        <w:rPr>
          <w:rFonts w:ascii="Times New Roman" w:hAnsi="Times New Roman" w:cs="Times New Roman"/>
          <w:b/>
          <w:sz w:val="28"/>
          <w:szCs w:val="28"/>
          <w:lang w:val="en-US"/>
        </w:rPr>
        <w:lastRenderedPageBreak/>
        <w:t>I</w:t>
      </w:r>
      <w:r w:rsidRPr="003E63DC">
        <w:rPr>
          <w:rFonts w:ascii="Times New Roman" w:hAnsi="Times New Roman" w:cs="Times New Roman"/>
          <w:b/>
          <w:sz w:val="28"/>
          <w:szCs w:val="28"/>
        </w:rPr>
        <w:t xml:space="preserve">. СВЕДЕНИЯ О ВЫПОЛНЕНИИ ПОЛНОМОЧИЙ, ВОЗЛОЖЕННЫХ НА </w:t>
      </w:r>
      <w:r w:rsidR="00D27E71">
        <w:rPr>
          <w:rFonts w:ascii="Times New Roman" w:hAnsi="Times New Roman" w:cs="Times New Roman"/>
          <w:b/>
          <w:sz w:val="28"/>
          <w:szCs w:val="28"/>
        </w:rPr>
        <w:t>УПРАВЛЕНИЕ</w:t>
      </w:r>
    </w:p>
    <w:p w:rsidR="00725F63" w:rsidRPr="003E63DC" w:rsidRDefault="00725F63" w:rsidP="00401C9C">
      <w:pPr>
        <w:spacing w:after="0" w:line="240" w:lineRule="auto"/>
        <w:rPr>
          <w:rFonts w:ascii="Times New Roman" w:hAnsi="Times New Roman" w:cs="Times New Roman"/>
          <w:sz w:val="28"/>
          <w:szCs w:val="28"/>
        </w:rPr>
      </w:pPr>
    </w:p>
    <w:p w:rsidR="009A059B" w:rsidRPr="003E63DC" w:rsidRDefault="009A059B" w:rsidP="009A059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1.1                        </w:t>
      </w:r>
      <w:r w:rsidRPr="003E63DC">
        <w:rPr>
          <w:rFonts w:ascii="Times New Roman" w:hAnsi="Times New Roman" w:cs="Times New Roman"/>
          <w:b/>
          <w:sz w:val="28"/>
          <w:szCs w:val="28"/>
        </w:rPr>
        <w:t>И</w:t>
      </w:r>
      <w:r>
        <w:rPr>
          <w:rFonts w:ascii="Times New Roman" w:hAnsi="Times New Roman" w:cs="Times New Roman"/>
          <w:b/>
          <w:sz w:val="28"/>
          <w:szCs w:val="28"/>
        </w:rPr>
        <w:t>НФОРМАЦИОННЫЕ ТЕХНОЛОГИИ</w:t>
      </w:r>
    </w:p>
    <w:p w:rsidR="009A059B" w:rsidRPr="003E63DC" w:rsidRDefault="009A059B" w:rsidP="009A059B">
      <w:pPr>
        <w:spacing w:after="0" w:line="240" w:lineRule="auto"/>
        <w:jc w:val="center"/>
        <w:rPr>
          <w:rFonts w:ascii="Times New Roman" w:hAnsi="Times New Roman" w:cs="Times New Roman"/>
          <w:b/>
          <w:sz w:val="28"/>
          <w:szCs w:val="28"/>
        </w:rPr>
      </w:pPr>
    </w:p>
    <w:p w:rsidR="009A059B" w:rsidRPr="007D40C9" w:rsidRDefault="009A059B" w:rsidP="009A059B">
      <w:pPr>
        <w:spacing w:after="0" w:line="240" w:lineRule="auto"/>
        <w:jc w:val="center"/>
        <w:rPr>
          <w:rFonts w:ascii="Times New Roman" w:hAnsi="Times New Roman" w:cs="Times New Roman"/>
          <w:b/>
          <w:sz w:val="28"/>
          <w:szCs w:val="28"/>
        </w:rPr>
      </w:pPr>
      <w:r w:rsidRPr="003E63DC">
        <w:rPr>
          <w:rFonts w:ascii="Times New Roman" w:hAnsi="Times New Roman" w:cs="Times New Roman"/>
          <w:b/>
          <w:sz w:val="28"/>
          <w:szCs w:val="28"/>
        </w:rPr>
        <w:t>1.</w:t>
      </w:r>
      <w:r w:rsidRPr="007D40C9">
        <w:rPr>
          <w:rFonts w:ascii="Times New Roman" w:hAnsi="Times New Roman" w:cs="Times New Roman"/>
          <w:b/>
          <w:sz w:val="28"/>
          <w:szCs w:val="28"/>
        </w:rPr>
        <w:t>1.</w:t>
      </w:r>
      <w:r>
        <w:rPr>
          <w:rFonts w:ascii="Times New Roman" w:hAnsi="Times New Roman" w:cs="Times New Roman"/>
          <w:b/>
          <w:sz w:val="28"/>
          <w:szCs w:val="28"/>
        </w:rPr>
        <w:t xml:space="preserve">1                     </w:t>
      </w:r>
      <w:r w:rsidRPr="007D40C9">
        <w:rPr>
          <w:rFonts w:ascii="Times New Roman" w:eastAsia="Times New Roman" w:hAnsi="Times New Roman" w:cs="Times New Roman"/>
          <w:b/>
          <w:sz w:val="28"/>
          <w:szCs w:val="28"/>
          <w:lang w:eastAsia="ru-RU"/>
        </w:rPr>
        <w:t>Участие в формировании единой автоматизированной информационной системы.</w:t>
      </w:r>
    </w:p>
    <w:p w:rsidR="009A059B" w:rsidRPr="007D40C9" w:rsidRDefault="009A059B" w:rsidP="009A059B">
      <w:pPr>
        <w:spacing w:after="0" w:line="240" w:lineRule="auto"/>
        <w:jc w:val="center"/>
        <w:rPr>
          <w:rFonts w:ascii="Times New Roman" w:hAnsi="Times New Roman" w:cs="Times New Roman"/>
          <w:b/>
          <w:sz w:val="28"/>
          <w:szCs w:val="28"/>
        </w:rPr>
      </w:pPr>
    </w:p>
    <w:p w:rsidR="009A059B" w:rsidRDefault="009A059B" w:rsidP="009A059B">
      <w:pPr>
        <w:spacing w:after="0" w:line="240" w:lineRule="auto"/>
        <w:ind w:firstLine="708"/>
        <w:jc w:val="both"/>
        <w:rPr>
          <w:rFonts w:ascii="Times New Roman" w:eastAsia="Times New Roman" w:hAnsi="Times New Roman" w:cs="Times New Roman"/>
          <w:sz w:val="28"/>
        </w:rPr>
      </w:pPr>
      <w:r w:rsidRPr="007D40C9">
        <w:rPr>
          <w:rFonts w:ascii="Times New Roman" w:eastAsia="Times New Roman" w:hAnsi="Times New Roman" w:cs="Times New Roman"/>
          <w:sz w:val="28"/>
        </w:rPr>
        <w:t>Мероприятий по формированию единой автоматизированной информационной системы не проводилось.</w:t>
      </w:r>
    </w:p>
    <w:p w:rsidR="00D25DC7" w:rsidRPr="007D40C9" w:rsidRDefault="00D25DC7" w:rsidP="009A05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Участие с докладом на Коллегии Роскомнадзора по ЦФО по вопросу развития ИТС Роскомнадзора.</w:t>
      </w:r>
    </w:p>
    <w:p w:rsidR="009A059B" w:rsidRPr="007D40C9" w:rsidRDefault="009A059B" w:rsidP="009A059B">
      <w:pPr>
        <w:spacing w:after="0" w:line="240" w:lineRule="auto"/>
        <w:jc w:val="center"/>
        <w:rPr>
          <w:rFonts w:ascii="Times New Roman" w:hAnsi="Times New Roman" w:cs="Times New Roman"/>
          <w:b/>
          <w:sz w:val="28"/>
          <w:szCs w:val="28"/>
        </w:rPr>
      </w:pPr>
    </w:p>
    <w:p w:rsidR="009A059B" w:rsidRPr="007D40C9" w:rsidRDefault="009A059B" w:rsidP="009A059B">
      <w:pPr>
        <w:spacing w:after="0" w:line="240" w:lineRule="auto"/>
        <w:jc w:val="center"/>
        <w:rPr>
          <w:rFonts w:ascii="Times New Roman" w:hAnsi="Times New Roman" w:cs="Times New Roman"/>
          <w:b/>
          <w:sz w:val="28"/>
          <w:szCs w:val="28"/>
        </w:rPr>
      </w:pPr>
    </w:p>
    <w:p w:rsidR="009A059B" w:rsidRPr="007D40C9" w:rsidRDefault="009A059B" w:rsidP="009A05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Pr="007D40C9">
        <w:rPr>
          <w:rFonts w:ascii="Times New Roman" w:hAnsi="Times New Roman" w:cs="Times New Roman"/>
          <w:b/>
          <w:sz w:val="28"/>
          <w:szCs w:val="28"/>
        </w:rPr>
        <w:t>2</w:t>
      </w:r>
      <w:r>
        <w:rPr>
          <w:rFonts w:ascii="Times New Roman" w:hAnsi="Times New Roman" w:cs="Times New Roman"/>
          <w:b/>
          <w:sz w:val="28"/>
          <w:szCs w:val="28"/>
        </w:rPr>
        <w:t xml:space="preserve">         </w:t>
      </w:r>
      <w:r w:rsidRPr="007D40C9">
        <w:rPr>
          <w:rFonts w:ascii="Times New Roman" w:eastAsia="Times New Roman" w:hAnsi="Times New Roman" w:cs="Times New Roman"/>
          <w:b/>
          <w:color w:val="000000"/>
          <w:sz w:val="28"/>
          <w:szCs w:val="28"/>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9A059B" w:rsidRPr="007D40C9" w:rsidRDefault="009A059B" w:rsidP="009A059B">
      <w:pPr>
        <w:spacing w:after="0" w:line="240" w:lineRule="auto"/>
        <w:jc w:val="center"/>
        <w:rPr>
          <w:rFonts w:ascii="Times New Roman" w:hAnsi="Times New Roman" w:cs="Times New Roman"/>
          <w:b/>
          <w:sz w:val="28"/>
          <w:szCs w:val="28"/>
        </w:rPr>
      </w:pPr>
    </w:p>
    <w:p w:rsidR="009A059B" w:rsidRPr="007D40C9" w:rsidRDefault="009A059B" w:rsidP="009A059B">
      <w:pPr>
        <w:spacing w:after="0" w:line="240" w:lineRule="auto"/>
        <w:ind w:firstLine="708"/>
        <w:jc w:val="both"/>
        <w:rPr>
          <w:rFonts w:ascii="Times New Roman" w:hAnsi="Times New Roman" w:cs="Times New Roman"/>
          <w:sz w:val="28"/>
          <w:szCs w:val="28"/>
        </w:rPr>
      </w:pPr>
      <w:r w:rsidRPr="007D40C9">
        <w:rPr>
          <w:rFonts w:ascii="Times New Roman" w:hAnsi="Times New Roman" w:cs="Times New Roman"/>
          <w:sz w:val="28"/>
          <w:szCs w:val="28"/>
        </w:rPr>
        <w:t xml:space="preserve">Проведение мероприятий </w:t>
      </w:r>
      <w:r w:rsidRPr="007D40C9">
        <w:rPr>
          <w:rFonts w:ascii="Times New Roman" w:eastAsia="Times New Roman" w:hAnsi="Times New Roman" w:cs="Times New Roman"/>
          <w:color w:val="000000"/>
          <w:sz w:val="28"/>
          <w:szCs w:val="28"/>
          <w:lang w:eastAsia="ru-RU"/>
        </w:rPr>
        <w:t>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r>
        <w:rPr>
          <w:rFonts w:ascii="Times New Roman" w:eastAsia="Times New Roman" w:hAnsi="Times New Roman" w:cs="Times New Roman"/>
          <w:color w:val="000000"/>
          <w:sz w:val="28"/>
          <w:szCs w:val="28"/>
          <w:lang w:eastAsia="ru-RU"/>
        </w:rPr>
        <w:t>,</w:t>
      </w:r>
      <w:r w:rsidRPr="007D40C9">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о втором квартале 2014</w:t>
      </w:r>
      <w:r w:rsidRPr="007D40C9">
        <w:rPr>
          <w:rFonts w:ascii="Times New Roman" w:eastAsia="Times New Roman" w:hAnsi="Times New Roman" w:cs="Times New Roman"/>
          <w:color w:val="000000"/>
          <w:sz w:val="28"/>
          <w:szCs w:val="28"/>
          <w:lang w:eastAsia="ru-RU"/>
        </w:rPr>
        <w:t xml:space="preserve"> году не планировалось и не проводилось</w:t>
      </w:r>
      <w:r>
        <w:rPr>
          <w:rFonts w:ascii="Times New Roman" w:eastAsia="Times New Roman" w:hAnsi="Times New Roman" w:cs="Times New Roman"/>
          <w:color w:val="000000"/>
          <w:sz w:val="28"/>
          <w:szCs w:val="28"/>
          <w:lang w:eastAsia="ru-RU"/>
        </w:rPr>
        <w:t>.</w:t>
      </w:r>
    </w:p>
    <w:p w:rsidR="009A059B" w:rsidRDefault="009A059B" w:rsidP="009A0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 втором квартале 2014 года, в рамках информационных технологий, обращения граждан не поступало.</w:t>
      </w:r>
    </w:p>
    <w:p w:rsidR="009A059B" w:rsidRPr="007D40C9" w:rsidRDefault="009A059B" w:rsidP="009A059B">
      <w:pPr>
        <w:spacing w:after="0" w:line="240" w:lineRule="auto"/>
        <w:jc w:val="center"/>
        <w:rPr>
          <w:rFonts w:ascii="Times New Roman" w:hAnsi="Times New Roman" w:cs="Times New Roman"/>
          <w:b/>
          <w:sz w:val="28"/>
          <w:szCs w:val="28"/>
        </w:rPr>
      </w:pPr>
    </w:p>
    <w:p w:rsidR="009A059B" w:rsidRDefault="009A059B" w:rsidP="009A059B">
      <w:pPr>
        <w:ind w:firstLine="709"/>
        <w:rPr>
          <w:rFonts w:ascii="Times New Roman" w:hAnsi="Times New Roman" w:cs="Times New Roman"/>
          <w:b/>
          <w:sz w:val="28"/>
          <w:szCs w:val="28"/>
        </w:rPr>
      </w:pPr>
      <w:r>
        <w:rPr>
          <w:rFonts w:ascii="Times New Roman" w:hAnsi="Times New Roman" w:cs="Times New Roman"/>
          <w:b/>
          <w:sz w:val="28"/>
          <w:szCs w:val="28"/>
        </w:rPr>
        <w:t>1.2                                 Персональные данные</w:t>
      </w:r>
    </w:p>
    <w:p w:rsidR="009A059B" w:rsidRDefault="009A059B" w:rsidP="009A05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1.2.1 Ведение реестра операторов, осуществляющих обработку персональных данных</w:t>
      </w:r>
    </w:p>
    <w:p w:rsidR="009A059B" w:rsidRPr="00F36817" w:rsidRDefault="009A059B" w:rsidP="009A059B">
      <w:pPr>
        <w:spacing w:after="0" w:line="240" w:lineRule="auto"/>
        <w:jc w:val="center"/>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534"/>
        <w:gridCol w:w="2551"/>
        <w:gridCol w:w="709"/>
        <w:gridCol w:w="708"/>
        <w:gridCol w:w="642"/>
        <w:gridCol w:w="776"/>
        <w:gridCol w:w="992"/>
        <w:gridCol w:w="709"/>
        <w:gridCol w:w="1134"/>
      </w:tblGrid>
      <w:tr w:rsidR="009A059B" w:rsidTr="00550985">
        <w:tc>
          <w:tcPr>
            <w:tcW w:w="534" w:type="dxa"/>
          </w:tcPr>
          <w:p w:rsidR="009A059B" w:rsidRPr="00194C4B" w:rsidRDefault="009A059B" w:rsidP="00550985">
            <w:pP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 xml:space="preserve">№   </w:t>
            </w:r>
            <w:proofErr w:type="spellStart"/>
            <w:r w:rsidRPr="00194C4B">
              <w:rPr>
                <w:rFonts w:ascii="Times New Roman" w:eastAsia="Times New Roman" w:hAnsi="Times New Roman" w:cs="Times New Roman"/>
                <w:sz w:val="24"/>
                <w:szCs w:val="24"/>
                <w:lang w:eastAsia="ru-RU"/>
              </w:rPr>
              <w:t>п.п</w:t>
            </w:r>
            <w:proofErr w:type="spellEnd"/>
          </w:p>
        </w:tc>
        <w:tc>
          <w:tcPr>
            <w:tcW w:w="2551" w:type="dxa"/>
          </w:tcPr>
          <w:p w:rsidR="009A059B" w:rsidRDefault="009A059B" w:rsidP="00550985">
            <w:pPr>
              <w:jc w:val="center"/>
              <w:rPr>
                <w:rFonts w:ascii="Times New Roman" w:hAnsi="Times New Roman" w:cs="Times New Roman"/>
                <w:b/>
                <w:sz w:val="28"/>
                <w:szCs w:val="28"/>
                <w:lang w:val="en-US"/>
              </w:rPr>
            </w:pPr>
            <w:r w:rsidRPr="00194C4B">
              <w:rPr>
                <w:rFonts w:ascii="Times New Roman" w:eastAsia="Times New Roman" w:hAnsi="Times New Roman" w:cs="Times New Roman"/>
                <w:sz w:val="24"/>
                <w:szCs w:val="24"/>
                <w:lang w:eastAsia="ru-RU"/>
              </w:rPr>
              <w:t>Показатель</w:t>
            </w:r>
          </w:p>
        </w:tc>
        <w:tc>
          <w:tcPr>
            <w:tcW w:w="709" w:type="dxa"/>
          </w:tcPr>
          <w:p w:rsidR="009A059B" w:rsidRPr="00194C4B" w:rsidRDefault="009A059B" w:rsidP="005509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94C4B">
              <w:rPr>
                <w:rFonts w:ascii="Times New Roman" w:eastAsia="Times New Roman" w:hAnsi="Times New Roman" w:cs="Times New Roman"/>
                <w:sz w:val="24"/>
                <w:szCs w:val="24"/>
                <w:lang w:eastAsia="ru-RU"/>
              </w:rPr>
              <w:t>кв.</w:t>
            </w:r>
          </w:p>
          <w:p w:rsidR="009A059B" w:rsidRPr="00194C4B" w:rsidRDefault="009A059B" w:rsidP="00550985">
            <w:pP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194C4B">
              <w:rPr>
                <w:rFonts w:ascii="Times New Roman" w:eastAsia="Times New Roman" w:hAnsi="Times New Roman" w:cs="Times New Roman"/>
                <w:sz w:val="24"/>
                <w:szCs w:val="24"/>
                <w:lang w:eastAsia="ru-RU"/>
              </w:rPr>
              <w:t>г</w:t>
            </w:r>
          </w:p>
        </w:tc>
        <w:tc>
          <w:tcPr>
            <w:tcW w:w="708" w:type="dxa"/>
          </w:tcPr>
          <w:p w:rsidR="009A059B" w:rsidRPr="00194C4B" w:rsidRDefault="009A059B" w:rsidP="005509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94C4B">
              <w:rPr>
                <w:rFonts w:ascii="Times New Roman" w:eastAsia="Times New Roman" w:hAnsi="Times New Roman" w:cs="Times New Roman"/>
                <w:sz w:val="24"/>
                <w:szCs w:val="24"/>
                <w:lang w:eastAsia="ru-RU"/>
              </w:rPr>
              <w:t>кв.</w:t>
            </w:r>
          </w:p>
          <w:p w:rsidR="009A059B" w:rsidRPr="00194C4B" w:rsidRDefault="009A059B" w:rsidP="005509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w:t>
            </w:r>
            <w:r w:rsidRPr="00194C4B">
              <w:rPr>
                <w:rFonts w:ascii="Times New Roman" w:eastAsia="Times New Roman" w:hAnsi="Times New Roman" w:cs="Times New Roman"/>
                <w:sz w:val="24"/>
                <w:szCs w:val="24"/>
                <w:lang w:eastAsia="ru-RU"/>
              </w:rPr>
              <w:t>г</w:t>
            </w:r>
          </w:p>
        </w:tc>
        <w:tc>
          <w:tcPr>
            <w:tcW w:w="642" w:type="dxa"/>
          </w:tcPr>
          <w:p w:rsidR="009A059B" w:rsidRDefault="009A059B" w:rsidP="00550985">
            <w:pPr>
              <w:jc w:val="center"/>
              <w:rPr>
                <w:rFonts w:ascii="Times New Roman" w:hAnsi="Times New Roman" w:cs="Times New Roman"/>
                <w:b/>
                <w:sz w:val="28"/>
                <w:szCs w:val="28"/>
                <w:lang w:val="en-US"/>
              </w:rPr>
            </w:pPr>
            <w:r w:rsidRPr="00194C4B">
              <w:rPr>
                <w:rFonts w:ascii="Times New Roman" w:eastAsia="Times New Roman" w:hAnsi="Times New Roman" w:cs="Times New Roman"/>
                <w:sz w:val="24"/>
                <w:szCs w:val="24"/>
                <w:lang w:eastAsia="ru-RU"/>
              </w:rPr>
              <w:t>%</w:t>
            </w:r>
          </w:p>
        </w:tc>
        <w:tc>
          <w:tcPr>
            <w:tcW w:w="776" w:type="dxa"/>
          </w:tcPr>
          <w:p w:rsidR="009A059B" w:rsidRPr="00F36817" w:rsidRDefault="009A059B" w:rsidP="00550985">
            <w:pPr>
              <w:rPr>
                <w:rFonts w:ascii="Times New Roman" w:hAnsi="Times New Roman" w:cs="Times New Roman"/>
                <w:sz w:val="24"/>
                <w:szCs w:val="24"/>
              </w:rPr>
            </w:pPr>
            <w:r>
              <w:rPr>
                <w:rFonts w:ascii="Times New Roman" w:hAnsi="Times New Roman" w:cs="Times New Roman"/>
                <w:sz w:val="24"/>
                <w:szCs w:val="24"/>
              </w:rPr>
              <w:t>1 полугодие 2014 г.</w:t>
            </w:r>
          </w:p>
        </w:tc>
        <w:tc>
          <w:tcPr>
            <w:tcW w:w="992" w:type="dxa"/>
          </w:tcPr>
          <w:p w:rsidR="009A059B" w:rsidRPr="00F36817" w:rsidRDefault="009A059B" w:rsidP="009A059B">
            <w:pPr>
              <w:jc w:val="center"/>
              <w:rPr>
                <w:rFonts w:ascii="Times New Roman" w:hAnsi="Times New Roman" w:cs="Times New Roman"/>
                <w:sz w:val="24"/>
                <w:szCs w:val="24"/>
              </w:rPr>
            </w:pPr>
            <w:r w:rsidRPr="00F36817">
              <w:rPr>
                <w:rFonts w:ascii="Times New Roman" w:hAnsi="Times New Roman" w:cs="Times New Roman"/>
                <w:sz w:val="24"/>
                <w:szCs w:val="24"/>
              </w:rPr>
              <w:t>1</w:t>
            </w:r>
            <w:r>
              <w:rPr>
                <w:rFonts w:ascii="Times New Roman" w:hAnsi="Times New Roman" w:cs="Times New Roman"/>
                <w:sz w:val="24"/>
                <w:szCs w:val="24"/>
              </w:rPr>
              <w:t xml:space="preserve"> полугодие 2013 г.</w:t>
            </w:r>
          </w:p>
        </w:tc>
        <w:tc>
          <w:tcPr>
            <w:tcW w:w="709" w:type="dxa"/>
          </w:tcPr>
          <w:p w:rsidR="009A059B" w:rsidRPr="00F36817" w:rsidRDefault="009A059B" w:rsidP="00550985">
            <w:pPr>
              <w:jc w:val="center"/>
              <w:rPr>
                <w:rFonts w:ascii="Times New Roman" w:hAnsi="Times New Roman" w:cs="Times New Roman"/>
                <w:sz w:val="24"/>
                <w:szCs w:val="24"/>
                <w:lang w:val="en-US"/>
              </w:rPr>
            </w:pPr>
            <w:r w:rsidRPr="00194C4B">
              <w:rPr>
                <w:rFonts w:ascii="Times New Roman" w:eastAsia="Times New Roman" w:hAnsi="Times New Roman" w:cs="Times New Roman"/>
                <w:sz w:val="24"/>
                <w:szCs w:val="24"/>
                <w:lang w:eastAsia="ru-RU"/>
              </w:rPr>
              <w:t>%</w:t>
            </w:r>
          </w:p>
        </w:tc>
        <w:tc>
          <w:tcPr>
            <w:tcW w:w="1134" w:type="dxa"/>
          </w:tcPr>
          <w:p w:rsidR="009A059B" w:rsidRPr="00F36817" w:rsidRDefault="009A059B" w:rsidP="00550985">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9A059B" w:rsidRPr="00F21096" w:rsidTr="00550985">
        <w:tc>
          <w:tcPr>
            <w:tcW w:w="534" w:type="dxa"/>
          </w:tcPr>
          <w:p w:rsidR="009A059B" w:rsidRPr="00F21096" w:rsidRDefault="009A059B" w:rsidP="00550985">
            <w:pPr>
              <w:jc w:val="center"/>
              <w:rPr>
                <w:rFonts w:ascii="Times New Roman" w:hAnsi="Times New Roman" w:cs="Times New Roman"/>
                <w:sz w:val="24"/>
                <w:szCs w:val="24"/>
              </w:rPr>
            </w:pPr>
            <w:r w:rsidRPr="00F21096">
              <w:rPr>
                <w:rFonts w:ascii="Times New Roman" w:hAnsi="Times New Roman" w:cs="Times New Roman"/>
                <w:sz w:val="24"/>
                <w:szCs w:val="24"/>
              </w:rPr>
              <w:t>1</w:t>
            </w:r>
          </w:p>
        </w:tc>
        <w:tc>
          <w:tcPr>
            <w:tcW w:w="2551" w:type="dxa"/>
          </w:tcPr>
          <w:p w:rsidR="009A059B" w:rsidRPr="00F21096" w:rsidRDefault="009A059B" w:rsidP="00550985">
            <w:pPr>
              <w:jc w:val="center"/>
              <w:rPr>
                <w:rFonts w:ascii="Times New Roman" w:hAnsi="Times New Roman" w:cs="Times New Roman"/>
                <w:sz w:val="24"/>
                <w:szCs w:val="24"/>
              </w:rPr>
            </w:pPr>
            <w:r w:rsidRPr="00194C4B">
              <w:rPr>
                <w:rFonts w:ascii="Times New Roman" w:eastAsia="Times New Roman" w:hAnsi="Times New Roman" w:cs="Times New Roman"/>
                <w:sz w:val="24"/>
                <w:szCs w:val="24"/>
                <w:lang w:eastAsia="ru-RU"/>
              </w:rPr>
              <w:t>Уведомление об обработке персональных данных</w:t>
            </w:r>
          </w:p>
        </w:tc>
        <w:tc>
          <w:tcPr>
            <w:tcW w:w="709"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146</w:t>
            </w:r>
          </w:p>
        </w:tc>
        <w:tc>
          <w:tcPr>
            <w:tcW w:w="708"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74</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197</w:t>
            </w:r>
          </w:p>
        </w:tc>
        <w:tc>
          <w:tcPr>
            <w:tcW w:w="776"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193</w:t>
            </w:r>
          </w:p>
        </w:tc>
        <w:tc>
          <w:tcPr>
            <w:tcW w:w="99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215</w:t>
            </w:r>
          </w:p>
        </w:tc>
        <w:tc>
          <w:tcPr>
            <w:tcW w:w="709"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9A059B" w:rsidRPr="00F21096" w:rsidRDefault="009A059B" w:rsidP="00550985">
            <w:pPr>
              <w:jc w:val="center"/>
              <w:rPr>
                <w:rFonts w:ascii="Times New Roman" w:hAnsi="Times New Roman" w:cs="Times New Roman"/>
                <w:sz w:val="24"/>
                <w:szCs w:val="24"/>
              </w:rPr>
            </w:pPr>
          </w:p>
        </w:tc>
      </w:tr>
      <w:tr w:rsidR="009A059B" w:rsidRPr="00F21096" w:rsidTr="00550985">
        <w:tc>
          <w:tcPr>
            <w:tcW w:w="534"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9A059B" w:rsidRPr="00F21096" w:rsidRDefault="009A059B" w:rsidP="00550985">
            <w:pPr>
              <w:jc w:val="center"/>
              <w:rPr>
                <w:rFonts w:ascii="Times New Roman" w:hAnsi="Times New Roman" w:cs="Times New Roman"/>
                <w:sz w:val="24"/>
                <w:szCs w:val="24"/>
              </w:rPr>
            </w:pPr>
            <w:r w:rsidRPr="00194C4B">
              <w:rPr>
                <w:rFonts w:ascii="Times New Roman" w:eastAsia="Times New Roman" w:hAnsi="Times New Roman" w:cs="Times New Roman"/>
                <w:sz w:val="24"/>
                <w:szCs w:val="24"/>
                <w:lang w:eastAsia="ru-RU"/>
              </w:rPr>
              <w:t>Информационное письмо о внесении изменений в реестр</w:t>
            </w:r>
          </w:p>
        </w:tc>
        <w:tc>
          <w:tcPr>
            <w:tcW w:w="709"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100</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100</w:t>
            </w:r>
          </w:p>
        </w:tc>
        <w:tc>
          <w:tcPr>
            <w:tcW w:w="776"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112</w:t>
            </w:r>
          </w:p>
        </w:tc>
        <w:tc>
          <w:tcPr>
            <w:tcW w:w="99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447</w:t>
            </w:r>
          </w:p>
        </w:tc>
        <w:tc>
          <w:tcPr>
            <w:tcW w:w="709"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9A059B" w:rsidRPr="00F21096" w:rsidRDefault="009A059B" w:rsidP="00550985">
            <w:pPr>
              <w:jc w:val="center"/>
              <w:rPr>
                <w:rFonts w:ascii="Times New Roman" w:hAnsi="Times New Roman" w:cs="Times New Roman"/>
                <w:sz w:val="24"/>
                <w:szCs w:val="24"/>
              </w:rPr>
            </w:pPr>
          </w:p>
        </w:tc>
      </w:tr>
      <w:tr w:rsidR="009A059B" w:rsidTr="00550985">
        <w:tc>
          <w:tcPr>
            <w:tcW w:w="534"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51" w:type="dxa"/>
          </w:tcPr>
          <w:p w:rsidR="009A059B" w:rsidRPr="00F21096" w:rsidRDefault="009A059B" w:rsidP="00550985">
            <w:pPr>
              <w:jc w:val="center"/>
              <w:rPr>
                <w:rFonts w:ascii="Times New Roman" w:hAnsi="Times New Roman" w:cs="Times New Roman"/>
                <w:sz w:val="24"/>
                <w:szCs w:val="24"/>
                <w:lang w:val="en-US"/>
              </w:rPr>
            </w:pPr>
            <w:r w:rsidRPr="00194C4B">
              <w:rPr>
                <w:rFonts w:ascii="Times New Roman" w:eastAsia="Times New Roman" w:hAnsi="Times New Roman" w:cs="Times New Roman"/>
                <w:sz w:val="24"/>
                <w:szCs w:val="24"/>
                <w:lang w:eastAsia="ru-RU"/>
              </w:rPr>
              <w:t>Исключено из реестра</w:t>
            </w:r>
          </w:p>
        </w:tc>
        <w:tc>
          <w:tcPr>
            <w:tcW w:w="709"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15</w:t>
            </w:r>
          </w:p>
        </w:tc>
        <w:tc>
          <w:tcPr>
            <w:tcW w:w="708"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58</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26</w:t>
            </w:r>
          </w:p>
        </w:tc>
        <w:tc>
          <w:tcPr>
            <w:tcW w:w="776" w:type="dxa"/>
          </w:tcPr>
          <w:p w:rsidR="009A059B" w:rsidRPr="00E70EFE" w:rsidRDefault="009A059B" w:rsidP="00550985">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9A059B" w:rsidRPr="00E70EFE" w:rsidRDefault="009A059B" w:rsidP="00550985">
            <w:pPr>
              <w:jc w:val="center"/>
              <w:rPr>
                <w:rFonts w:ascii="Times New Roman" w:hAnsi="Times New Roman" w:cs="Times New Roman"/>
                <w:sz w:val="24"/>
                <w:szCs w:val="24"/>
              </w:rPr>
            </w:pPr>
            <w:r>
              <w:rPr>
                <w:rFonts w:ascii="Times New Roman" w:hAnsi="Times New Roman" w:cs="Times New Roman"/>
                <w:sz w:val="24"/>
                <w:szCs w:val="24"/>
              </w:rPr>
              <w:t>193</w:t>
            </w:r>
          </w:p>
        </w:tc>
        <w:tc>
          <w:tcPr>
            <w:tcW w:w="709" w:type="dxa"/>
          </w:tcPr>
          <w:p w:rsidR="009A059B" w:rsidRPr="00E70EFE" w:rsidRDefault="009A059B" w:rsidP="00550985">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9A059B" w:rsidRPr="00F21096" w:rsidRDefault="009A059B" w:rsidP="00550985">
            <w:pPr>
              <w:jc w:val="center"/>
              <w:rPr>
                <w:rFonts w:ascii="Times New Roman" w:hAnsi="Times New Roman" w:cs="Times New Roman"/>
                <w:sz w:val="24"/>
                <w:szCs w:val="24"/>
                <w:lang w:val="en-US"/>
              </w:rPr>
            </w:pPr>
          </w:p>
        </w:tc>
      </w:tr>
      <w:tr w:rsidR="009A059B" w:rsidTr="00550985">
        <w:tc>
          <w:tcPr>
            <w:tcW w:w="534"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9A059B" w:rsidRPr="00F21096" w:rsidRDefault="009A059B" w:rsidP="00550985">
            <w:pPr>
              <w:jc w:val="center"/>
              <w:rPr>
                <w:rFonts w:ascii="Times New Roman" w:hAnsi="Times New Roman" w:cs="Times New Roman"/>
                <w:sz w:val="24"/>
                <w:szCs w:val="24"/>
                <w:lang w:val="en-US"/>
              </w:rPr>
            </w:pPr>
            <w:r w:rsidRPr="00194C4B">
              <w:rPr>
                <w:rFonts w:ascii="Times New Roman" w:eastAsia="Times New Roman" w:hAnsi="Times New Roman" w:cs="Times New Roman"/>
                <w:sz w:val="24"/>
                <w:szCs w:val="24"/>
                <w:lang w:eastAsia="ru-RU"/>
              </w:rPr>
              <w:t>Направлено выписок из реестра</w:t>
            </w:r>
          </w:p>
        </w:tc>
        <w:tc>
          <w:tcPr>
            <w:tcW w:w="709"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100</w:t>
            </w:r>
          </w:p>
        </w:tc>
        <w:tc>
          <w:tcPr>
            <w:tcW w:w="776" w:type="dxa"/>
          </w:tcPr>
          <w:p w:rsidR="009A059B" w:rsidRPr="00332E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A059B" w:rsidRPr="00332E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9A059B" w:rsidRPr="00332E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9A059B" w:rsidRPr="00F21096" w:rsidRDefault="009A059B" w:rsidP="00550985">
            <w:pPr>
              <w:jc w:val="center"/>
              <w:rPr>
                <w:rFonts w:ascii="Times New Roman" w:hAnsi="Times New Roman" w:cs="Times New Roman"/>
                <w:sz w:val="24"/>
                <w:szCs w:val="24"/>
                <w:lang w:val="en-US"/>
              </w:rPr>
            </w:pPr>
          </w:p>
        </w:tc>
      </w:tr>
      <w:tr w:rsidR="009A059B" w:rsidTr="00550985">
        <w:tc>
          <w:tcPr>
            <w:tcW w:w="534"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9A059B" w:rsidRPr="00F21096" w:rsidRDefault="009A059B" w:rsidP="00550985">
            <w:pPr>
              <w:jc w:val="center"/>
              <w:rPr>
                <w:rFonts w:ascii="Times New Roman" w:hAnsi="Times New Roman" w:cs="Times New Roman"/>
                <w:sz w:val="24"/>
                <w:szCs w:val="24"/>
                <w:lang w:val="en-US"/>
              </w:rPr>
            </w:pPr>
            <w:r w:rsidRPr="00194C4B">
              <w:rPr>
                <w:rFonts w:ascii="Times New Roman" w:eastAsia="Times New Roman" w:hAnsi="Times New Roman" w:cs="Times New Roman"/>
                <w:sz w:val="24"/>
                <w:szCs w:val="24"/>
                <w:lang w:eastAsia="ru-RU"/>
              </w:rPr>
              <w:t>Издано приказов</w:t>
            </w:r>
          </w:p>
        </w:tc>
        <w:tc>
          <w:tcPr>
            <w:tcW w:w="709"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27</w:t>
            </w:r>
          </w:p>
        </w:tc>
        <w:tc>
          <w:tcPr>
            <w:tcW w:w="708"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16</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169</w:t>
            </w:r>
          </w:p>
        </w:tc>
        <w:tc>
          <w:tcPr>
            <w:tcW w:w="776" w:type="dxa"/>
          </w:tcPr>
          <w:p w:rsidR="009A059B" w:rsidRPr="001F2434" w:rsidRDefault="009A059B" w:rsidP="00550985">
            <w:pPr>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9A059B" w:rsidRPr="001F2434" w:rsidRDefault="009A059B" w:rsidP="00550985">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9A059B" w:rsidRPr="001F2434"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9A059B" w:rsidRPr="00F21096" w:rsidRDefault="009A059B" w:rsidP="00550985">
            <w:pPr>
              <w:jc w:val="center"/>
              <w:rPr>
                <w:rFonts w:ascii="Times New Roman" w:hAnsi="Times New Roman" w:cs="Times New Roman"/>
                <w:sz w:val="24"/>
                <w:szCs w:val="24"/>
                <w:lang w:val="en-US"/>
              </w:rPr>
            </w:pPr>
          </w:p>
        </w:tc>
      </w:tr>
      <w:tr w:rsidR="009A059B" w:rsidTr="00550985">
        <w:tc>
          <w:tcPr>
            <w:tcW w:w="534"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9A059B" w:rsidRPr="00F21096" w:rsidRDefault="009A059B" w:rsidP="00550985">
            <w:pPr>
              <w:jc w:val="center"/>
              <w:rPr>
                <w:rFonts w:ascii="Times New Roman" w:hAnsi="Times New Roman" w:cs="Times New Roman"/>
                <w:sz w:val="24"/>
                <w:szCs w:val="24"/>
                <w:lang w:val="en-US"/>
              </w:rPr>
            </w:pPr>
            <w:r w:rsidRPr="00194C4B">
              <w:rPr>
                <w:rFonts w:ascii="Times New Roman" w:eastAsia="Times New Roman" w:hAnsi="Times New Roman" w:cs="Times New Roman"/>
                <w:sz w:val="24"/>
                <w:szCs w:val="24"/>
                <w:lang w:eastAsia="ru-RU"/>
              </w:rPr>
              <w:t>Итого исполнено документов</w:t>
            </w:r>
          </w:p>
        </w:tc>
        <w:tc>
          <w:tcPr>
            <w:tcW w:w="709"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289</w:t>
            </w:r>
          </w:p>
        </w:tc>
        <w:tc>
          <w:tcPr>
            <w:tcW w:w="708"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248</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169</w:t>
            </w:r>
          </w:p>
        </w:tc>
        <w:tc>
          <w:tcPr>
            <w:tcW w:w="776" w:type="dxa"/>
          </w:tcPr>
          <w:p w:rsidR="009A059B" w:rsidRPr="00332E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351</w:t>
            </w:r>
          </w:p>
        </w:tc>
        <w:tc>
          <w:tcPr>
            <w:tcW w:w="992" w:type="dxa"/>
          </w:tcPr>
          <w:p w:rsidR="009A059B" w:rsidRPr="00332E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887</w:t>
            </w:r>
          </w:p>
        </w:tc>
        <w:tc>
          <w:tcPr>
            <w:tcW w:w="709" w:type="dxa"/>
          </w:tcPr>
          <w:p w:rsidR="009A059B" w:rsidRPr="00FE7B4E" w:rsidRDefault="009A059B" w:rsidP="00550985">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9A059B" w:rsidRPr="00F21096" w:rsidRDefault="009A059B" w:rsidP="00550985">
            <w:pPr>
              <w:jc w:val="center"/>
              <w:rPr>
                <w:rFonts w:ascii="Times New Roman" w:hAnsi="Times New Roman" w:cs="Times New Roman"/>
                <w:sz w:val="24"/>
                <w:szCs w:val="24"/>
                <w:lang w:val="en-US"/>
              </w:rPr>
            </w:pPr>
          </w:p>
        </w:tc>
      </w:tr>
      <w:tr w:rsidR="009A059B" w:rsidTr="00550985">
        <w:tc>
          <w:tcPr>
            <w:tcW w:w="534"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9A059B" w:rsidRPr="00F21096" w:rsidRDefault="009A059B" w:rsidP="00550985">
            <w:pPr>
              <w:jc w:val="center"/>
              <w:rPr>
                <w:rFonts w:ascii="Times New Roman" w:hAnsi="Times New Roman" w:cs="Times New Roman"/>
                <w:sz w:val="24"/>
                <w:szCs w:val="24"/>
                <w:lang w:val="en-US"/>
              </w:rPr>
            </w:pPr>
            <w:r w:rsidRPr="00194C4B">
              <w:rPr>
                <w:rFonts w:ascii="Times New Roman" w:eastAsia="Times New Roman" w:hAnsi="Times New Roman" w:cs="Times New Roman"/>
                <w:sz w:val="24"/>
                <w:szCs w:val="24"/>
                <w:lang w:eastAsia="ru-RU"/>
              </w:rPr>
              <w:t>Нагрузка</w:t>
            </w:r>
          </w:p>
        </w:tc>
        <w:tc>
          <w:tcPr>
            <w:tcW w:w="709"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122</w:t>
            </w:r>
          </w:p>
        </w:tc>
        <w:tc>
          <w:tcPr>
            <w:tcW w:w="708"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105</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116</w:t>
            </w:r>
          </w:p>
        </w:tc>
        <w:tc>
          <w:tcPr>
            <w:tcW w:w="776" w:type="dxa"/>
          </w:tcPr>
          <w:p w:rsidR="009A059B" w:rsidRPr="00332E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74</w:t>
            </w:r>
          </w:p>
        </w:tc>
        <w:tc>
          <w:tcPr>
            <w:tcW w:w="992" w:type="dxa"/>
          </w:tcPr>
          <w:p w:rsidR="009A059B" w:rsidRPr="00332E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187</w:t>
            </w:r>
          </w:p>
        </w:tc>
        <w:tc>
          <w:tcPr>
            <w:tcW w:w="709" w:type="dxa"/>
          </w:tcPr>
          <w:p w:rsidR="009A059B" w:rsidRPr="00FE7B4E" w:rsidRDefault="009A059B" w:rsidP="00550985">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9A059B" w:rsidRPr="00F21096" w:rsidRDefault="009A059B" w:rsidP="00550985">
            <w:pPr>
              <w:jc w:val="center"/>
              <w:rPr>
                <w:rFonts w:ascii="Times New Roman" w:hAnsi="Times New Roman" w:cs="Times New Roman"/>
                <w:sz w:val="24"/>
                <w:szCs w:val="24"/>
                <w:lang w:val="en-US"/>
              </w:rPr>
            </w:pPr>
          </w:p>
        </w:tc>
      </w:tr>
    </w:tbl>
    <w:p w:rsidR="009A059B" w:rsidRDefault="009A059B" w:rsidP="009A059B">
      <w:pPr>
        <w:spacing w:after="0" w:line="240" w:lineRule="auto"/>
        <w:jc w:val="center"/>
        <w:rPr>
          <w:rFonts w:ascii="Times New Roman" w:hAnsi="Times New Roman" w:cs="Times New Roman"/>
          <w:b/>
          <w:sz w:val="28"/>
          <w:szCs w:val="28"/>
          <w:lang w:val="en-US"/>
        </w:rPr>
      </w:pPr>
    </w:p>
    <w:p w:rsidR="009315A5" w:rsidRDefault="009315A5" w:rsidP="009A059B">
      <w:pPr>
        <w:pStyle w:val="a3"/>
        <w:ind w:left="709"/>
        <w:jc w:val="both"/>
        <w:rPr>
          <w:sz w:val="28"/>
          <w:szCs w:val="28"/>
        </w:rPr>
      </w:pPr>
      <w:r>
        <w:rPr>
          <w:sz w:val="28"/>
          <w:szCs w:val="28"/>
        </w:rPr>
        <w:t>Снижение количества исполненных документов произошло в связи с тем, что в 2013году вступили в силу изменения ФЗ 152-ФЗ «О персональных данных» и операторы в массовом порядке направляли информационные письма о внесении изменений в реестр.</w:t>
      </w:r>
    </w:p>
    <w:p w:rsidR="009315A5" w:rsidRDefault="009315A5" w:rsidP="009A059B">
      <w:pPr>
        <w:pStyle w:val="a3"/>
        <w:ind w:left="709"/>
        <w:jc w:val="both"/>
        <w:rPr>
          <w:sz w:val="28"/>
          <w:szCs w:val="28"/>
        </w:rPr>
      </w:pPr>
    </w:p>
    <w:p w:rsidR="009A059B" w:rsidRPr="003A46F3" w:rsidRDefault="009A059B" w:rsidP="009A059B">
      <w:pPr>
        <w:pStyle w:val="a3"/>
        <w:ind w:left="709"/>
        <w:jc w:val="both"/>
        <w:rPr>
          <w:sz w:val="28"/>
          <w:szCs w:val="22"/>
          <w:highlight w:val="yellow"/>
        </w:rPr>
      </w:pPr>
      <w:r>
        <w:rPr>
          <w:sz w:val="28"/>
          <w:szCs w:val="28"/>
        </w:rPr>
        <w:t xml:space="preserve">В </w:t>
      </w:r>
      <w:r>
        <w:rPr>
          <w:sz w:val="28"/>
          <w:szCs w:val="22"/>
        </w:rPr>
        <w:t xml:space="preserve">должностных регламентах 3 сотрудников установлены полномочия по ведению реестра операторов, осуществляющих обработку персональных данных, </w:t>
      </w:r>
      <w:r>
        <w:rPr>
          <w:sz w:val="28"/>
          <w:szCs w:val="28"/>
        </w:rPr>
        <w:t>доля полномочия в полномочиях отдела</w:t>
      </w:r>
      <w:r>
        <w:rPr>
          <w:sz w:val="28"/>
          <w:szCs w:val="22"/>
        </w:rPr>
        <w:t xml:space="preserve"> </w:t>
      </w:r>
      <w:r w:rsidRPr="00787C61">
        <w:rPr>
          <w:sz w:val="28"/>
          <w:szCs w:val="22"/>
        </w:rPr>
        <w:t>0.79%;</w:t>
      </w:r>
    </w:p>
    <w:p w:rsidR="009A059B" w:rsidRDefault="009A059B" w:rsidP="009A059B">
      <w:pPr>
        <w:numPr>
          <w:ilvl w:val="0"/>
          <w:numId w:val="19"/>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допущено. </w:t>
      </w:r>
    </w:p>
    <w:p w:rsidR="009A059B" w:rsidRDefault="009A059B" w:rsidP="009A059B">
      <w:pPr>
        <w:numPr>
          <w:ilvl w:val="0"/>
          <w:numId w:val="2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Нарушений сроков административных процедур во 2 квартале не допущено.</w:t>
      </w:r>
    </w:p>
    <w:p w:rsidR="009A059B" w:rsidRDefault="009A059B" w:rsidP="009A059B">
      <w:pPr>
        <w:spacing w:after="0" w:line="240" w:lineRule="auto"/>
        <w:jc w:val="center"/>
        <w:rPr>
          <w:rFonts w:ascii="Times New Roman" w:hAnsi="Times New Roman" w:cs="Times New Roman"/>
          <w:b/>
          <w:sz w:val="28"/>
          <w:szCs w:val="28"/>
        </w:rPr>
      </w:pPr>
    </w:p>
    <w:p w:rsidR="009A059B" w:rsidRDefault="009A059B" w:rsidP="009A059B">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1.2.2</w:t>
      </w:r>
      <w:r>
        <w:rPr>
          <w:rFonts w:ascii="Times New Roman" w:eastAsia="Times New Roman" w:hAnsi="Times New Roman" w:cs="Times New Roman"/>
          <w:b/>
          <w:color w:val="000000"/>
          <w:sz w:val="28"/>
          <w:szCs w:val="28"/>
          <w:lang w:eastAsia="ru-RU"/>
        </w:rPr>
        <w:t xml:space="preserve">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9A059B" w:rsidRDefault="009A059B" w:rsidP="009A059B">
      <w:pPr>
        <w:spacing w:after="0" w:line="240" w:lineRule="auto"/>
        <w:jc w:val="center"/>
        <w:rPr>
          <w:rFonts w:ascii="Times New Roman" w:eastAsia="Times New Roman" w:hAnsi="Times New Roman" w:cs="Times New Roman"/>
          <w:b/>
          <w:color w:val="000000"/>
          <w:sz w:val="28"/>
          <w:szCs w:val="28"/>
          <w:lang w:eastAsia="ru-RU"/>
        </w:rPr>
      </w:pPr>
    </w:p>
    <w:tbl>
      <w:tblPr>
        <w:tblStyle w:val="a4"/>
        <w:tblW w:w="0" w:type="auto"/>
        <w:tblLayout w:type="fixed"/>
        <w:tblLook w:val="04A0" w:firstRow="1" w:lastRow="0" w:firstColumn="1" w:lastColumn="0" w:noHBand="0" w:noVBand="1"/>
      </w:tblPr>
      <w:tblGrid>
        <w:gridCol w:w="675"/>
        <w:gridCol w:w="2127"/>
        <w:gridCol w:w="851"/>
        <w:gridCol w:w="850"/>
        <w:gridCol w:w="642"/>
        <w:gridCol w:w="917"/>
        <w:gridCol w:w="851"/>
        <w:gridCol w:w="850"/>
        <w:gridCol w:w="1276"/>
      </w:tblGrid>
      <w:tr w:rsidR="009A059B" w:rsidRPr="00F36817" w:rsidTr="00550985">
        <w:tc>
          <w:tcPr>
            <w:tcW w:w="675" w:type="dxa"/>
          </w:tcPr>
          <w:p w:rsidR="009A059B" w:rsidRPr="00194C4B" w:rsidRDefault="009A059B" w:rsidP="00550985">
            <w:pP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 xml:space="preserve">№   </w:t>
            </w:r>
            <w:proofErr w:type="spellStart"/>
            <w:r w:rsidRPr="00194C4B">
              <w:rPr>
                <w:rFonts w:ascii="Times New Roman" w:eastAsia="Times New Roman" w:hAnsi="Times New Roman" w:cs="Times New Roman"/>
                <w:sz w:val="24"/>
                <w:szCs w:val="24"/>
                <w:lang w:eastAsia="ru-RU"/>
              </w:rPr>
              <w:t>п.п</w:t>
            </w:r>
            <w:proofErr w:type="spellEnd"/>
          </w:p>
        </w:tc>
        <w:tc>
          <w:tcPr>
            <w:tcW w:w="2127" w:type="dxa"/>
          </w:tcPr>
          <w:p w:rsidR="009A059B" w:rsidRDefault="009A059B" w:rsidP="00550985">
            <w:pPr>
              <w:jc w:val="center"/>
              <w:rPr>
                <w:rFonts w:ascii="Times New Roman" w:hAnsi="Times New Roman" w:cs="Times New Roman"/>
                <w:b/>
                <w:sz w:val="28"/>
                <w:szCs w:val="28"/>
                <w:lang w:val="en-US"/>
              </w:rPr>
            </w:pPr>
            <w:r w:rsidRPr="00194C4B">
              <w:rPr>
                <w:rFonts w:ascii="Times New Roman" w:eastAsia="Times New Roman" w:hAnsi="Times New Roman" w:cs="Times New Roman"/>
                <w:sz w:val="24"/>
                <w:szCs w:val="24"/>
                <w:lang w:eastAsia="ru-RU"/>
              </w:rPr>
              <w:t>Показатель</w:t>
            </w:r>
          </w:p>
        </w:tc>
        <w:tc>
          <w:tcPr>
            <w:tcW w:w="851" w:type="dxa"/>
          </w:tcPr>
          <w:p w:rsidR="009A059B" w:rsidRPr="00194C4B" w:rsidRDefault="009A059B" w:rsidP="005509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94C4B">
              <w:rPr>
                <w:rFonts w:ascii="Times New Roman" w:eastAsia="Times New Roman" w:hAnsi="Times New Roman" w:cs="Times New Roman"/>
                <w:sz w:val="24"/>
                <w:szCs w:val="24"/>
                <w:lang w:eastAsia="ru-RU"/>
              </w:rPr>
              <w:t>кв.</w:t>
            </w:r>
          </w:p>
          <w:p w:rsidR="009A059B" w:rsidRPr="00194C4B" w:rsidRDefault="009A059B" w:rsidP="00550985">
            <w:pP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194C4B">
              <w:rPr>
                <w:rFonts w:ascii="Times New Roman" w:eastAsia="Times New Roman" w:hAnsi="Times New Roman" w:cs="Times New Roman"/>
                <w:sz w:val="24"/>
                <w:szCs w:val="24"/>
                <w:lang w:eastAsia="ru-RU"/>
              </w:rPr>
              <w:t>г</w:t>
            </w:r>
          </w:p>
        </w:tc>
        <w:tc>
          <w:tcPr>
            <w:tcW w:w="850" w:type="dxa"/>
          </w:tcPr>
          <w:p w:rsidR="009A059B" w:rsidRPr="00194C4B" w:rsidRDefault="009A059B" w:rsidP="005509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94C4B">
              <w:rPr>
                <w:rFonts w:ascii="Times New Roman" w:eastAsia="Times New Roman" w:hAnsi="Times New Roman" w:cs="Times New Roman"/>
                <w:sz w:val="24"/>
                <w:szCs w:val="24"/>
                <w:lang w:eastAsia="ru-RU"/>
              </w:rPr>
              <w:t>кв.</w:t>
            </w:r>
          </w:p>
          <w:p w:rsidR="009A059B" w:rsidRPr="00194C4B" w:rsidRDefault="009A059B" w:rsidP="005509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w:t>
            </w:r>
            <w:r w:rsidRPr="00194C4B">
              <w:rPr>
                <w:rFonts w:ascii="Times New Roman" w:eastAsia="Times New Roman" w:hAnsi="Times New Roman" w:cs="Times New Roman"/>
                <w:sz w:val="24"/>
                <w:szCs w:val="24"/>
                <w:lang w:eastAsia="ru-RU"/>
              </w:rPr>
              <w:t>г</w:t>
            </w:r>
          </w:p>
        </w:tc>
        <w:tc>
          <w:tcPr>
            <w:tcW w:w="642" w:type="dxa"/>
          </w:tcPr>
          <w:p w:rsidR="009A059B" w:rsidRDefault="009A059B" w:rsidP="00550985">
            <w:pPr>
              <w:jc w:val="center"/>
              <w:rPr>
                <w:rFonts w:ascii="Times New Roman" w:hAnsi="Times New Roman" w:cs="Times New Roman"/>
                <w:b/>
                <w:sz w:val="28"/>
                <w:szCs w:val="28"/>
                <w:lang w:val="en-US"/>
              </w:rPr>
            </w:pPr>
            <w:r w:rsidRPr="00194C4B">
              <w:rPr>
                <w:rFonts w:ascii="Times New Roman" w:eastAsia="Times New Roman" w:hAnsi="Times New Roman" w:cs="Times New Roman"/>
                <w:sz w:val="24"/>
                <w:szCs w:val="24"/>
                <w:lang w:eastAsia="ru-RU"/>
              </w:rPr>
              <w:t>%</w:t>
            </w:r>
          </w:p>
        </w:tc>
        <w:tc>
          <w:tcPr>
            <w:tcW w:w="917" w:type="dxa"/>
          </w:tcPr>
          <w:p w:rsidR="009A059B" w:rsidRPr="00F36817" w:rsidRDefault="009A059B" w:rsidP="00550985">
            <w:pPr>
              <w:rPr>
                <w:rFonts w:ascii="Times New Roman" w:hAnsi="Times New Roman" w:cs="Times New Roman"/>
                <w:sz w:val="24"/>
                <w:szCs w:val="24"/>
              </w:rPr>
            </w:pPr>
            <w:r>
              <w:rPr>
                <w:rFonts w:ascii="Times New Roman" w:hAnsi="Times New Roman" w:cs="Times New Roman"/>
                <w:sz w:val="24"/>
                <w:szCs w:val="24"/>
              </w:rPr>
              <w:t>1 полугодие 2014 г.</w:t>
            </w:r>
          </w:p>
        </w:tc>
        <w:tc>
          <w:tcPr>
            <w:tcW w:w="851" w:type="dxa"/>
          </w:tcPr>
          <w:p w:rsidR="009A059B" w:rsidRPr="00F36817" w:rsidRDefault="009A059B" w:rsidP="00550985">
            <w:pPr>
              <w:ind w:right="-108"/>
              <w:jc w:val="center"/>
              <w:rPr>
                <w:rFonts w:ascii="Times New Roman" w:hAnsi="Times New Roman" w:cs="Times New Roman"/>
                <w:sz w:val="24"/>
                <w:szCs w:val="24"/>
              </w:rPr>
            </w:pPr>
            <w:r w:rsidRPr="00F36817">
              <w:rPr>
                <w:rFonts w:ascii="Times New Roman" w:hAnsi="Times New Roman" w:cs="Times New Roman"/>
                <w:sz w:val="24"/>
                <w:szCs w:val="24"/>
              </w:rPr>
              <w:t>1</w:t>
            </w:r>
            <w:r>
              <w:rPr>
                <w:rFonts w:ascii="Times New Roman" w:hAnsi="Times New Roman" w:cs="Times New Roman"/>
                <w:sz w:val="24"/>
                <w:szCs w:val="24"/>
              </w:rPr>
              <w:t xml:space="preserve"> полугодие 2013 г.</w:t>
            </w:r>
          </w:p>
        </w:tc>
        <w:tc>
          <w:tcPr>
            <w:tcW w:w="850" w:type="dxa"/>
          </w:tcPr>
          <w:p w:rsidR="009A059B" w:rsidRPr="00F36817" w:rsidRDefault="009A059B" w:rsidP="00550985">
            <w:pPr>
              <w:jc w:val="center"/>
              <w:rPr>
                <w:rFonts w:ascii="Times New Roman" w:hAnsi="Times New Roman" w:cs="Times New Roman"/>
                <w:sz w:val="24"/>
                <w:szCs w:val="24"/>
                <w:lang w:val="en-US"/>
              </w:rPr>
            </w:pPr>
            <w:r w:rsidRPr="00194C4B">
              <w:rPr>
                <w:rFonts w:ascii="Times New Roman" w:eastAsia="Times New Roman" w:hAnsi="Times New Roman" w:cs="Times New Roman"/>
                <w:sz w:val="24"/>
                <w:szCs w:val="24"/>
                <w:lang w:eastAsia="ru-RU"/>
              </w:rPr>
              <w:t>%</w:t>
            </w:r>
          </w:p>
        </w:tc>
        <w:tc>
          <w:tcPr>
            <w:tcW w:w="1276" w:type="dxa"/>
          </w:tcPr>
          <w:p w:rsidR="009A059B" w:rsidRPr="00F36817" w:rsidRDefault="009A059B" w:rsidP="00550985">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sidRPr="00F21096">
              <w:rPr>
                <w:rFonts w:ascii="Times New Roman" w:hAnsi="Times New Roman" w:cs="Times New Roman"/>
                <w:sz w:val="24"/>
                <w:szCs w:val="24"/>
              </w:rPr>
              <w:t>1</w:t>
            </w:r>
          </w:p>
        </w:tc>
        <w:tc>
          <w:tcPr>
            <w:tcW w:w="2127" w:type="dxa"/>
          </w:tcPr>
          <w:p w:rsidR="009A059B" w:rsidRPr="00F21096" w:rsidRDefault="009A059B" w:rsidP="00550985">
            <w:pPr>
              <w:jc w:val="center"/>
              <w:rPr>
                <w:rFonts w:ascii="Times New Roman" w:hAnsi="Times New Roman" w:cs="Times New Roman"/>
                <w:sz w:val="24"/>
                <w:szCs w:val="24"/>
              </w:rPr>
            </w:pPr>
            <w:r w:rsidRPr="00305E62">
              <w:rPr>
                <w:rFonts w:ascii="Times New Roman" w:eastAsia="Calibri" w:hAnsi="Times New Roman" w:cs="Times New Roman"/>
                <w:sz w:val="24"/>
                <w:szCs w:val="24"/>
                <w:lang w:eastAsia="ru-RU"/>
              </w:rPr>
              <w:t>Количество объектов надзора</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2083</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1881</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111</w:t>
            </w:r>
          </w:p>
        </w:tc>
        <w:tc>
          <w:tcPr>
            <w:tcW w:w="917"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2083</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1881</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rsidR="009A059B" w:rsidRPr="00F21096" w:rsidRDefault="009A059B" w:rsidP="00550985">
            <w:pPr>
              <w:jc w:val="center"/>
              <w:rPr>
                <w:rFonts w:ascii="Times New Roman" w:hAnsi="Times New Roman" w:cs="Times New Roman"/>
                <w:sz w:val="24"/>
                <w:szCs w:val="24"/>
              </w:rPr>
            </w:pP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9A059B" w:rsidRPr="00F21096" w:rsidRDefault="009A059B" w:rsidP="00550985">
            <w:pPr>
              <w:jc w:val="center"/>
              <w:rPr>
                <w:rFonts w:ascii="Times New Roman" w:hAnsi="Times New Roman" w:cs="Times New Roman"/>
                <w:sz w:val="24"/>
                <w:szCs w:val="24"/>
              </w:rPr>
            </w:pPr>
            <w:r w:rsidRPr="001B7A87">
              <w:rPr>
                <w:rFonts w:ascii="Times New Roman" w:eastAsia="Calibri" w:hAnsi="Times New Roman" w:cs="Times New Roman"/>
                <w:sz w:val="24"/>
                <w:szCs w:val="24"/>
                <w:lang w:eastAsia="ru-RU"/>
              </w:rPr>
              <w:t>План всего</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4</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250</w:t>
            </w:r>
          </w:p>
        </w:tc>
        <w:tc>
          <w:tcPr>
            <w:tcW w:w="917"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263</w:t>
            </w:r>
          </w:p>
        </w:tc>
        <w:tc>
          <w:tcPr>
            <w:tcW w:w="1276" w:type="dxa"/>
          </w:tcPr>
          <w:p w:rsidR="009A059B" w:rsidRPr="00F21096" w:rsidRDefault="009A059B" w:rsidP="00550985">
            <w:pPr>
              <w:jc w:val="center"/>
              <w:rPr>
                <w:rFonts w:ascii="Times New Roman" w:hAnsi="Times New Roman" w:cs="Times New Roman"/>
                <w:sz w:val="24"/>
                <w:szCs w:val="24"/>
              </w:rPr>
            </w:pPr>
          </w:p>
        </w:tc>
      </w:tr>
      <w:tr w:rsidR="009A059B" w:rsidRPr="00F21096" w:rsidTr="00550985">
        <w:tc>
          <w:tcPr>
            <w:tcW w:w="675" w:type="dxa"/>
          </w:tcPr>
          <w:p w:rsidR="009A059B" w:rsidRPr="00F21096" w:rsidRDefault="009A059B" w:rsidP="00550985">
            <w:pPr>
              <w:rPr>
                <w:rFonts w:ascii="Times New Roman" w:hAnsi="Times New Roman" w:cs="Times New Roman"/>
                <w:sz w:val="24"/>
                <w:szCs w:val="24"/>
              </w:rPr>
            </w:pPr>
            <w:r>
              <w:rPr>
                <w:rFonts w:ascii="Times New Roman" w:hAnsi="Times New Roman" w:cs="Times New Roman"/>
                <w:sz w:val="24"/>
                <w:szCs w:val="24"/>
              </w:rPr>
              <w:t>2.1</w:t>
            </w:r>
          </w:p>
        </w:tc>
        <w:tc>
          <w:tcPr>
            <w:tcW w:w="2127" w:type="dxa"/>
          </w:tcPr>
          <w:p w:rsidR="009A059B" w:rsidRPr="001B7A87" w:rsidRDefault="009A059B" w:rsidP="00550985">
            <w:pPr>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 xml:space="preserve">в </w:t>
            </w:r>
            <w:proofErr w:type="spellStart"/>
            <w:r w:rsidRPr="001B7A87">
              <w:rPr>
                <w:rFonts w:ascii="Times New Roman" w:eastAsia="Calibri" w:hAnsi="Times New Roman" w:cs="Times New Roman"/>
                <w:sz w:val="24"/>
                <w:szCs w:val="24"/>
                <w:lang w:eastAsia="ru-RU"/>
              </w:rPr>
              <w:t>т.ч</w:t>
            </w:r>
            <w:proofErr w:type="spellEnd"/>
            <w:r w:rsidRPr="001B7A87">
              <w:rPr>
                <w:rFonts w:ascii="Times New Roman" w:eastAsia="Calibri" w:hAnsi="Times New Roman" w:cs="Times New Roman"/>
                <w:sz w:val="24"/>
                <w:szCs w:val="24"/>
                <w:lang w:eastAsia="ru-RU"/>
              </w:rPr>
              <w:t xml:space="preserve">. </w:t>
            </w:r>
            <w:proofErr w:type="spellStart"/>
            <w:r w:rsidRPr="001B7A87">
              <w:rPr>
                <w:rFonts w:ascii="Times New Roman" w:eastAsia="Calibri" w:hAnsi="Times New Roman" w:cs="Times New Roman"/>
                <w:sz w:val="24"/>
                <w:szCs w:val="24"/>
                <w:lang w:eastAsia="ru-RU"/>
              </w:rPr>
              <w:t>системат</w:t>
            </w:r>
            <w:proofErr w:type="spellEnd"/>
            <w:r w:rsidRPr="001B7A87">
              <w:rPr>
                <w:rFonts w:ascii="Times New Roman" w:eastAsia="Calibri" w:hAnsi="Times New Roman" w:cs="Times New Roman"/>
                <w:sz w:val="24"/>
                <w:szCs w:val="24"/>
                <w:lang w:eastAsia="ru-RU"/>
              </w:rPr>
              <w:t>.</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500</w:t>
            </w:r>
          </w:p>
        </w:tc>
        <w:tc>
          <w:tcPr>
            <w:tcW w:w="917" w:type="dxa"/>
          </w:tcPr>
          <w:p w:rsidR="009A059B" w:rsidRPr="001E32CC"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9A059B" w:rsidRPr="00A935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A059B" w:rsidRPr="00C91CB4"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Pr>
          <w:p w:rsidR="009A059B" w:rsidRPr="00F21096" w:rsidRDefault="009A059B" w:rsidP="00550985">
            <w:pPr>
              <w:jc w:val="center"/>
              <w:rPr>
                <w:rFonts w:ascii="Times New Roman" w:hAnsi="Times New Roman" w:cs="Times New Roman"/>
                <w:sz w:val="24"/>
                <w:szCs w:val="24"/>
                <w:lang w:val="en-US"/>
              </w:rPr>
            </w:pP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9A059B" w:rsidRPr="00F21096" w:rsidRDefault="009A059B" w:rsidP="00550985">
            <w:pPr>
              <w:jc w:val="center"/>
              <w:rPr>
                <w:rFonts w:ascii="Times New Roman" w:hAnsi="Times New Roman" w:cs="Times New Roman"/>
                <w:sz w:val="24"/>
                <w:szCs w:val="24"/>
                <w:lang w:val="en-US"/>
              </w:rPr>
            </w:pPr>
            <w:r w:rsidRPr="001B7A87">
              <w:rPr>
                <w:rFonts w:ascii="Times New Roman" w:eastAsia="Calibri" w:hAnsi="Times New Roman" w:cs="Times New Roman"/>
                <w:sz w:val="24"/>
                <w:szCs w:val="24"/>
                <w:lang w:eastAsia="ru-RU"/>
              </w:rPr>
              <w:t>Проведено всего</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4</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250</w:t>
            </w:r>
          </w:p>
        </w:tc>
        <w:tc>
          <w:tcPr>
            <w:tcW w:w="917" w:type="dxa"/>
          </w:tcPr>
          <w:p w:rsidR="009A059B" w:rsidRPr="001E32CC" w:rsidRDefault="009A059B" w:rsidP="00550985">
            <w:pPr>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tcPr>
          <w:p w:rsidR="009A059B" w:rsidRPr="00A935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9A059B" w:rsidRPr="00C91CB4" w:rsidRDefault="009A059B" w:rsidP="00550985">
            <w:pPr>
              <w:jc w:val="center"/>
              <w:rPr>
                <w:rFonts w:ascii="Times New Roman" w:hAnsi="Times New Roman" w:cs="Times New Roman"/>
                <w:sz w:val="24"/>
                <w:szCs w:val="24"/>
              </w:rPr>
            </w:pPr>
            <w:r>
              <w:rPr>
                <w:rFonts w:ascii="Times New Roman" w:hAnsi="Times New Roman" w:cs="Times New Roman"/>
                <w:sz w:val="24"/>
                <w:szCs w:val="24"/>
              </w:rPr>
              <w:t>300</w:t>
            </w:r>
          </w:p>
        </w:tc>
        <w:tc>
          <w:tcPr>
            <w:tcW w:w="1276" w:type="dxa"/>
          </w:tcPr>
          <w:p w:rsidR="009A059B" w:rsidRPr="00F21096" w:rsidRDefault="009A059B" w:rsidP="00550985">
            <w:pPr>
              <w:jc w:val="center"/>
              <w:rPr>
                <w:rFonts w:ascii="Times New Roman" w:hAnsi="Times New Roman" w:cs="Times New Roman"/>
                <w:sz w:val="24"/>
                <w:szCs w:val="24"/>
                <w:lang w:val="en-US"/>
              </w:rPr>
            </w:pP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3.1</w:t>
            </w:r>
          </w:p>
        </w:tc>
        <w:tc>
          <w:tcPr>
            <w:tcW w:w="2127" w:type="dxa"/>
          </w:tcPr>
          <w:p w:rsidR="009A059B" w:rsidRPr="00F21096" w:rsidRDefault="009A059B" w:rsidP="00550985">
            <w:pPr>
              <w:jc w:val="center"/>
              <w:rPr>
                <w:rFonts w:ascii="Times New Roman" w:hAnsi="Times New Roman" w:cs="Times New Roman"/>
                <w:sz w:val="24"/>
                <w:szCs w:val="24"/>
                <w:lang w:val="en-US"/>
              </w:rPr>
            </w:pPr>
            <w:r w:rsidRPr="001B7A87">
              <w:rPr>
                <w:rFonts w:ascii="Times New Roman" w:eastAsia="Calibri" w:hAnsi="Times New Roman" w:cs="Times New Roman"/>
                <w:sz w:val="24"/>
                <w:szCs w:val="24"/>
                <w:lang w:eastAsia="ru-RU"/>
              </w:rPr>
              <w:t xml:space="preserve">в </w:t>
            </w:r>
            <w:proofErr w:type="spellStart"/>
            <w:r w:rsidRPr="001B7A87">
              <w:rPr>
                <w:rFonts w:ascii="Times New Roman" w:eastAsia="Calibri" w:hAnsi="Times New Roman" w:cs="Times New Roman"/>
                <w:sz w:val="24"/>
                <w:szCs w:val="24"/>
                <w:lang w:eastAsia="ru-RU"/>
              </w:rPr>
              <w:t>т.ч</w:t>
            </w:r>
            <w:proofErr w:type="spellEnd"/>
            <w:r w:rsidRPr="001B7A87">
              <w:rPr>
                <w:rFonts w:ascii="Times New Roman" w:eastAsia="Calibri" w:hAnsi="Times New Roman" w:cs="Times New Roman"/>
                <w:sz w:val="24"/>
                <w:szCs w:val="24"/>
                <w:lang w:eastAsia="ru-RU"/>
              </w:rPr>
              <w:t>. плановых</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4</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250</w:t>
            </w:r>
          </w:p>
        </w:tc>
        <w:tc>
          <w:tcPr>
            <w:tcW w:w="917" w:type="dxa"/>
          </w:tcPr>
          <w:p w:rsidR="009A059B" w:rsidRPr="001E32CC" w:rsidRDefault="009A059B" w:rsidP="00550985">
            <w:pPr>
              <w:jc w:val="cente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9A059B" w:rsidRPr="00A935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9A059B" w:rsidRPr="00C91CB4" w:rsidRDefault="009A059B" w:rsidP="00550985">
            <w:pPr>
              <w:jc w:val="center"/>
              <w:rPr>
                <w:rFonts w:ascii="Times New Roman" w:hAnsi="Times New Roman" w:cs="Times New Roman"/>
                <w:sz w:val="24"/>
                <w:szCs w:val="24"/>
              </w:rPr>
            </w:pPr>
            <w:r>
              <w:rPr>
                <w:rFonts w:ascii="Times New Roman" w:hAnsi="Times New Roman" w:cs="Times New Roman"/>
                <w:sz w:val="24"/>
                <w:szCs w:val="24"/>
              </w:rPr>
              <w:t>263</w:t>
            </w:r>
          </w:p>
        </w:tc>
        <w:tc>
          <w:tcPr>
            <w:tcW w:w="1276" w:type="dxa"/>
          </w:tcPr>
          <w:p w:rsidR="009A059B" w:rsidRPr="00F21096" w:rsidRDefault="009A059B" w:rsidP="00550985">
            <w:pPr>
              <w:jc w:val="center"/>
              <w:rPr>
                <w:rFonts w:ascii="Times New Roman" w:hAnsi="Times New Roman" w:cs="Times New Roman"/>
                <w:sz w:val="24"/>
                <w:szCs w:val="24"/>
                <w:lang w:val="en-US"/>
              </w:rPr>
            </w:pP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3.2</w:t>
            </w:r>
          </w:p>
        </w:tc>
        <w:tc>
          <w:tcPr>
            <w:tcW w:w="2127" w:type="dxa"/>
          </w:tcPr>
          <w:p w:rsidR="009A059B" w:rsidRPr="00F21096" w:rsidRDefault="009A059B" w:rsidP="00550985">
            <w:pPr>
              <w:jc w:val="center"/>
              <w:rPr>
                <w:rFonts w:ascii="Times New Roman" w:hAnsi="Times New Roman" w:cs="Times New Roman"/>
                <w:sz w:val="24"/>
                <w:szCs w:val="24"/>
                <w:lang w:val="en-US"/>
              </w:rPr>
            </w:pPr>
            <w:r w:rsidRPr="001B7A87">
              <w:rPr>
                <w:rFonts w:ascii="Times New Roman" w:eastAsia="Calibri" w:hAnsi="Times New Roman" w:cs="Times New Roman"/>
                <w:sz w:val="24"/>
                <w:szCs w:val="24"/>
                <w:lang w:eastAsia="ru-RU"/>
              </w:rPr>
              <w:t xml:space="preserve">в </w:t>
            </w:r>
            <w:proofErr w:type="spellStart"/>
            <w:r w:rsidRPr="001B7A87">
              <w:rPr>
                <w:rFonts w:ascii="Times New Roman" w:eastAsia="Calibri" w:hAnsi="Times New Roman" w:cs="Times New Roman"/>
                <w:sz w:val="24"/>
                <w:szCs w:val="24"/>
                <w:lang w:eastAsia="ru-RU"/>
              </w:rPr>
              <w:t>т.ч</w:t>
            </w:r>
            <w:proofErr w:type="spellEnd"/>
            <w:r w:rsidRPr="001B7A87">
              <w:rPr>
                <w:rFonts w:ascii="Times New Roman" w:eastAsia="Calibri" w:hAnsi="Times New Roman" w:cs="Times New Roman"/>
                <w:sz w:val="24"/>
                <w:szCs w:val="24"/>
                <w:lang w:eastAsia="ru-RU"/>
              </w:rPr>
              <w:t xml:space="preserve">. </w:t>
            </w:r>
            <w:proofErr w:type="spellStart"/>
            <w:r w:rsidRPr="001B7A87">
              <w:rPr>
                <w:rFonts w:ascii="Times New Roman" w:eastAsia="Calibri" w:hAnsi="Times New Roman" w:cs="Times New Roman"/>
                <w:sz w:val="24"/>
                <w:szCs w:val="24"/>
                <w:lang w:eastAsia="ru-RU"/>
              </w:rPr>
              <w:t>системат</w:t>
            </w:r>
            <w:proofErr w:type="spellEnd"/>
            <w:r>
              <w:rPr>
                <w:rFonts w:ascii="Times New Roman" w:eastAsia="Calibri" w:hAnsi="Times New Roman" w:cs="Times New Roman"/>
                <w:sz w:val="24"/>
                <w:szCs w:val="24"/>
                <w:lang w:eastAsia="ru-RU"/>
              </w:rPr>
              <w:t>.</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w:t>
            </w:r>
          </w:p>
        </w:tc>
        <w:tc>
          <w:tcPr>
            <w:tcW w:w="917" w:type="dxa"/>
          </w:tcPr>
          <w:p w:rsidR="009A059B" w:rsidRPr="001E32CC"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9A059B" w:rsidRPr="00A935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A059B" w:rsidRPr="00C91CB4" w:rsidRDefault="009A059B" w:rsidP="00550985">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9A059B" w:rsidRPr="00F21096" w:rsidRDefault="009A059B" w:rsidP="00550985">
            <w:pPr>
              <w:jc w:val="center"/>
              <w:rPr>
                <w:rFonts w:ascii="Times New Roman" w:hAnsi="Times New Roman" w:cs="Times New Roman"/>
                <w:sz w:val="24"/>
                <w:szCs w:val="24"/>
                <w:lang w:val="en-US"/>
              </w:rPr>
            </w:pP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3.3</w:t>
            </w:r>
          </w:p>
        </w:tc>
        <w:tc>
          <w:tcPr>
            <w:tcW w:w="2127" w:type="dxa"/>
          </w:tcPr>
          <w:p w:rsidR="009A059B" w:rsidRPr="00F21096" w:rsidRDefault="009A059B" w:rsidP="00550985">
            <w:pPr>
              <w:jc w:val="center"/>
              <w:rPr>
                <w:rFonts w:ascii="Times New Roman" w:hAnsi="Times New Roman" w:cs="Times New Roman"/>
                <w:sz w:val="24"/>
                <w:szCs w:val="24"/>
                <w:lang w:val="en-US"/>
              </w:rPr>
            </w:pPr>
            <w:r w:rsidRPr="001B7A87">
              <w:rPr>
                <w:rFonts w:ascii="Times New Roman" w:eastAsia="Calibri" w:hAnsi="Times New Roman" w:cs="Times New Roman"/>
                <w:sz w:val="24"/>
                <w:szCs w:val="24"/>
                <w:lang w:eastAsia="ru-RU"/>
              </w:rPr>
              <w:t>Внеплановых всего</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w:t>
            </w:r>
          </w:p>
        </w:tc>
        <w:tc>
          <w:tcPr>
            <w:tcW w:w="917" w:type="dxa"/>
          </w:tcPr>
          <w:p w:rsidR="009A059B" w:rsidRPr="001E32CC" w:rsidRDefault="009A059B" w:rsidP="00550985">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9A059B" w:rsidRPr="00A935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A059B" w:rsidRPr="00C91CB4" w:rsidRDefault="009A059B" w:rsidP="00550985">
            <w:pPr>
              <w:jc w:val="center"/>
              <w:rPr>
                <w:rFonts w:ascii="Times New Roman" w:hAnsi="Times New Roman" w:cs="Times New Roman"/>
                <w:sz w:val="24"/>
                <w:szCs w:val="24"/>
              </w:rPr>
            </w:pPr>
            <w:r>
              <w:rPr>
                <w:rFonts w:ascii="Times New Roman" w:hAnsi="Times New Roman" w:cs="Times New Roman"/>
                <w:sz w:val="24"/>
                <w:szCs w:val="24"/>
              </w:rPr>
              <w:t>600</w:t>
            </w:r>
          </w:p>
        </w:tc>
        <w:tc>
          <w:tcPr>
            <w:tcW w:w="1276" w:type="dxa"/>
          </w:tcPr>
          <w:p w:rsidR="009A059B" w:rsidRPr="00F21096" w:rsidRDefault="009A059B" w:rsidP="00550985">
            <w:pPr>
              <w:jc w:val="center"/>
              <w:rPr>
                <w:rFonts w:ascii="Times New Roman" w:hAnsi="Times New Roman" w:cs="Times New Roman"/>
                <w:sz w:val="24"/>
                <w:szCs w:val="24"/>
                <w:lang w:val="en-US"/>
              </w:rPr>
            </w:pPr>
          </w:p>
        </w:tc>
      </w:tr>
      <w:tr w:rsidR="009A059B" w:rsidRPr="00305E62" w:rsidTr="00550985">
        <w:tc>
          <w:tcPr>
            <w:tcW w:w="675" w:type="dxa"/>
          </w:tcPr>
          <w:p w:rsidR="009A059B" w:rsidRPr="00F21096" w:rsidRDefault="009A059B" w:rsidP="00550985">
            <w:pPr>
              <w:ind w:right="-108"/>
              <w:jc w:val="center"/>
              <w:rPr>
                <w:rFonts w:ascii="Times New Roman" w:hAnsi="Times New Roman" w:cs="Times New Roman"/>
                <w:sz w:val="24"/>
                <w:szCs w:val="24"/>
              </w:rPr>
            </w:pPr>
            <w:r>
              <w:rPr>
                <w:rFonts w:ascii="Times New Roman" w:hAnsi="Times New Roman" w:cs="Times New Roman"/>
                <w:sz w:val="24"/>
                <w:szCs w:val="24"/>
              </w:rPr>
              <w:t>3.3.1</w:t>
            </w:r>
          </w:p>
        </w:tc>
        <w:tc>
          <w:tcPr>
            <w:tcW w:w="2127" w:type="dxa"/>
          </w:tcPr>
          <w:p w:rsidR="009A059B" w:rsidRPr="00305E62" w:rsidRDefault="009A059B" w:rsidP="00550985">
            <w:pPr>
              <w:jc w:val="center"/>
              <w:rPr>
                <w:rFonts w:ascii="Times New Roman" w:hAnsi="Times New Roman" w:cs="Times New Roman"/>
                <w:sz w:val="24"/>
                <w:szCs w:val="24"/>
              </w:rPr>
            </w:pPr>
            <w:r w:rsidRPr="001B7A87">
              <w:rPr>
                <w:rFonts w:ascii="Times New Roman" w:eastAsia="Calibri" w:hAnsi="Times New Roman" w:cs="Times New Roman"/>
                <w:sz w:val="24"/>
                <w:szCs w:val="24"/>
                <w:lang w:eastAsia="ru-RU"/>
              </w:rPr>
              <w:t xml:space="preserve">в </w:t>
            </w:r>
            <w:proofErr w:type="spellStart"/>
            <w:r w:rsidRPr="001B7A87">
              <w:rPr>
                <w:rFonts w:ascii="Times New Roman" w:eastAsia="Calibri" w:hAnsi="Times New Roman" w:cs="Times New Roman"/>
                <w:sz w:val="24"/>
                <w:szCs w:val="24"/>
                <w:lang w:eastAsia="ru-RU"/>
              </w:rPr>
              <w:t>т.ч</w:t>
            </w:r>
            <w:proofErr w:type="spellEnd"/>
            <w:r w:rsidRPr="001B7A87">
              <w:rPr>
                <w:rFonts w:ascii="Times New Roman" w:eastAsia="Calibri" w:hAnsi="Times New Roman" w:cs="Times New Roman"/>
                <w:sz w:val="24"/>
                <w:szCs w:val="24"/>
                <w:lang w:eastAsia="ru-RU"/>
              </w:rPr>
              <w:t>. без взаимодействия</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w:t>
            </w:r>
          </w:p>
        </w:tc>
        <w:tc>
          <w:tcPr>
            <w:tcW w:w="917" w:type="dxa"/>
          </w:tcPr>
          <w:p w:rsidR="009A059B" w:rsidRPr="00305E62" w:rsidRDefault="009A059B" w:rsidP="00550985">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9A059B" w:rsidRPr="00305E62" w:rsidRDefault="009A059B" w:rsidP="00550985">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A059B" w:rsidRPr="00305E62" w:rsidRDefault="009A059B" w:rsidP="00550985">
            <w:pPr>
              <w:jc w:val="center"/>
              <w:rPr>
                <w:rFonts w:ascii="Times New Roman" w:hAnsi="Times New Roman" w:cs="Times New Roman"/>
                <w:sz w:val="24"/>
                <w:szCs w:val="24"/>
              </w:rPr>
            </w:pPr>
            <w:r>
              <w:rPr>
                <w:rFonts w:ascii="Times New Roman" w:hAnsi="Times New Roman" w:cs="Times New Roman"/>
                <w:sz w:val="24"/>
                <w:szCs w:val="24"/>
              </w:rPr>
              <w:t>600</w:t>
            </w:r>
          </w:p>
        </w:tc>
        <w:tc>
          <w:tcPr>
            <w:tcW w:w="1276" w:type="dxa"/>
          </w:tcPr>
          <w:p w:rsidR="009A059B" w:rsidRPr="00305E62" w:rsidRDefault="009A059B" w:rsidP="00550985">
            <w:pPr>
              <w:jc w:val="center"/>
              <w:rPr>
                <w:rFonts w:ascii="Times New Roman" w:hAnsi="Times New Roman" w:cs="Times New Roman"/>
                <w:sz w:val="24"/>
                <w:szCs w:val="24"/>
              </w:rPr>
            </w:pP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9A059B" w:rsidRPr="00F21096" w:rsidRDefault="009A059B" w:rsidP="00550985">
            <w:pPr>
              <w:jc w:val="center"/>
              <w:rPr>
                <w:rFonts w:ascii="Times New Roman" w:hAnsi="Times New Roman" w:cs="Times New Roman"/>
                <w:sz w:val="24"/>
                <w:szCs w:val="24"/>
                <w:lang w:val="en-US"/>
              </w:rPr>
            </w:pPr>
            <w:r w:rsidRPr="001B7A87">
              <w:rPr>
                <w:rFonts w:ascii="Times New Roman" w:eastAsia="Calibri" w:hAnsi="Times New Roman" w:cs="Times New Roman"/>
                <w:sz w:val="24"/>
                <w:szCs w:val="24"/>
                <w:lang w:eastAsia="ru-RU"/>
              </w:rPr>
              <w:t>Отменено проверок</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917" w:type="dxa"/>
          </w:tcPr>
          <w:p w:rsidR="009A059B" w:rsidRPr="001E32CC"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9A059B" w:rsidRPr="002E2CEE"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A059B" w:rsidRPr="00C91CB4"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9A059B" w:rsidRPr="00F21096" w:rsidRDefault="009A059B" w:rsidP="00550985">
            <w:pPr>
              <w:jc w:val="center"/>
              <w:rPr>
                <w:rFonts w:ascii="Times New Roman" w:hAnsi="Times New Roman" w:cs="Times New Roman"/>
                <w:sz w:val="24"/>
                <w:szCs w:val="24"/>
                <w:lang w:val="en-US"/>
              </w:rPr>
            </w:pP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9A059B" w:rsidRPr="00F21096" w:rsidRDefault="009A059B" w:rsidP="00550985">
            <w:pPr>
              <w:jc w:val="center"/>
              <w:rPr>
                <w:rFonts w:ascii="Times New Roman" w:hAnsi="Times New Roman" w:cs="Times New Roman"/>
                <w:sz w:val="24"/>
                <w:szCs w:val="24"/>
                <w:lang w:val="en-US"/>
              </w:rPr>
            </w:pPr>
            <w:r w:rsidRPr="001B7A87">
              <w:rPr>
                <w:rFonts w:ascii="Times New Roman" w:eastAsia="Calibri" w:hAnsi="Times New Roman" w:cs="Times New Roman"/>
                <w:sz w:val="24"/>
                <w:szCs w:val="24"/>
                <w:lang w:eastAsia="ru-RU"/>
              </w:rPr>
              <w:t>Выявлено нарушений</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3</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400</w:t>
            </w:r>
          </w:p>
        </w:tc>
        <w:tc>
          <w:tcPr>
            <w:tcW w:w="917" w:type="dxa"/>
          </w:tcPr>
          <w:p w:rsidR="009A059B" w:rsidRPr="00A935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42</w:t>
            </w:r>
          </w:p>
        </w:tc>
        <w:tc>
          <w:tcPr>
            <w:tcW w:w="851" w:type="dxa"/>
          </w:tcPr>
          <w:p w:rsidR="009A059B" w:rsidRPr="002E2CEE" w:rsidRDefault="009A059B" w:rsidP="00550985">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9A059B" w:rsidRPr="00C91CB4" w:rsidRDefault="009A059B" w:rsidP="00550985">
            <w:pPr>
              <w:jc w:val="center"/>
              <w:rPr>
                <w:rFonts w:ascii="Times New Roman" w:hAnsi="Times New Roman" w:cs="Times New Roman"/>
                <w:sz w:val="24"/>
                <w:szCs w:val="24"/>
              </w:rPr>
            </w:pPr>
            <w:r>
              <w:rPr>
                <w:rFonts w:ascii="Times New Roman" w:hAnsi="Times New Roman" w:cs="Times New Roman"/>
                <w:sz w:val="24"/>
                <w:szCs w:val="24"/>
              </w:rPr>
              <w:t>1400</w:t>
            </w:r>
          </w:p>
        </w:tc>
        <w:tc>
          <w:tcPr>
            <w:tcW w:w="1276" w:type="dxa"/>
          </w:tcPr>
          <w:p w:rsidR="009A059B" w:rsidRPr="00F21096" w:rsidRDefault="009A059B" w:rsidP="00550985">
            <w:pPr>
              <w:jc w:val="center"/>
              <w:rPr>
                <w:rFonts w:ascii="Times New Roman" w:hAnsi="Times New Roman" w:cs="Times New Roman"/>
                <w:sz w:val="24"/>
                <w:szCs w:val="24"/>
                <w:lang w:val="en-US"/>
              </w:rPr>
            </w:pPr>
          </w:p>
        </w:tc>
      </w:tr>
      <w:tr w:rsidR="009A059B" w:rsidRPr="00305E62"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9A059B" w:rsidRPr="00305E62" w:rsidRDefault="009A059B" w:rsidP="00550985">
            <w:pPr>
              <w:jc w:val="center"/>
              <w:rPr>
                <w:rFonts w:ascii="Times New Roman" w:hAnsi="Times New Roman" w:cs="Times New Roman"/>
                <w:sz w:val="24"/>
                <w:szCs w:val="24"/>
              </w:rPr>
            </w:pPr>
            <w:r w:rsidRPr="001B7A87">
              <w:rPr>
                <w:rFonts w:ascii="Times New Roman" w:eastAsia="Calibri" w:hAnsi="Times New Roman" w:cs="Times New Roman"/>
                <w:sz w:val="24"/>
                <w:szCs w:val="24"/>
                <w:lang w:eastAsia="ru-RU"/>
              </w:rPr>
              <w:t xml:space="preserve">Частота выявленных нарушений (на 1 </w:t>
            </w:r>
            <w:proofErr w:type="spellStart"/>
            <w:r w:rsidRPr="001B7A87">
              <w:rPr>
                <w:rFonts w:ascii="Times New Roman" w:eastAsia="Calibri" w:hAnsi="Times New Roman" w:cs="Times New Roman"/>
                <w:sz w:val="24"/>
                <w:szCs w:val="24"/>
                <w:lang w:eastAsia="ru-RU"/>
              </w:rPr>
              <w:lastRenderedPageBreak/>
              <w:t>пров</w:t>
            </w:r>
            <w:proofErr w:type="spellEnd"/>
            <w:r w:rsidRPr="001B7A87">
              <w:rPr>
                <w:rFonts w:ascii="Times New Roman" w:eastAsia="Calibri" w:hAnsi="Times New Roman" w:cs="Times New Roman"/>
                <w:sz w:val="24"/>
                <w:szCs w:val="24"/>
                <w:lang w:eastAsia="ru-RU"/>
              </w:rPr>
              <w:t>.)</w:t>
            </w:r>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lastRenderedPageBreak/>
              <w:t>0,75</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0,75</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100</w:t>
            </w:r>
          </w:p>
        </w:tc>
        <w:tc>
          <w:tcPr>
            <w:tcW w:w="917" w:type="dxa"/>
          </w:tcPr>
          <w:p w:rsidR="009A059B" w:rsidRPr="00305E62" w:rsidRDefault="009A059B" w:rsidP="00550985">
            <w:pPr>
              <w:jc w:val="center"/>
              <w:rPr>
                <w:rFonts w:ascii="Times New Roman" w:hAnsi="Times New Roman" w:cs="Times New Roman"/>
                <w:sz w:val="24"/>
                <w:szCs w:val="24"/>
              </w:rPr>
            </w:pPr>
            <w:r>
              <w:rPr>
                <w:rFonts w:ascii="Times New Roman" w:hAnsi="Times New Roman" w:cs="Times New Roman"/>
                <w:sz w:val="24"/>
                <w:szCs w:val="24"/>
              </w:rPr>
              <w:t>1,56</w:t>
            </w:r>
          </w:p>
        </w:tc>
        <w:tc>
          <w:tcPr>
            <w:tcW w:w="851" w:type="dxa"/>
          </w:tcPr>
          <w:p w:rsidR="009A059B" w:rsidRPr="00305E62" w:rsidRDefault="009A059B" w:rsidP="00550985">
            <w:pPr>
              <w:jc w:val="center"/>
              <w:rPr>
                <w:rFonts w:ascii="Times New Roman" w:hAnsi="Times New Roman" w:cs="Times New Roman"/>
                <w:sz w:val="24"/>
                <w:szCs w:val="24"/>
              </w:rPr>
            </w:pPr>
            <w:r>
              <w:rPr>
                <w:rFonts w:ascii="Times New Roman" w:hAnsi="Times New Roman" w:cs="Times New Roman"/>
                <w:sz w:val="24"/>
                <w:szCs w:val="24"/>
              </w:rPr>
              <w:t>0.33</w:t>
            </w:r>
          </w:p>
        </w:tc>
        <w:tc>
          <w:tcPr>
            <w:tcW w:w="850" w:type="dxa"/>
          </w:tcPr>
          <w:p w:rsidR="009A059B" w:rsidRPr="00305E62" w:rsidRDefault="009A059B" w:rsidP="00550985">
            <w:pPr>
              <w:jc w:val="center"/>
              <w:rPr>
                <w:rFonts w:ascii="Times New Roman" w:hAnsi="Times New Roman" w:cs="Times New Roman"/>
                <w:sz w:val="24"/>
                <w:szCs w:val="24"/>
              </w:rPr>
            </w:pPr>
            <w:r>
              <w:rPr>
                <w:rFonts w:ascii="Times New Roman" w:hAnsi="Times New Roman" w:cs="Times New Roman"/>
                <w:sz w:val="24"/>
                <w:szCs w:val="24"/>
              </w:rPr>
              <w:t>473</w:t>
            </w:r>
          </w:p>
        </w:tc>
        <w:tc>
          <w:tcPr>
            <w:tcW w:w="1276" w:type="dxa"/>
          </w:tcPr>
          <w:p w:rsidR="009A059B" w:rsidRPr="00305E62" w:rsidRDefault="009A059B" w:rsidP="00550985">
            <w:pPr>
              <w:jc w:val="center"/>
              <w:rPr>
                <w:rFonts w:ascii="Times New Roman" w:hAnsi="Times New Roman" w:cs="Times New Roman"/>
                <w:sz w:val="24"/>
                <w:szCs w:val="24"/>
              </w:rPr>
            </w:pP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27" w:type="dxa"/>
          </w:tcPr>
          <w:p w:rsidR="009A059B" w:rsidRPr="00F21096" w:rsidRDefault="009A059B" w:rsidP="00550985">
            <w:pPr>
              <w:jc w:val="center"/>
              <w:rPr>
                <w:rFonts w:ascii="Times New Roman" w:hAnsi="Times New Roman" w:cs="Times New Roman"/>
                <w:sz w:val="24"/>
                <w:szCs w:val="24"/>
                <w:lang w:val="en-US"/>
              </w:rPr>
            </w:pPr>
            <w:proofErr w:type="spellStart"/>
            <w:r w:rsidRPr="00305E62">
              <w:rPr>
                <w:rFonts w:ascii="Times New Roman" w:hAnsi="Times New Roman" w:cs="Times New Roman"/>
                <w:sz w:val="24"/>
                <w:szCs w:val="24"/>
                <w:lang w:val="en-US"/>
              </w:rPr>
              <w:t>Выдано</w:t>
            </w:r>
            <w:proofErr w:type="spellEnd"/>
            <w:r w:rsidRPr="00305E62">
              <w:rPr>
                <w:rFonts w:ascii="Times New Roman" w:hAnsi="Times New Roman" w:cs="Times New Roman"/>
                <w:sz w:val="24"/>
                <w:szCs w:val="24"/>
                <w:lang w:val="en-US"/>
              </w:rPr>
              <w:t xml:space="preserve"> </w:t>
            </w:r>
            <w:proofErr w:type="spellStart"/>
            <w:r w:rsidRPr="00305E62">
              <w:rPr>
                <w:rFonts w:ascii="Times New Roman" w:hAnsi="Times New Roman" w:cs="Times New Roman"/>
                <w:sz w:val="24"/>
                <w:szCs w:val="24"/>
                <w:lang w:val="en-US"/>
              </w:rPr>
              <w:t>предписаний</w:t>
            </w:r>
            <w:proofErr w:type="spellEnd"/>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300</w:t>
            </w:r>
          </w:p>
        </w:tc>
        <w:tc>
          <w:tcPr>
            <w:tcW w:w="917" w:type="dxa"/>
          </w:tcPr>
          <w:p w:rsidR="009A059B" w:rsidRPr="00A935ED" w:rsidRDefault="009A059B" w:rsidP="00550985">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9A059B" w:rsidRPr="002E2CEE"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A059B" w:rsidRPr="00C91CB4" w:rsidRDefault="009A059B" w:rsidP="00550985">
            <w:pPr>
              <w:jc w:val="center"/>
              <w:rPr>
                <w:rFonts w:ascii="Times New Roman" w:hAnsi="Times New Roman" w:cs="Times New Roman"/>
                <w:sz w:val="24"/>
                <w:szCs w:val="24"/>
              </w:rPr>
            </w:pPr>
            <w:r>
              <w:rPr>
                <w:rFonts w:ascii="Times New Roman" w:hAnsi="Times New Roman" w:cs="Times New Roman"/>
                <w:sz w:val="24"/>
                <w:szCs w:val="24"/>
              </w:rPr>
              <w:t>600</w:t>
            </w:r>
          </w:p>
        </w:tc>
        <w:tc>
          <w:tcPr>
            <w:tcW w:w="1276" w:type="dxa"/>
          </w:tcPr>
          <w:p w:rsidR="009A059B" w:rsidRPr="00F21096" w:rsidRDefault="009A059B" w:rsidP="00550985">
            <w:pPr>
              <w:jc w:val="center"/>
              <w:rPr>
                <w:rFonts w:ascii="Times New Roman" w:hAnsi="Times New Roman" w:cs="Times New Roman"/>
                <w:sz w:val="24"/>
                <w:szCs w:val="24"/>
                <w:lang w:val="en-US"/>
              </w:rPr>
            </w:pP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8</w:t>
            </w:r>
          </w:p>
        </w:tc>
        <w:tc>
          <w:tcPr>
            <w:tcW w:w="2127" w:type="dxa"/>
          </w:tcPr>
          <w:p w:rsidR="009A059B" w:rsidRPr="00F21096" w:rsidRDefault="009A059B" w:rsidP="00550985">
            <w:pPr>
              <w:jc w:val="center"/>
              <w:rPr>
                <w:rFonts w:ascii="Times New Roman" w:hAnsi="Times New Roman" w:cs="Times New Roman"/>
                <w:sz w:val="24"/>
                <w:szCs w:val="24"/>
                <w:lang w:val="en-US"/>
              </w:rPr>
            </w:pPr>
            <w:proofErr w:type="spellStart"/>
            <w:r w:rsidRPr="00305E62">
              <w:rPr>
                <w:rFonts w:ascii="Times New Roman" w:hAnsi="Times New Roman" w:cs="Times New Roman"/>
                <w:sz w:val="24"/>
                <w:szCs w:val="24"/>
                <w:lang w:val="en-US"/>
              </w:rPr>
              <w:t>Составлено</w:t>
            </w:r>
            <w:proofErr w:type="spellEnd"/>
            <w:r w:rsidRPr="00305E62">
              <w:rPr>
                <w:rFonts w:ascii="Times New Roman" w:hAnsi="Times New Roman" w:cs="Times New Roman"/>
                <w:sz w:val="24"/>
                <w:szCs w:val="24"/>
                <w:lang w:val="en-US"/>
              </w:rPr>
              <w:t xml:space="preserve"> </w:t>
            </w:r>
            <w:proofErr w:type="spellStart"/>
            <w:r w:rsidRPr="00305E62">
              <w:rPr>
                <w:rFonts w:ascii="Times New Roman" w:hAnsi="Times New Roman" w:cs="Times New Roman"/>
                <w:sz w:val="24"/>
                <w:szCs w:val="24"/>
                <w:lang w:val="en-US"/>
              </w:rPr>
              <w:t>протоколов</w:t>
            </w:r>
            <w:proofErr w:type="spellEnd"/>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917" w:type="dxa"/>
          </w:tcPr>
          <w:p w:rsidR="009A059B" w:rsidRPr="00FA2E54"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9A059B" w:rsidRPr="002E2CEE"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A059B" w:rsidRPr="00C91CB4"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9A059B" w:rsidRPr="00F21096" w:rsidRDefault="009A059B" w:rsidP="00550985">
            <w:pPr>
              <w:jc w:val="center"/>
              <w:rPr>
                <w:rFonts w:ascii="Times New Roman" w:hAnsi="Times New Roman" w:cs="Times New Roman"/>
                <w:sz w:val="24"/>
                <w:szCs w:val="24"/>
                <w:lang w:val="en-US"/>
              </w:rPr>
            </w:pP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9</w:t>
            </w:r>
          </w:p>
        </w:tc>
        <w:tc>
          <w:tcPr>
            <w:tcW w:w="2127" w:type="dxa"/>
          </w:tcPr>
          <w:p w:rsidR="009A059B" w:rsidRPr="00F21096" w:rsidRDefault="009A059B" w:rsidP="00550985">
            <w:pPr>
              <w:jc w:val="center"/>
              <w:rPr>
                <w:rFonts w:ascii="Times New Roman" w:hAnsi="Times New Roman" w:cs="Times New Roman"/>
                <w:sz w:val="24"/>
                <w:szCs w:val="24"/>
                <w:lang w:val="en-US"/>
              </w:rPr>
            </w:pPr>
            <w:proofErr w:type="spellStart"/>
            <w:r w:rsidRPr="00305E62">
              <w:rPr>
                <w:rFonts w:ascii="Times New Roman" w:hAnsi="Times New Roman" w:cs="Times New Roman"/>
                <w:sz w:val="24"/>
                <w:szCs w:val="24"/>
                <w:lang w:val="en-US"/>
              </w:rPr>
              <w:t>Наложено</w:t>
            </w:r>
            <w:proofErr w:type="spellEnd"/>
            <w:r w:rsidRPr="00305E62">
              <w:rPr>
                <w:rFonts w:ascii="Times New Roman" w:hAnsi="Times New Roman" w:cs="Times New Roman"/>
                <w:sz w:val="24"/>
                <w:szCs w:val="24"/>
                <w:lang w:val="en-US"/>
              </w:rPr>
              <w:t xml:space="preserve"> </w:t>
            </w:r>
            <w:proofErr w:type="spellStart"/>
            <w:r w:rsidRPr="00305E62">
              <w:rPr>
                <w:rFonts w:ascii="Times New Roman" w:hAnsi="Times New Roman" w:cs="Times New Roman"/>
                <w:sz w:val="24"/>
                <w:szCs w:val="24"/>
                <w:lang w:val="en-US"/>
              </w:rPr>
              <w:t>штрафов</w:t>
            </w:r>
            <w:proofErr w:type="spellEnd"/>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917" w:type="dxa"/>
          </w:tcPr>
          <w:p w:rsidR="009A059B" w:rsidRPr="00FA2E54"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9A059B" w:rsidRPr="002E2CEE"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A059B" w:rsidRPr="00C91CB4"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9A059B" w:rsidRPr="00F21096" w:rsidRDefault="009A059B" w:rsidP="00550985">
            <w:pPr>
              <w:jc w:val="center"/>
              <w:rPr>
                <w:rFonts w:ascii="Times New Roman" w:hAnsi="Times New Roman" w:cs="Times New Roman"/>
                <w:sz w:val="24"/>
                <w:szCs w:val="24"/>
                <w:lang w:val="en-US"/>
              </w:rPr>
            </w:pP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9A059B" w:rsidRPr="00F21096" w:rsidRDefault="009A059B" w:rsidP="00550985">
            <w:pPr>
              <w:jc w:val="center"/>
              <w:rPr>
                <w:rFonts w:ascii="Times New Roman" w:hAnsi="Times New Roman" w:cs="Times New Roman"/>
                <w:sz w:val="24"/>
                <w:szCs w:val="24"/>
                <w:lang w:val="en-US"/>
              </w:rPr>
            </w:pPr>
            <w:proofErr w:type="spellStart"/>
            <w:r w:rsidRPr="00305E62">
              <w:rPr>
                <w:rFonts w:ascii="Times New Roman" w:hAnsi="Times New Roman" w:cs="Times New Roman"/>
                <w:sz w:val="24"/>
                <w:szCs w:val="24"/>
                <w:lang w:val="en-US"/>
              </w:rPr>
              <w:t>Средн</w:t>
            </w:r>
            <w:proofErr w:type="spellEnd"/>
            <w:r w:rsidRPr="00305E62">
              <w:rPr>
                <w:rFonts w:ascii="Times New Roman" w:hAnsi="Times New Roman" w:cs="Times New Roman"/>
                <w:sz w:val="24"/>
                <w:szCs w:val="24"/>
                <w:lang w:val="en-US"/>
              </w:rPr>
              <w:t xml:space="preserve">. </w:t>
            </w:r>
            <w:proofErr w:type="spellStart"/>
            <w:r w:rsidRPr="00305E62">
              <w:rPr>
                <w:rFonts w:ascii="Times New Roman" w:hAnsi="Times New Roman" w:cs="Times New Roman"/>
                <w:sz w:val="24"/>
                <w:szCs w:val="24"/>
                <w:lang w:val="en-US"/>
              </w:rPr>
              <w:t>сумма</w:t>
            </w:r>
            <w:proofErr w:type="spellEnd"/>
            <w:r w:rsidRPr="00305E62">
              <w:rPr>
                <w:rFonts w:ascii="Times New Roman" w:hAnsi="Times New Roman" w:cs="Times New Roman"/>
                <w:sz w:val="24"/>
                <w:szCs w:val="24"/>
                <w:lang w:val="en-US"/>
              </w:rPr>
              <w:t xml:space="preserve"> </w:t>
            </w:r>
            <w:proofErr w:type="spellStart"/>
            <w:r w:rsidRPr="00305E62">
              <w:rPr>
                <w:rFonts w:ascii="Times New Roman" w:hAnsi="Times New Roman" w:cs="Times New Roman"/>
                <w:sz w:val="24"/>
                <w:szCs w:val="24"/>
                <w:lang w:val="en-US"/>
              </w:rPr>
              <w:t>штрафов</w:t>
            </w:r>
            <w:proofErr w:type="spellEnd"/>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917" w:type="dxa"/>
          </w:tcPr>
          <w:p w:rsidR="009A059B" w:rsidRPr="00FA2E54"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9A059B" w:rsidRPr="002E2CEE"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A059B" w:rsidRPr="00C91CB4" w:rsidRDefault="009A059B" w:rsidP="00550985">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9A059B" w:rsidRPr="00F21096" w:rsidRDefault="009A059B" w:rsidP="00550985">
            <w:pPr>
              <w:jc w:val="center"/>
              <w:rPr>
                <w:rFonts w:ascii="Times New Roman" w:hAnsi="Times New Roman" w:cs="Times New Roman"/>
                <w:sz w:val="24"/>
                <w:szCs w:val="24"/>
                <w:lang w:val="en-US"/>
              </w:rPr>
            </w:pPr>
          </w:p>
        </w:tc>
      </w:tr>
      <w:tr w:rsidR="009A059B" w:rsidRPr="00F21096" w:rsidTr="00550985">
        <w:tc>
          <w:tcPr>
            <w:tcW w:w="675"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9A059B" w:rsidRPr="00F21096" w:rsidRDefault="009A059B" w:rsidP="00550985">
            <w:pPr>
              <w:jc w:val="center"/>
              <w:rPr>
                <w:rFonts w:ascii="Times New Roman" w:hAnsi="Times New Roman" w:cs="Times New Roman"/>
                <w:sz w:val="24"/>
                <w:szCs w:val="24"/>
                <w:lang w:val="en-US"/>
              </w:rPr>
            </w:pPr>
            <w:proofErr w:type="spellStart"/>
            <w:r w:rsidRPr="00487369">
              <w:rPr>
                <w:rFonts w:ascii="Times New Roman" w:hAnsi="Times New Roman" w:cs="Times New Roman"/>
                <w:sz w:val="24"/>
                <w:szCs w:val="24"/>
                <w:lang w:val="en-US"/>
              </w:rPr>
              <w:t>Средняя</w:t>
            </w:r>
            <w:proofErr w:type="spellEnd"/>
            <w:r w:rsidRPr="00487369">
              <w:rPr>
                <w:rFonts w:ascii="Times New Roman" w:hAnsi="Times New Roman" w:cs="Times New Roman"/>
                <w:sz w:val="24"/>
                <w:szCs w:val="24"/>
                <w:lang w:val="en-US"/>
              </w:rPr>
              <w:t xml:space="preserve"> </w:t>
            </w:r>
            <w:proofErr w:type="spellStart"/>
            <w:r w:rsidRPr="00487369">
              <w:rPr>
                <w:rFonts w:ascii="Times New Roman" w:hAnsi="Times New Roman" w:cs="Times New Roman"/>
                <w:sz w:val="24"/>
                <w:szCs w:val="24"/>
                <w:lang w:val="en-US"/>
              </w:rPr>
              <w:t>нагрузка</w:t>
            </w:r>
            <w:proofErr w:type="spellEnd"/>
            <w:r w:rsidRPr="00487369">
              <w:rPr>
                <w:rFonts w:ascii="Times New Roman" w:hAnsi="Times New Roman" w:cs="Times New Roman"/>
                <w:sz w:val="24"/>
                <w:szCs w:val="24"/>
                <w:lang w:val="en-US"/>
              </w:rPr>
              <w:t xml:space="preserve"> </w:t>
            </w:r>
            <w:proofErr w:type="spellStart"/>
            <w:r w:rsidRPr="00487369">
              <w:rPr>
                <w:rFonts w:ascii="Times New Roman" w:hAnsi="Times New Roman" w:cs="Times New Roman"/>
                <w:sz w:val="24"/>
                <w:szCs w:val="24"/>
                <w:lang w:val="en-US"/>
              </w:rPr>
              <w:t>на</w:t>
            </w:r>
            <w:proofErr w:type="spellEnd"/>
            <w:r w:rsidRPr="00487369">
              <w:rPr>
                <w:rFonts w:ascii="Times New Roman" w:hAnsi="Times New Roman" w:cs="Times New Roman"/>
                <w:sz w:val="24"/>
                <w:szCs w:val="24"/>
                <w:lang w:val="en-US"/>
              </w:rPr>
              <w:t xml:space="preserve"> </w:t>
            </w:r>
            <w:proofErr w:type="spellStart"/>
            <w:r w:rsidRPr="00487369">
              <w:rPr>
                <w:rFonts w:ascii="Times New Roman" w:hAnsi="Times New Roman" w:cs="Times New Roman"/>
                <w:sz w:val="24"/>
                <w:szCs w:val="24"/>
                <w:lang w:val="en-US"/>
              </w:rPr>
              <w:t>сотрудника</w:t>
            </w:r>
            <w:proofErr w:type="spellEnd"/>
          </w:p>
        </w:tc>
        <w:tc>
          <w:tcPr>
            <w:tcW w:w="851"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1</w:t>
            </w:r>
          </w:p>
        </w:tc>
        <w:tc>
          <w:tcPr>
            <w:tcW w:w="642" w:type="dxa"/>
          </w:tcPr>
          <w:p w:rsidR="009A059B" w:rsidRPr="00F21096" w:rsidRDefault="009A059B" w:rsidP="00550985">
            <w:pPr>
              <w:jc w:val="center"/>
              <w:rPr>
                <w:rFonts w:ascii="Times New Roman" w:hAnsi="Times New Roman" w:cs="Times New Roman"/>
                <w:sz w:val="24"/>
                <w:szCs w:val="24"/>
              </w:rPr>
            </w:pPr>
            <w:r>
              <w:rPr>
                <w:rFonts w:ascii="Times New Roman" w:hAnsi="Times New Roman" w:cs="Times New Roman"/>
                <w:sz w:val="24"/>
                <w:szCs w:val="24"/>
              </w:rPr>
              <w:t>500</w:t>
            </w:r>
          </w:p>
        </w:tc>
        <w:tc>
          <w:tcPr>
            <w:tcW w:w="917" w:type="dxa"/>
          </w:tcPr>
          <w:p w:rsidR="009A059B" w:rsidRPr="002E2CEE" w:rsidRDefault="009A059B" w:rsidP="00550985">
            <w:pPr>
              <w:jc w:val="center"/>
              <w:rPr>
                <w:rFonts w:ascii="Times New Roman" w:hAnsi="Times New Roman" w:cs="Times New Roman"/>
                <w:sz w:val="24"/>
                <w:szCs w:val="24"/>
              </w:rPr>
            </w:pPr>
            <w:r>
              <w:rPr>
                <w:rFonts w:ascii="Times New Roman" w:hAnsi="Times New Roman" w:cs="Times New Roman"/>
                <w:sz w:val="24"/>
                <w:szCs w:val="24"/>
              </w:rPr>
              <w:t>4,2</w:t>
            </w:r>
          </w:p>
        </w:tc>
        <w:tc>
          <w:tcPr>
            <w:tcW w:w="851" w:type="dxa"/>
          </w:tcPr>
          <w:p w:rsidR="009A059B" w:rsidRPr="002E2CEE" w:rsidRDefault="009A059B" w:rsidP="00550985">
            <w:pP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9A059B" w:rsidRPr="00C91CB4" w:rsidRDefault="009A059B" w:rsidP="00550985">
            <w:pPr>
              <w:jc w:val="center"/>
              <w:rPr>
                <w:rFonts w:ascii="Times New Roman" w:hAnsi="Times New Roman" w:cs="Times New Roman"/>
                <w:sz w:val="24"/>
                <w:szCs w:val="24"/>
              </w:rPr>
            </w:pPr>
            <w:r>
              <w:rPr>
                <w:rFonts w:ascii="Times New Roman" w:hAnsi="Times New Roman" w:cs="Times New Roman"/>
                <w:sz w:val="24"/>
                <w:szCs w:val="24"/>
              </w:rPr>
              <w:t>380</w:t>
            </w:r>
          </w:p>
        </w:tc>
        <w:tc>
          <w:tcPr>
            <w:tcW w:w="1276" w:type="dxa"/>
          </w:tcPr>
          <w:p w:rsidR="009A059B" w:rsidRPr="00F21096" w:rsidRDefault="009A059B" w:rsidP="00550985">
            <w:pPr>
              <w:jc w:val="center"/>
              <w:rPr>
                <w:rFonts w:ascii="Times New Roman" w:hAnsi="Times New Roman" w:cs="Times New Roman"/>
                <w:sz w:val="24"/>
                <w:szCs w:val="24"/>
                <w:lang w:val="en-US"/>
              </w:rPr>
            </w:pPr>
          </w:p>
        </w:tc>
      </w:tr>
    </w:tbl>
    <w:p w:rsidR="009A059B" w:rsidRDefault="009A059B" w:rsidP="009A059B">
      <w:pPr>
        <w:spacing w:after="0" w:line="240" w:lineRule="auto"/>
        <w:jc w:val="center"/>
        <w:rPr>
          <w:rFonts w:ascii="Times New Roman" w:eastAsia="Times New Roman" w:hAnsi="Times New Roman" w:cs="Times New Roman"/>
          <w:b/>
          <w:color w:val="000000"/>
          <w:sz w:val="28"/>
          <w:szCs w:val="28"/>
          <w:lang w:eastAsia="ru-RU"/>
        </w:rPr>
      </w:pPr>
    </w:p>
    <w:p w:rsidR="009A059B" w:rsidRDefault="009A059B" w:rsidP="009A059B">
      <w:pPr>
        <w:spacing w:after="0" w:line="24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 должностных регламентах 3 сотрудников установлены полномочия г</w:t>
      </w:r>
      <w:r>
        <w:rPr>
          <w:rFonts w:ascii="Times New Roman" w:eastAsia="Times New Roman" w:hAnsi="Times New Roman" w:cs="Times New Roman"/>
          <w:color w:val="000000"/>
          <w:sz w:val="28"/>
        </w:rPr>
        <w:t xml:space="preserve">осударственного контроля и надзора за соответствием обработки персональных данных </w:t>
      </w:r>
      <w:r>
        <w:rPr>
          <w:rFonts w:ascii="Times New Roman" w:eastAsia="Times New Roman" w:hAnsi="Times New Roman" w:cs="Times New Roman"/>
          <w:sz w:val="28"/>
        </w:rPr>
        <w:t xml:space="preserve">требованиям законодательства российской федерации в области персональных данных, доля полномочия в полномочиях отдела </w:t>
      </w:r>
      <w:r w:rsidRPr="00787C61">
        <w:rPr>
          <w:rFonts w:ascii="Times New Roman" w:eastAsia="Times New Roman" w:hAnsi="Times New Roman" w:cs="Times New Roman"/>
          <w:sz w:val="28"/>
        </w:rPr>
        <w:t>1,31%.</w:t>
      </w:r>
    </w:p>
    <w:p w:rsidR="009A059B" w:rsidRDefault="009A059B" w:rsidP="009A059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допущено. </w:t>
      </w:r>
    </w:p>
    <w:p w:rsidR="009A059B" w:rsidRDefault="009A059B" w:rsidP="009A059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Во 2 квартале 2014 года запланировано 10 мероприятий надзора в том числе:</w:t>
      </w:r>
    </w:p>
    <w:p w:rsidR="009A059B" w:rsidRDefault="009A059B" w:rsidP="009A059B">
      <w:pPr>
        <w:spacing w:after="0" w:line="240" w:lineRule="auto"/>
        <w:ind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- 3 </w:t>
      </w:r>
      <w:r w:rsidRPr="001E7114">
        <w:rPr>
          <w:rFonts w:ascii="Times New Roman" w:eastAsia="Times New Roman" w:hAnsi="Times New Roman" w:cs="Times New Roman"/>
          <w:sz w:val="28"/>
        </w:rPr>
        <w:t xml:space="preserve">мероприятий надзора </w:t>
      </w:r>
      <w:r>
        <w:rPr>
          <w:rFonts w:ascii="Times New Roman" w:eastAsia="Times New Roman" w:hAnsi="Times New Roman" w:cs="Times New Roman"/>
          <w:sz w:val="28"/>
        </w:rPr>
        <w:t>юридических лиц;</w:t>
      </w:r>
    </w:p>
    <w:p w:rsidR="009A059B" w:rsidRDefault="009A059B" w:rsidP="009A059B">
      <w:pPr>
        <w:spacing w:after="0" w:line="240" w:lineRule="auto"/>
        <w:ind w:firstLine="142"/>
        <w:jc w:val="both"/>
        <w:rPr>
          <w:rFonts w:ascii="Times New Roman" w:eastAsia="Times New Roman" w:hAnsi="Times New Roman" w:cs="Times New Roman"/>
          <w:sz w:val="28"/>
        </w:rPr>
      </w:pPr>
      <w:r>
        <w:rPr>
          <w:rFonts w:ascii="Times New Roman" w:eastAsia="Times New Roman" w:hAnsi="Times New Roman" w:cs="Times New Roman"/>
          <w:sz w:val="28"/>
        </w:rPr>
        <w:t>- 2 мероприятия</w:t>
      </w:r>
      <w:r w:rsidRPr="001E7114">
        <w:rPr>
          <w:rFonts w:ascii="Times New Roman" w:eastAsia="Times New Roman" w:hAnsi="Times New Roman" w:cs="Times New Roman"/>
          <w:sz w:val="28"/>
        </w:rPr>
        <w:t xml:space="preserve"> надзора </w:t>
      </w:r>
      <w:r w:rsidRPr="00D46AF0">
        <w:rPr>
          <w:rFonts w:ascii="Times New Roman" w:eastAsia="Times New Roman" w:hAnsi="Times New Roman" w:cs="Times New Roman"/>
          <w:sz w:val="28"/>
          <w:lang w:eastAsia="ru-RU"/>
        </w:rPr>
        <w:t>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w:t>
      </w:r>
      <w:r>
        <w:rPr>
          <w:rFonts w:ascii="Times New Roman" w:eastAsia="Times New Roman" w:hAnsi="Times New Roman" w:cs="Times New Roman"/>
          <w:sz w:val="28"/>
          <w:lang w:eastAsia="ru-RU"/>
        </w:rPr>
        <w:t>;</w:t>
      </w:r>
    </w:p>
    <w:p w:rsidR="009A059B" w:rsidRDefault="009A059B" w:rsidP="009A059B">
      <w:pPr>
        <w:spacing w:after="0" w:line="240" w:lineRule="auto"/>
        <w:ind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- 5 </w:t>
      </w:r>
      <w:r w:rsidRPr="001E7114">
        <w:rPr>
          <w:rFonts w:ascii="Times New Roman" w:eastAsia="Times New Roman" w:hAnsi="Times New Roman" w:cs="Times New Roman"/>
          <w:sz w:val="28"/>
        </w:rPr>
        <w:t xml:space="preserve">мероприятий надзора </w:t>
      </w:r>
      <w:r>
        <w:rPr>
          <w:rFonts w:ascii="Times New Roman" w:eastAsia="Times New Roman" w:hAnsi="Times New Roman" w:cs="Times New Roman"/>
          <w:sz w:val="28"/>
        </w:rPr>
        <w:t>систематического наблюдения.</w:t>
      </w:r>
    </w:p>
    <w:p w:rsidR="009A059B" w:rsidRPr="00D46AF0" w:rsidRDefault="009A059B" w:rsidP="009A059B">
      <w:pPr>
        <w:spacing w:after="0" w:line="240" w:lineRule="auto"/>
        <w:ind w:firstLine="85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Во время  проверок выявлено 12</w:t>
      </w:r>
      <w:r w:rsidRPr="00D46AF0">
        <w:rPr>
          <w:rFonts w:ascii="Times New Roman" w:eastAsia="Times New Roman" w:hAnsi="Times New Roman" w:cs="Times New Roman"/>
          <w:sz w:val="28"/>
          <w:lang w:eastAsia="ru-RU"/>
        </w:rPr>
        <w:t xml:space="preserve"> нарушений. </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sidRPr="00D46AF0">
        <w:rPr>
          <w:rFonts w:ascii="Times New Roman" w:eastAsia="Times New Roman" w:hAnsi="Times New Roman" w:cs="Times New Roman"/>
          <w:sz w:val="28"/>
          <w:lang w:eastAsia="ru-RU"/>
        </w:rPr>
        <w:t xml:space="preserve">В ходе </w:t>
      </w:r>
      <w:r w:rsidRPr="00E13A0C">
        <w:rPr>
          <w:rFonts w:ascii="Times New Roman" w:eastAsia="Times New Roman" w:hAnsi="Times New Roman" w:cs="Times New Roman"/>
          <w:sz w:val="28"/>
          <w:lang w:eastAsia="ru-RU"/>
        </w:rPr>
        <w:t xml:space="preserve">мероприятий надзора </w:t>
      </w:r>
      <w:r w:rsidRPr="00D46AF0">
        <w:rPr>
          <w:rFonts w:ascii="Times New Roman" w:eastAsia="Times New Roman" w:hAnsi="Times New Roman" w:cs="Times New Roman"/>
          <w:sz w:val="28"/>
          <w:lang w:eastAsia="ru-RU"/>
        </w:rPr>
        <w:t xml:space="preserve"> в отношении</w:t>
      </w:r>
      <w:r>
        <w:rPr>
          <w:rFonts w:ascii="Times New Roman" w:eastAsia="Times New Roman" w:hAnsi="Times New Roman" w:cs="Times New Roman"/>
          <w:sz w:val="28"/>
          <w:lang w:eastAsia="ru-RU"/>
        </w:rPr>
        <w:t>:</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 Федерального государственного унитарного предприятия «Почта России»</w:t>
      </w:r>
      <w:r w:rsidRPr="005F2C92">
        <w:rPr>
          <w:rFonts w:ascii="Times New Roman" w:eastAsia="Times New Roman" w:hAnsi="Times New Roman" w:cs="Times New Roman"/>
          <w:sz w:val="28"/>
          <w:lang w:eastAsia="ru-RU"/>
        </w:rPr>
        <w:t xml:space="preserve"> </w:t>
      </w:r>
      <w:r w:rsidRPr="00D46AF0">
        <w:rPr>
          <w:rFonts w:ascii="Times New Roman" w:eastAsia="Times New Roman" w:hAnsi="Times New Roman" w:cs="Times New Roman"/>
          <w:sz w:val="28"/>
          <w:lang w:eastAsia="ru-RU"/>
        </w:rPr>
        <w:t>выявлены нарушения</w:t>
      </w:r>
      <w:r>
        <w:rPr>
          <w:rFonts w:ascii="Times New Roman" w:eastAsia="Times New Roman" w:hAnsi="Times New Roman" w:cs="Times New Roman"/>
          <w:sz w:val="28"/>
          <w:lang w:eastAsia="ru-RU"/>
        </w:rPr>
        <w:t xml:space="preserve"> ч. 1 ст. 10</w:t>
      </w:r>
      <w:r w:rsidRPr="005F2C92">
        <w:rPr>
          <w:rFonts w:ascii="Times New Roman" w:eastAsia="Times New Roman" w:hAnsi="Times New Roman" w:cs="Times New Roman"/>
          <w:sz w:val="28"/>
          <w:lang w:eastAsia="ru-RU"/>
        </w:rPr>
        <w:t xml:space="preserve"> </w:t>
      </w:r>
      <w:r w:rsidRPr="00B269B1">
        <w:rPr>
          <w:rFonts w:ascii="Times New Roman" w:eastAsia="Times New Roman" w:hAnsi="Times New Roman" w:cs="Times New Roman"/>
          <w:sz w:val="28"/>
          <w:lang w:eastAsia="ru-RU"/>
        </w:rPr>
        <w:t>Федерального закона от 27.07.2006 г. №</w:t>
      </w:r>
      <w:r>
        <w:rPr>
          <w:rFonts w:ascii="Times New Roman" w:eastAsia="Times New Roman" w:hAnsi="Times New Roman" w:cs="Times New Roman"/>
          <w:sz w:val="28"/>
          <w:lang w:eastAsia="ru-RU"/>
        </w:rPr>
        <w:t xml:space="preserve"> 152-ФЗ "О персональных данных» (нарушение устранено</w:t>
      </w:r>
      <w:r w:rsidRPr="00B30824">
        <w:rPr>
          <w:rFonts w:ascii="Times New Roman" w:eastAsia="Times New Roman" w:hAnsi="Times New Roman" w:cs="Times New Roman"/>
          <w:sz w:val="28"/>
          <w:lang w:eastAsia="ru-RU"/>
        </w:rPr>
        <w:t xml:space="preserve"> в ходе проверки</w:t>
      </w:r>
      <w:r>
        <w:rPr>
          <w:rFonts w:ascii="Times New Roman" w:eastAsia="Times New Roman" w:hAnsi="Times New Roman" w:cs="Times New Roman"/>
          <w:sz w:val="28"/>
          <w:lang w:eastAsia="ru-RU"/>
        </w:rPr>
        <w:t>) и ч. 5 ст. 5</w:t>
      </w:r>
      <w:r w:rsidRPr="009936B3">
        <w:t xml:space="preserve"> </w:t>
      </w:r>
      <w:r w:rsidRPr="00B269B1">
        <w:rPr>
          <w:rFonts w:ascii="Times New Roman" w:eastAsia="Times New Roman" w:hAnsi="Times New Roman" w:cs="Times New Roman"/>
          <w:sz w:val="28"/>
          <w:lang w:eastAsia="ru-RU"/>
        </w:rPr>
        <w:t>Федерального закона от 27.07.2006 г. №</w:t>
      </w:r>
      <w:r>
        <w:rPr>
          <w:rFonts w:ascii="Times New Roman" w:eastAsia="Times New Roman" w:hAnsi="Times New Roman" w:cs="Times New Roman"/>
          <w:sz w:val="28"/>
          <w:lang w:eastAsia="ru-RU"/>
        </w:rPr>
        <w:t xml:space="preserve"> 152-ФЗ "О персональных данных». Выписано предписание об устранении выявленного нарушения, которое находится на исполнении. </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sidRPr="00B30824">
        <w:rPr>
          <w:rFonts w:ascii="Times New Roman" w:eastAsia="Times New Roman" w:hAnsi="Times New Roman" w:cs="Times New Roman"/>
          <w:sz w:val="28"/>
          <w:lang w:eastAsia="ru-RU"/>
        </w:rPr>
        <w:t>Материал по результатам проверки нап</w:t>
      </w:r>
      <w:r>
        <w:rPr>
          <w:rFonts w:ascii="Times New Roman" w:eastAsia="Times New Roman" w:hAnsi="Times New Roman" w:cs="Times New Roman"/>
          <w:sz w:val="28"/>
          <w:lang w:eastAsia="ru-RU"/>
        </w:rPr>
        <w:t>равлен в П</w:t>
      </w:r>
      <w:r w:rsidRPr="00B30824">
        <w:rPr>
          <w:rFonts w:ascii="Times New Roman" w:eastAsia="Times New Roman" w:hAnsi="Times New Roman" w:cs="Times New Roman"/>
          <w:sz w:val="28"/>
          <w:lang w:eastAsia="ru-RU"/>
        </w:rPr>
        <w:t>рокуратуру</w:t>
      </w:r>
      <w:r>
        <w:rPr>
          <w:rFonts w:ascii="Times New Roman" w:eastAsia="Times New Roman" w:hAnsi="Times New Roman" w:cs="Times New Roman"/>
          <w:sz w:val="28"/>
          <w:lang w:eastAsia="ru-RU"/>
        </w:rPr>
        <w:t xml:space="preserve"> Костромской области, которая перенаправила их в Прокуратуру г. Костромы. </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Прокуратурой г. Костромы в отношении директора ФГУП «Почта России» вынесено постановление о возбуждении дела об административном правонарушении, предусмотренном ст. 13.11 КоАП РФ.</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 процессе проверки выявлено нарушение в области персональных данных ОГКУ «Центр социальных выплат». Согласно договора между Управлением Федеральной почтовой связи Костромской области – филиалом ФГУП «Почта России» и ОГКУ «Центр социальных выплат» осуществлялась услуга по доставке и выплате социальных выплат и компенсаций по ведомостям, содержащих персональные данные граждан.</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Прокуратурой г. Костромы в отношении</w:t>
      </w:r>
      <w:r w:rsidRPr="00B3706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юридического лица ОГКУ «Центр социальных выплат» вынесено постановление о возбуждении дела об административном правонарушении, предусмотренном ст. 13.11 КоАП РФ. Также в адрес руководства ОГКУ «Центр социальных выплат» внесено представление об устранении нарушения законодательства в сфере защиты персональных данных.</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 Общества</w:t>
      </w:r>
      <w:r w:rsidRPr="008763C7">
        <w:rPr>
          <w:rFonts w:ascii="Times New Roman" w:eastAsia="Times New Roman" w:hAnsi="Times New Roman" w:cs="Times New Roman"/>
          <w:sz w:val="28"/>
          <w:lang w:eastAsia="ru-RU"/>
        </w:rPr>
        <w:t xml:space="preserve"> с ограниченной ответственностью "Аристократ"</w:t>
      </w:r>
      <w:r>
        <w:rPr>
          <w:rFonts w:ascii="Times New Roman" w:eastAsia="Times New Roman" w:hAnsi="Times New Roman" w:cs="Times New Roman"/>
          <w:sz w:val="28"/>
          <w:lang w:eastAsia="ru-RU"/>
        </w:rPr>
        <w:t xml:space="preserve"> выявлены </w:t>
      </w:r>
      <w:r w:rsidRPr="00D46AF0">
        <w:rPr>
          <w:rFonts w:ascii="Times New Roman" w:eastAsia="Times New Roman" w:hAnsi="Times New Roman" w:cs="Times New Roman"/>
          <w:sz w:val="28"/>
          <w:lang w:eastAsia="ru-RU"/>
        </w:rPr>
        <w:t>нарушения</w:t>
      </w:r>
      <w:r>
        <w:rPr>
          <w:rFonts w:ascii="Times New Roman" w:eastAsia="Times New Roman" w:hAnsi="Times New Roman" w:cs="Times New Roman"/>
          <w:sz w:val="28"/>
          <w:lang w:eastAsia="ru-RU"/>
        </w:rPr>
        <w:t xml:space="preserve"> </w:t>
      </w:r>
      <w:r w:rsidRPr="008763C7">
        <w:rPr>
          <w:rFonts w:ascii="Times New Roman" w:eastAsia="Times New Roman" w:hAnsi="Times New Roman" w:cs="Times New Roman"/>
          <w:sz w:val="28"/>
          <w:lang w:eastAsia="ru-RU"/>
        </w:rPr>
        <w:t>ч. 2 ст.18.1 Федерального закона от 27.07.2006 г. № 152-ФЗ "О персональных данных"</w:t>
      </w:r>
      <w:r>
        <w:rPr>
          <w:rFonts w:ascii="Times New Roman" w:eastAsia="Times New Roman" w:hAnsi="Times New Roman" w:cs="Times New Roman"/>
          <w:sz w:val="28"/>
          <w:lang w:eastAsia="ru-RU"/>
        </w:rPr>
        <w:t xml:space="preserve"> и ч. </w:t>
      </w:r>
      <w:r w:rsidRPr="008763C7">
        <w:rPr>
          <w:rFonts w:ascii="Times New Roman" w:eastAsia="Times New Roman" w:hAnsi="Times New Roman" w:cs="Times New Roman"/>
          <w:sz w:val="28"/>
          <w:lang w:eastAsia="ru-RU"/>
        </w:rPr>
        <w:t>1 ст. 22.1 Федерального закона от 27 июля 2006 г. № 152-ФЗ "О персональных данных"</w:t>
      </w:r>
      <w:r>
        <w:rPr>
          <w:rFonts w:ascii="Times New Roman" w:eastAsia="Times New Roman" w:hAnsi="Times New Roman" w:cs="Times New Roman"/>
          <w:sz w:val="28"/>
          <w:lang w:eastAsia="ru-RU"/>
        </w:rPr>
        <w:t>.</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В целях устранения нарушений выдано </w:t>
      </w:r>
      <w:r w:rsidRPr="008763C7">
        <w:rPr>
          <w:rFonts w:ascii="Times New Roman" w:eastAsia="Times New Roman" w:hAnsi="Times New Roman" w:cs="Times New Roman"/>
          <w:sz w:val="28"/>
          <w:lang w:eastAsia="ru-RU"/>
        </w:rPr>
        <w:t>предп</w:t>
      </w:r>
      <w:r>
        <w:rPr>
          <w:rFonts w:ascii="Times New Roman" w:eastAsia="Times New Roman" w:hAnsi="Times New Roman" w:cs="Times New Roman"/>
          <w:sz w:val="28"/>
          <w:lang w:eastAsia="ru-RU"/>
        </w:rPr>
        <w:t>исание об устранении выявленных нарушений. В результате внеплановой документарной проверки установлено что, нарушения устранены.</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sidRPr="00485C0A">
        <w:rPr>
          <w:rFonts w:ascii="Times New Roman" w:eastAsia="Times New Roman" w:hAnsi="Times New Roman" w:cs="Times New Roman"/>
          <w:sz w:val="28"/>
          <w:lang w:eastAsia="ru-RU"/>
        </w:rPr>
        <w:t xml:space="preserve">Материалы проверки направлены в Прокуратуру г. Костромы для принятия процессуального решения. Прокуратурой г. </w:t>
      </w:r>
      <w:r>
        <w:rPr>
          <w:rFonts w:ascii="Times New Roman" w:eastAsia="Times New Roman" w:hAnsi="Times New Roman" w:cs="Times New Roman"/>
          <w:sz w:val="28"/>
          <w:lang w:eastAsia="ru-RU"/>
        </w:rPr>
        <w:t>Костромы в отношении директора</w:t>
      </w:r>
      <w:r w:rsidRPr="00485C0A">
        <w:rPr>
          <w:rFonts w:ascii="Times New Roman" w:eastAsia="Times New Roman" w:hAnsi="Times New Roman" w:cs="Times New Roman"/>
          <w:sz w:val="28"/>
          <w:lang w:eastAsia="ru-RU"/>
        </w:rPr>
        <w:t xml:space="preserve"> юридических лица вынесено постановление о возбуждении дела об административном </w:t>
      </w:r>
      <w:r>
        <w:rPr>
          <w:rFonts w:ascii="Times New Roman" w:eastAsia="Times New Roman" w:hAnsi="Times New Roman" w:cs="Times New Roman"/>
          <w:sz w:val="28"/>
          <w:lang w:eastAsia="ru-RU"/>
        </w:rPr>
        <w:t>правонарушении, предусмотренном</w:t>
      </w:r>
      <w:r w:rsidRPr="00485C0A">
        <w:rPr>
          <w:rFonts w:ascii="Times New Roman" w:eastAsia="Times New Roman" w:hAnsi="Times New Roman" w:cs="Times New Roman"/>
          <w:sz w:val="28"/>
          <w:lang w:eastAsia="ru-RU"/>
        </w:rPr>
        <w:t xml:space="preserve"> ст. 13.11 КоАП РФ.</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Pr="00963F13">
        <w:t xml:space="preserve"> </w:t>
      </w:r>
      <w:r>
        <w:rPr>
          <w:rFonts w:ascii="Times New Roman" w:eastAsia="Times New Roman" w:hAnsi="Times New Roman" w:cs="Times New Roman"/>
          <w:sz w:val="28"/>
          <w:lang w:eastAsia="ru-RU"/>
        </w:rPr>
        <w:t>Администрации</w:t>
      </w:r>
      <w:r w:rsidRPr="00963F13">
        <w:rPr>
          <w:rFonts w:ascii="Times New Roman" w:eastAsia="Times New Roman" w:hAnsi="Times New Roman" w:cs="Times New Roman"/>
          <w:sz w:val="28"/>
          <w:lang w:eastAsia="ru-RU"/>
        </w:rPr>
        <w:t xml:space="preserve"> </w:t>
      </w:r>
      <w:proofErr w:type="spellStart"/>
      <w:r w:rsidRPr="00963F13">
        <w:rPr>
          <w:rFonts w:ascii="Times New Roman" w:eastAsia="Times New Roman" w:hAnsi="Times New Roman" w:cs="Times New Roman"/>
          <w:sz w:val="28"/>
          <w:lang w:eastAsia="ru-RU"/>
        </w:rPr>
        <w:t>Караваевского</w:t>
      </w:r>
      <w:proofErr w:type="spellEnd"/>
      <w:r w:rsidRPr="00963F13">
        <w:rPr>
          <w:rFonts w:ascii="Times New Roman" w:eastAsia="Times New Roman" w:hAnsi="Times New Roman" w:cs="Times New Roman"/>
          <w:sz w:val="28"/>
          <w:lang w:eastAsia="ru-RU"/>
        </w:rPr>
        <w:t xml:space="preserve"> сельского поселения Костромского муниципального района Костромской области</w:t>
      </w:r>
      <w:r>
        <w:rPr>
          <w:rFonts w:ascii="Times New Roman" w:eastAsia="Times New Roman" w:hAnsi="Times New Roman" w:cs="Times New Roman"/>
          <w:sz w:val="28"/>
          <w:lang w:eastAsia="ru-RU"/>
        </w:rPr>
        <w:t xml:space="preserve"> выявлены нарушения </w:t>
      </w:r>
      <w:r w:rsidRPr="00963F13">
        <w:rPr>
          <w:rFonts w:ascii="Times New Roman" w:eastAsia="Times New Roman" w:hAnsi="Times New Roman" w:cs="Times New Roman"/>
          <w:sz w:val="28"/>
          <w:lang w:eastAsia="ru-RU"/>
        </w:rPr>
        <w:t>ч. 3 ст. 10 Федерального закона от 27.07.2006 г. № 152-ФЗ "О персональных данных"</w:t>
      </w:r>
      <w:r>
        <w:rPr>
          <w:rFonts w:ascii="Times New Roman" w:eastAsia="Times New Roman" w:hAnsi="Times New Roman" w:cs="Times New Roman"/>
          <w:sz w:val="28"/>
          <w:lang w:eastAsia="ru-RU"/>
        </w:rPr>
        <w:t xml:space="preserve">, </w:t>
      </w:r>
      <w:r w:rsidRPr="00963F13">
        <w:rPr>
          <w:rFonts w:ascii="Times New Roman" w:eastAsia="Times New Roman" w:hAnsi="Times New Roman" w:cs="Times New Roman"/>
          <w:sz w:val="28"/>
          <w:lang w:eastAsia="ru-RU"/>
        </w:rPr>
        <w:t>п. 8 ст. 86 Трудового кодекса Российской Федерации</w:t>
      </w:r>
      <w:r>
        <w:rPr>
          <w:rFonts w:ascii="Times New Roman" w:eastAsia="Times New Roman" w:hAnsi="Times New Roman" w:cs="Times New Roman"/>
          <w:sz w:val="28"/>
          <w:lang w:eastAsia="ru-RU"/>
        </w:rPr>
        <w:t xml:space="preserve">, </w:t>
      </w:r>
      <w:r w:rsidRPr="00963F13">
        <w:rPr>
          <w:rFonts w:ascii="Times New Roman" w:eastAsia="Times New Roman" w:hAnsi="Times New Roman" w:cs="Times New Roman"/>
          <w:sz w:val="28"/>
          <w:lang w:eastAsia="ru-RU"/>
        </w:rPr>
        <w:t>ч. 2.1 ст.25 Федерального закона от 27.07.2006 г. №152-ФЗ "О персональных данных"</w:t>
      </w:r>
      <w:r>
        <w:rPr>
          <w:rFonts w:ascii="Times New Roman" w:eastAsia="Times New Roman" w:hAnsi="Times New Roman" w:cs="Times New Roman"/>
          <w:sz w:val="28"/>
          <w:lang w:eastAsia="ru-RU"/>
        </w:rPr>
        <w:t xml:space="preserve"> и </w:t>
      </w:r>
      <w:r w:rsidRPr="00AA1BE3">
        <w:rPr>
          <w:rFonts w:ascii="Times New Roman" w:eastAsia="Times New Roman" w:hAnsi="Times New Roman" w:cs="Times New Roman"/>
          <w:sz w:val="28"/>
          <w:lang w:eastAsia="ru-RU"/>
        </w:rPr>
        <w:t>ч. 5 ст. 5 Федерального закона от 27.07.2006 г. № 152-ФЗ "О персональных данных"</w:t>
      </w:r>
      <w:r>
        <w:rPr>
          <w:rFonts w:ascii="Times New Roman" w:eastAsia="Times New Roman" w:hAnsi="Times New Roman" w:cs="Times New Roman"/>
          <w:sz w:val="28"/>
          <w:lang w:eastAsia="ru-RU"/>
        </w:rPr>
        <w:t>. Все нарушения устранены в ходе мероприятия по контролю</w:t>
      </w:r>
      <w:r w:rsidRPr="00B269B1">
        <w:rPr>
          <w:rFonts w:ascii="Times New Roman" w:eastAsia="Times New Roman" w:hAnsi="Times New Roman" w:cs="Times New Roman"/>
          <w:sz w:val="28"/>
          <w:lang w:eastAsia="ru-RU"/>
        </w:rPr>
        <w:t>.</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П</w:t>
      </w:r>
      <w:r w:rsidRPr="00D46AF0">
        <w:rPr>
          <w:rFonts w:ascii="Times New Roman" w:eastAsia="Times New Roman" w:hAnsi="Times New Roman" w:cs="Times New Roman"/>
          <w:sz w:val="28"/>
          <w:lang w:eastAsia="ru-RU"/>
        </w:rPr>
        <w:t>о ре</w:t>
      </w:r>
      <w:r>
        <w:rPr>
          <w:rFonts w:ascii="Times New Roman" w:eastAsia="Times New Roman" w:hAnsi="Times New Roman" w:cs="Times New Roman"/>
          <w:sz w:val="28"/>
          <w:lang w:eastAsia="ru-RU"/>
        </w:rPr>
        <w:t>зультату мероприятия по контролю материалы направлены в П</w:t>
      </w:r>
      <w:r w:rsidRPr="00D46AF0">
        <w:rPr>
          <w:rFonts w:ascii="Times New Roman" w:eastAsia="Times New Roman" w:hAnsi="Times New Roman" w:cs="Times New Roman"/>
          <w:sz w:val="28"/>
          <w:lang w:eastAsia="ru-RU"/>
        </w:rPr>
        <w:t>рокуратуру</w:t>
      </w:r>
      <w:r>
        <w:rPr>
          <w:rFonts w:ascii="Times New Roman" w:eastAsia="Times New Roman" w:hAnsi="Times New Roman" w:cs="Times New Roman"/>
          <w:sz w:val="28"/>
          <w:lang w:eastAsia="ru-RU"/>
        </w:rPr>
        <w:t xml:space="preserve"> Костромского района. Прокуратурой Костромского района возбуждено дело об административном правонарушении по ст. 13.11 КоАП РФ в отношении должностного лица – главы </w:t>
      </w:r>
      <w:proofErr w:type="spellStart"/>
      <w:r>
        <w:rPr>
          <w:rFonts w:ascii="Times New Roman" w:eastAsia="Times New Roman" w:hAnsi="Times New Roman" w:cs="Times New Roman"/>
          <w:sz w:val="28"/>
          <w:lang w:eastAsia="ru-RU"/>
        </w:rPr>
        <w:t>Караваевского</w:t>
      </w:r>
      <w:proofErr w:type="spellEnd"/>
      <w:r>
        <w:rPr>
          <w:rFonts w:ascii="Times New Roman" w:eastAsia="Times New Roman" w:hAnsi="Times New Roman" w:cs="Times New Roman"/>
          <w:sz w:val="28"/>
          <w:lang w:eastAsia="ru-RU"/>
        </w:rPr>
        <w:t xml:space="preserve"> сельского поселения. Постановление и материалы </w:t>
      </w:r>
      <w:r w:rsidRPr="00691C55">
        <w:rPr>
          <w:rFonts w:ascii="Times New Roman" w:eastAsia="Times New Roman" w:hAnsi="Times New Roman" w:cs="Times New Roman"/>
          <w:sz w:val="28"/>
          <w:lang w:eastAsia="ru-RU"/>
        </w:rPr>
        <w:t xml:space="preserve">мероприятия по контролю </w:t>
      </w:r>
      <w:r>
        <w:rPr>
          <w:rFonts w:ascii="Times New Roman" w:eastAsia="Times New Roman" w:hAnsi="Times New Roman" w:cs="Times New Roman"/>
          <w:sz w:val="28"/>
          <w:lang w:eastAsia="ru-RU"/>
        </w:rPr>
        <w:t>направлены для рассмотрения мировому судье.</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4. </w:t>
      </w:r>
      <w:r w:rsidRPr="008E5113">
        <w:rPr>
          <w:rFonts w:ascii="Times New Roman" w:eastAsia="Times New Roman" w:hAnsi="Times New Roman" w:cs="Times New Roman"/>
          <w:sz w:val="28"/>
          <w:lang w:eastAsia="ru-RU"/>
        </w:rPr>
        <w:t>Департамент</w:t>
      </w:r>
      <w:r>
        <w:rPr>
          <w:rFonts w:ascii="Times New Roman" w:eastAsia="Times New Roman" w:hAnsi="Times New Roman" w:cs="Times New Roman"/>
          <w:sz w:val="28"/>
          <w:lang w:eastAsia="ru-RU"/>
        </w:rPr>
        <w:t>а</w:t>
      </w:r>
      <w:r w:rsidRPr="008E5113">
        <w:rPr>
          <w:rFonts w:ascii="Times New Roman" w:eastAsia="Times New Roman" w:hAnsi="Times New Roman" w:cs="Times New Roman"/>
          <w:sz w:val="28"/>
          <w:lang w:eastAsia="ru-RU"/>
        </w:rPr>
        <w:t xml:space="preserve"> природных ресурсов и охраны окружающей среды Костромской области </w:t>
      </w:r>
      <w:r>
        <w:rPr>
          <w:rFonts w:ascii="Times New Roman" w:eastAsia="Times New Roman" w:hAnsi="Times New Roman" w:cs="Times New Roman"/>
          <w:sz w:val="28"/>
          <w:lang w:eastAsia="ru-RU"/>
        </w:rPr>
        <w:t>выявлены нарушения</w:t>
      </w:r>
      <w:r w:rsidRPr="0091612D">
        <w:t xml:space="preserve"> </w:t>
      </w:r>
      <w:r w:rsidRPr="0091612D">
        <w:rPr>
          <w:rFonts w:ascii="Times New Roman" w:eastAsia="Times New Roman" w:hAnsi="Times New Roman" w:cs="Times New Roman"/>
          <w:sz w:val="28"/>
          <w:lang w:eastAsia="ru-RU"/>
        </w:rPr>
        <w:t>ч. 3 ст. 22 Федерального закона от 27.07.2006 г. № 152-ФЗ "О персональных данных"</w:t>
      </w:r>
      <w:r>
        <w:rPr>
          <w:rFonts w:ascii="Times New Roman" w:eastAsia="Times New Roman" w:hAnsi="Times New Roman" w:cs="Times New Roman"/>
          <w:sz w:val="28"/>
          <w:lang w:eastAsia="ru-RU"/>
        </w:rPr>
        <w:t xml:space="preserve"> </w:t>
      </w:r>
      <w:r w:rsidRPr="0091612D">
        <w:rPr>
          <w:rFonts w:ascii="Times New Roman" w:eastAsia="Times New Roman" w:hAnsi="Times New Roman" w:cs="Times New Roman"/>
          <w:sz w:val="28"/>
          <w:lang w:eastAsia="ru-RU"/>
        </w:rPr>
        <w:t>(нарушение устранено в ходе проверки)</w:t>
      </w:r>
      <w:r>
        <w:rPr>
          <w:rFonts w:ascii="Times New Roman" w:eastAsia="Times New Roman" w:hAnsi="Times New Roman" w:cs="Times New Roman"/>
          <w:sz w:val="28"/>
          <w:lang w:eastAsia="ru-RU"/>
        </w:rPr>
        <w:t xml:space="preserve">, </w:t>
      </w:r>
      <w:r w:rsidRPr="0091612D">
        <w:rPr>
          <w:rFonts w:ascii="Times New Roman" w:eastAsia="Times New Roman" w:hAnsi="Times New Roman" w:cs="Times New Roman"/>
          <w:sz w:val="28"/>
          <w:lang w:eastAsia="ru-RU"/>
        </w:rPr>
        <w:t>ч. 3 ст. 6 Федерального закона от 27.07.2006 г. № 152-ФЗ "О персональных данных"</w:t>
      </w:r>
      <w:r>
        <w:rPr>
          <w:rFonts w:ascii="Times New Roman" w:eastAsia="Times New Roman" w:hAnsi="Times New Roman" w:cs="Times New Roman"/>
          <w:sz w:val="28"/>
          <w:lang w:eastAsia="ru-RU"/>
        </w:rPr>
        <w:t xml:space="preserve">, </w:t>
      </w:r>
      <w:r w:rsidRPr="00BD0378">
        <w:rPr>
          <w:rFonts w:ascii="Times New Roman" w:eastAsia="Times New Roman" w:hAnsi="Times New Roman" w:cs="Times New Roman"/>
          <w:sz w:val="28"/>
          <w:lang w:eastAsia="ru-RU"/>
        </w:rPr>
        <w:t>п. 13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eastAsia="Times New Roman" w:hAnsi="Times New Roman" w:cs="Times New Roman"/>
          <w:sz w:val="28"/>
          <w:lang w:eastAsia="ru-RU"/>
        </w:rPr>
        <w:t xml:space="preserve"> и </w:t>
      </w:r>
      <w:r w:rsidRPr="00BD0378">
        <w:rPr>
          <w:rFonts w:ascii="Times New Roman" w:eastAsia="Times New Roman" w:hAnsi="Times New Roman" w:cs="Times New Roman"/>
          <w:sz w:val="28"/>
          <w:lang w:eastAsia="ru-RU"/>
        </w:rPr>
        <w:t>ч. 1 ст. 10 Федерального закона от 27.07.2006 г. № 152-ФЗ "О персональных данных</w:t>
      </w:r>
      <w:r>
        <w:rPr>
          <w:rFonts w:ascii="Times New Roman" w:eastAsia="Times New Roman" w:hAnsi="Times New Roman" w:cs="Times New Roman"/>
          <w:sz w:val="28"/>
          <w:lang w:eastAsia="ru-RU"/>
        </w:rPr>
        <w:t>.</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sidRPr="00BD0378">
        <w:rPr>
          <w:rFonts w:ascii="Times New Roman" w:eastAsia="Times New Roman" w:hAnsi="Times New Roman" w:cs="Times New Roman"/>
          <w:sz w:val="28"/>
          <w:lang w:eastAsia="ru-RU"/>
        </w:rPr>
        <w:t>В целях устранения нарушений выдано предписание об устранении выявленных нарушений. В резу</w:t>
      </w:r>
      <w:r>
        <w:rPr>
          <w:rFonts w:ascii="Times New Roman" w:eastAsia="Times New Roman" w:hAnsi="Times New Roman" w:cs="Times New Roman"/>
          <w:sz w:val="28"/>
          <w:lang w:eastAsia="ru-RU"/>
        </w:rPr>
        <w:t xml:space="preserve">льтате внепланового документарного мероприятия по контролю установлено, что все </w:t>
      </w:r>
      <w:r w:rsidRPr="00BD0378">
        <w:rPr>
          <w:rFonts w:ascii="Times New Roman" w:eastAsia="Times New Roman" w:hAnsi="Times New Roman" w:cs="Times New Roman"/>
          <w:sz w:val="28"/>
          <w:lang w:eastAsia="ru-RU"/>
        </w:rPr>
        <w:t>нарушения устранены.</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w:t>
      </w:r>
      <w:r w:rsidRPr="00830B52">
        <w:rPr>
          <w:rFonts w:ascii="Times New Roman" w:eastAsia="Times New Roman" w:hAnsi="Times New Roman" w:cs="Times New Roman"/>
          <w:sz w:val="28"/>
          <w:lang w:eastAsia="ru-RU"/>
        </w:rPr>
        <w:t>о результатам мероприятия по ко</w:t>
      </w:r>
      <w:r>
        <w:rPr>
          <w:rFonts w:ascii="Times New Roman" w:eastAsia="Times New Roman" w:hAnsi="Times New Roman" w:cs="Times New Roman"/>
          <w:sz w:val="28"/>
          <w:lang w:eastAsia="ru-RU"/>
        </w:rPr>
        <w:t>н</w:t>
      </w:r>
      <w:r w:rsidRPr="00830B52">
        <w:rPr>
          <w:rFonts w:ascii="Times New Roman" w:eastAsia="Times New Roman" w:hAnsi="Times New Roman" w:cs="Times New Roman"/>
          <w:sz w:val="28"/>
          <w:lang w:eastAsia="ru-RU"/>
        </w:rPr>
        <w:t xml:space="preserve">тролю </w:t>
      </w:r>
      <w:r>
        <w:rPr>
          <w:rFonts w:ascii="Times New Roman" w:eastAsia="Times New Roman" w:hAnsi="Times New Roman" w:cs="Times New Roman"/>
          <w:sz w:val="28"/>
          <w:lang w:eastAsia="ru-RU"/>
        </w:rPr>
        <w:t>материалы</w:t>
      </w:r>
      <w:r w:rsidRPr="00830B52">
        <w:rPr>
          <w:rFonts w:ascii="Times New Roman" w:eastAsia="Times New Roman" w:hAnsi="Times New Roman" w:cs="Times New Roman"/>
          <w:sz w:val="28"/>
          <w:lang w:eastAsia="ru-RU"/>
        </w:rPr>
        <w:t xml:space="preserve"> направлен</w:t>
      </w:r>
      <w:r>
        <w:rPr>
          <w:rFonts w:ascii="Times New Roman" w:eastAsia="Times New Roman" w:hAnsi="Times New Roman" w:cs="Times New Roman"/>
          <w:sz w:val="28"/>
          <w:lang w:eastAsia="ru-RU"/>
        </w:rPr>
        <w:t>ы в П</w:t>
      </w:r>
      <w:r w:rsidRPr="00830B52">
        <w:rPr>
          <w:rFonts w:ascii="Times New Roman" w:eastAsia="Times New Roman" w:hAnsi="Times New Roman" w:cs="Times New Roman"/>
          <w:sz w:val="28"/>
          <w:lang w:eastAsia="ru-RU"/>
        </w:rPr>
        <w:t>рокуратуру Костромско</w:t>
      </w:r>
      <w:r>
        <w:rPr>
          <w:rFonts w:ascii="Times New Roman" w:eastAsia="Times New Roman" w:hAnsi="Times New Roman" w:cs="Times New Roman"/>
          <w:sz w:val="28"/>
          <w:lang w:eastAsia="ru-RU"/>
        </w:rPr>
        <w:t>й области. Прокуратурой Костромской</w:t>
      </w:r>
      <w:r w:rsidRPr="00830B52">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области</w:t>
      </w:r>
      <w:r w:rsidRPr="00830B52">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в </w:t>
      </w:r>
      <w:r>
        <w:rPr>
          <w:rFonts w:ascii="Times New Roman" w:eastAsia="Times New Roman" w:hAnsi="Times New Roman" w:cs="Times New Roman"/>
          <w:sz w:val="28"/>
          <w:lang w:eastAsia="ru-RU"/>
        </w:rPr>
        <w:lastRenderedPageBreak/>
        <w:t xml:space="preserve">отношении директора департамента </w:t>
      </w:r>
      <w:r w:rsidRPr="00830B52">
        <w:rPr>
          <w:rFonts w:ascii="Times New Roman" w:eastAsia="Times New Roman" w:hAnsi="Times New Roman" w:cs="Times New Roman"/>
          <w:sz w:val="28"/>
          <w:lang w:eastAsia="ru-RU"/>
        </w:rPr>
        <w:t>природных ресурсов и охраны окружающей среды Костромской области возбуждено дело об административном правонарушении по ст. 13.11 КоАП РФ</w:t>
      </w:r>
      <w:r>
        <w:rPr>
          <w:rFonts w:ascii="Times New Roman" w:eastAsia="Times New Roman" w:hAnsi="Times New Roman" w:cs="Times New Roman"/>
          <w:sz w:val="28"/>
          <w:lang w:eastAsia="ru-RU"/>
        </w:rPr>
        <w:t xml:space="preserve">, которое направлено в суд для рассмотрения. </w:t>
      </w:r>
      <w:r w:rsidRPr="00830B52">
        <w:rPr>
          <w:rFonts w:ascii="Times New Roman" w:eastAsia="Times New Roman" w:hAnsi="Times New Roman" w:cs="Times New Roman"/>
          <w:sz w:val="28"/>
          <w:lang w:eastAsia="ru-RU"/>
        </w:rPr>
        <w:t xml:space="preserve"> </w:t>
      </w:r>
    </w:p>
    <w:p w:rsidR="009A059B" w:rsidRPr="00D46AF0" w:rsidRDefault="009A059B" w:rsidP="009A059B">
      <w:pPr>
        <w:spacing w:after="0" w:line="240" w:lineRule="auto"/>
        <w:ind w:firstLine="851"/>
        <w:jc w:val="both"/>
        <w:rPr>
          <w:rFonts w:ascii="Times New Roman" w:eastAsia="Times New Roman" w:hAnsi="Times New Roman" w:cs="Times New Roman"/>
          <w:sz w:val="28"/>
          <w:lang w:eastAsia="ru-RU"/>
        </w:rPr>
      </w:pPr>
      <w:r w:rsidRPr="00D46AF0">
        <w:rPr>
          <w:rFonts w:ascii="Times New Roman" w:eastAsia="Times New Roman" w:hAnsi="Times New Roman" w:cs="Times New Roman"/>
          <w:sz w:val="28"/>
          <w:lang w:eastAsia="ru-RU"/>
        </w:rPr>
        <w:t xml:space="preserve">Отмененных </w:t>
      </w:r>
      <w:r>
        <w:rPr>
          <w:rFonts w:ascii="Times New Roman" w:eastAsia="Times New Roman" w:hAnsi="Times New Roman" w:cs="Times New Roman"/>
          <w:sz w:val="28"/>
          <w:lang w:eastAsia="ru-RU"/>
        </w:rPr>
        <w:t xml:space="preserve">и не проведённых </w:t>
      </w:r>
      <w:r w:rsidRPr="00D46AF0">
        <w:rPr>
          <w:rFonts w:ascii="Times New Roman" w:eastAsia="Times New Roman" w:hAnsi="Times New Roman" w:cs="Times New Roman"/>
          <w:sz w:val="28"/>
          <w:lang w:eastAsia="ru-RU"/>
        </w:rPr>
        <w:t>плановых мероприятий нет.</w:t>
      </w:r>
    </w:p>
    <w:p w:rsidR="009A059B" w:rsidRDefault="009A059B" w:rsidP="009A059B">
      <w:pPr>
        <w:spacing w:after="0" w:line="240" w:lineRule="auto"/>
        <w:ind w:firstLine="85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Во втором квартале 2014 г., в целях контроля выполнения предписаний, проведено 6 внеплановых мероприятий.</w:t>
      </w:r>
    </w:p>
    <w:p w:rsidR="009A059B" w:rsidRDefault="009A059B" w:rsidP="009A059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Внеплановые выездные проверки, требующих согласования с органами прокуратуры, не проводились. </w:t>
      </w:r>
    </w:p>
    <w:p w:rsidR="009A059B" w:rsidRDefault="009A059B" w:rsidP="009A059B">
      <w:pPr>
        <w:tabs>
          <w:tab w:val="left" w:pos="5610"/>
        </w:tabs>
        <w:spacing w:after="0" w:line="24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Эксперты и экспертные организации к проведению мероприятий по контролю не привлекались.</w:t>
      </w:r>
    </w:p>
    <w:p w:rsidR="009A059B" w:rsidRDefault="009A059B" w:rsidP="009A059B">
      <w:pPr>
        <w:tabs>
          <w:tab w:val="left" w:pos="5610"/>
        </w:tabs>
        <w:spacing w:after="0" w:line="240" w:lineRule="auto"/>
        <w:ind w:firstLine="852"/>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Судебных </w:t>
      </w:r>
      <w:r>
        <w:rPr>
          <w:rFonts w:ascii="Times New Roman" w:eastAsia="Times New Roman" w:hAnsi="Times New Roman" w:cs="Times New Roman"/>
          <w:color w:val="000000"/>
          <w:sz w:val="28"/>
        </w:rPr>
        <w:t>решений не в пользу Роскомнадзора не принималось, денежных сумм на основании судебных решений не взыскивалось.</w:t>
      </w:r>
    </w:p>
    <w:p w:rsidR="009A059B" w:rsidRDefault="009A059B" w:rsidP="009A059B">
      <w:pPr>
        <w:tabs>
          <w:tab w:val="left" w:pos="5610"/>
        </w:tabs>
        <w:spacing w:after="0" w:line="240" w:lineRule="auto"/>
        <w:ind w:firstLine="8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 2 квартале 2014г. поступило 22 жалобы. Рассмотрено 19 жалоб</w:t>
      </w:r>
      <w:r w:rsidR="00D22AE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3 жалобы находятся на рассмотрении, срок рассмотрения которых истекает в 3 квартале 2014 года.</w:t>
      </w:r>
    </w:p>
    <w:p w:rsidR="009A059B" w:rsidRDefault="009A059B" w:rsidP="009A059B">
      <w:pPr>
        <w:tabs>
          <w:tab w:val="left" w:pos="5610"/>
        </w:tabs>
        <w:spacing w:after="0" w:line="240" w:lineRule="auto"/>
        <w:ind w:firstLine="8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отношении 11 рассмотренных жалоб нарушений в области обработки персональных данных не выявлено.</w:t>
      </w:r>
    </w:p>
    <w:p w:rsidR="009A059B" w:rsidRDefault="009A059B" w:rsidP="009A059B">
      <w:pPr>
        <w:tabs>
          <w:tab w:val="left" w:pos="5610"/>
        </w:tabs>
        <w:spacing w:after="0" w:line="240" w:lineRule="auto"/>
        <w:ind w:firstLine="8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результату рассмотрения обращения</w:t>
      </w:r>
      <w:r w:rsidRPr="0097595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Казакова А.Н.</w:t>
      </w:r>
      <w:r w:rsidRPr="0097595D">
        <w:rPr>
          <w:rFonts w:ascii="Times New Roman" w:eastAsia="Times New Roman" w:hAnsi="Times New Roman" w:cs="Times New Roman"/>
          <w:color w:val="000000"/>
          <w:sz w:val="28"/>
        </w:rPr>
        <w:t xml:space="preserve"> нарушений законодательства в области персональных данных не выявлено. Для принятия процессуального решения, в пределах предо</w:t>
      </w:r>
      <w:r>
        <w:rPr>
          <w:rFonts w:ascii="Times New Roman" w:eastAsia="Times New Roman" w:hAnsi="Times New Roman" w:cs="Times New Roman"/>
          <w:color w:val="000000"/>
          <w:sz w:val="28"/>
        </w:rPr>
        <w:t>ставленных полномочий, обращение перенаправлено</w:t>
      </w:r>
      <w:r w:rsidRPr="0097595D">
        <w:rPr>
          <w:rFonts w:ascii="Times New Roman" w:eastAsia="Times New Roman" w:hAnsi="Times New Roman" w:cs="Times New Roman"/>
          <w:color w:val="000000"/>
          <w:sz w:val="28"/>
        </w:rPr>
        <w:t xml:space="preserve"> в УМВД России по Костромской области.</w:t>
      </w:r>
    </w:p>
    <w:p w:rsidR="009A059B" w:rsidRDefault="009A059B" w:rsidP="009A059B">
      <w:pPr>
        <w:tabs>
          <w:tab w:val="left" w:pos="5610"/>
        </w:tabs>
        <w:spacing w:after="0" w:line="240" w:lineRule="auto"/>
        <w:ind w:firstLine="852"/>
        <w:jc w:val="both"/>
        <w:rPr>
          <w:rFonts w:ascii="Times New Roman" w:eastAsia="Times New Roman" w:hAnsi="Times New Roman" w:cs="Times New Roman"/>
          <w:color w:val="000000"/>
          <w:sz w:val="28"/>
        </w:rPr>
      </w:pPr>
      <w:r>
        <w:rPr>
          <w:rFonts w:ascii="Times New Roman" w:eastAsia="Times New Roman" w:hAnsi="Times New Roman" w:cs="Times New Roman"/>
          <w:sz w:val="28"/>
        </w:rPr>
        <w:t>По результату рассмотрения жалобы Сергеева С.С. в</w:t>
      </w:r>
      <w:r w:rsidRPr="00FD36DD">
        <w:rPr>
          <w:rFonts w:ascii="Times New Roman" w:eastAsia="Times New Roman" w:hAnsi="Times New Roman" w:cs="Times New Roman"/>
          <w:sz w:val="28"/>
        </w:rPr>
        <w:t>ыявлено нарушение законодательства в области персо</w:t>
      </w:r>
      <w:r>
        <w:rPr>
          <w:rFonts w:ascii="Times New Roman" w:eastAsia="Times New Roman" w:hAnsi="Times New Roman" w:cs="Times New Roman"/>
          <w:sz w:val="28"/>
        </w:rPr>
        <w:t xml:space="preserve">нальных данных интернет сайтом </w:t>
      </w:r>
      <w:r w:rsidRPr="00FD36DD">
        <w:rPr>
          <w:rFonts w:ascii="Times New Roman" w:eastAsia="Times New Roman" w:hAnsi="Times New Roman" w:cs="Times New Roman"/>
          <w:sz w:val="28"/>
        </w:rPr>
        <w:t>www.vroziske.com. Распространение сайтом www.vroziske.com неограниченн</w:t>
      </w:r>
      <w:r>
        <w:rPr>
          <w:rFonts w:ascii="Times New Roman" w:eastAsia="Times New Roman" w:hAnsi="Times New Roman" w:cs="Times New Roman"/>
          <w:sz w:val="28"/>
        </w:rPr>
        <w:t>о</w:t>
      </w:r>
      <w:r w:rsidRPr="00FD36DD">
        <w:rPr>
          <w:rFonts w:ascii="Times New Roman" w:eastAsia="Times New Roman" w:hAnsi="Times New Roman" w:cs="Times New Roman"/>
          <w:sz w:val="28"/>
        </w:rPr>
        <w:t>му кругу лиц персональных да</w:t>
      </w:r>
      <w:r>
        <w:rPr>
          <w:rFonts w:ascii="Times New Roman" w:eastAsia="Times New Roman" w:hAnsi="Times New Roman" w:cs="Times New Roman"/>
          <w:sz w:val="28"/>
        </w:rPr>
        <w:t xml:space="preserve">нных граждан РФ. </w:t>
      </w:r>
      <w:proofErr w:type="spellStart"/>
      <w:r>
        <w:rPr>
          <w:rFonts w:ascii="Times New Roman" w:eastAsia="Times New Roman" w:hAnsi="Times New Roman" w:cs="Times New Roman"/>
          <w:sz w:val="28"/>
        </w:rPr>
        <w:t>Роскомнадзором</w:t>
      </w:r>
      <w:proofErr w:type="spellEnd"/>
      <w:r w:rsidRPr="00FD36DD">
        <w:rPr>
          <w:rFonts w:ascii="Times New Roman" w:eastAsia="Times New Roman" w:hAnsi="Times New Roman" w:cs="Times New Roman"/>
          <w:sz w:val="28"/>
        </w:rPr>
        <w:t xml:space="preserve"> в адрес регистратора доменног</w:t>
      </w:r>
      <w:r>
        <w:rPr>
          <w:rFonts w:ascii="Times New Roman" w:eastAsia="Times New Roman" w:hAnsi="Times New Roman" w:cs="Times New Roman"/>
          <w:sz w:val="28"/>
        </w:rPr>
        <w:t xml:space="preserve">о имени сайта www.vroziske.com </w:t>
      </w:r>
      <w:r w:rsidRPr="00FD36DD">
        <w:rPr>
          <w:rFonts w:ascii="Times New Roman" w:eastAsia="Times New Roman" w:hAnsi="Times New Roman" w:cs="Times New Roman"/>
          <w:sz w:val="28"/>
        </w:rPr>
        <w:t>направлен запрос о прекращении делегирования доменного имени. Принимаются меры по удалению персональных данных субъектов.</w:t>
      </w:r>
    </w:p>
    <w:p w:rsidR="009A059B" w:rsidRDefault="009A059B" w:rsidP="009A059B">
      <w:pPr>
        <w:tabs>
          <w:tab w:val="left" w:pos="5610"/>
        </w:tabs>
        <w:spacing w:after="0" w:line="240" w:lineRule="auto"/>
        <w:ind w:firstLine="852"/>
        <w:jc w:val="both"/>
        <w:rPr>
          <w:rFonts w:ascii="Times New Roman" w:eastAsia="Times New Roman" w:hAnsi="Times New Roman" w:cs="Times New Roman"/>
          <w:color w:val="000000"/>
          <w:sz w:val="28"/>
        </w:rPr>
      </w:pPr>
      <w:r>
        <w:rPr>
          <w:rFonts w:ascii="Times New Roman" w:eastAsia="Times New Roman" w:hAnsi="Times New Roman" w:cs="Times New Roman"/>
          <w:sz w:val="28"/>
        </w:rPr>
        <w:t>По результату рассмотрения жалобы Пестиковой Н.П.</w:t>
      </w:r>
      <w:r w:rsidRPr="00D7036A">
        <w:t xml:space="preserve"> </w:t>
      </w:r>
      <w:r>
        <w:rPr>
          <w:rFonts w:ascii="Times New Roman" w:eastAsia="Times New Roman" w:hAnsi="Times New Roman" w:cs="Times New Roman"/>
          <w:sz w:val="28"/>
        </w:rPr>
        <w:t>в</w:t>
      </w:r>
      <w:r w:rsidRPr="00D7036A">
        <w:rPr>
          <w:rFonts w:ascii="Times New Roman" w:eastAsia="Times New Roman" w:hAnsi="Times New Roman" w:cs="Times New Roman"/>
          <w:sz w:val="28"/>
        </w:rPr>
        <w:t>ыявлено нарушение законодательств</w:t>
      </w:r>
      <w:r>
        <w:rPr>
          <w:rFonts w:ascii="Times New Roman" w:eastAsia="Times New Roman" w:hAnsi="Times New Roman" w:cs="Times New Roman"/>
          <w:sz w:val="28"/>
        </w:rPr>
        <w:t>а в области персональных данных</w:t>
      </w:r>
      <w:r w:rsidRPr="00D7036A">
        <w:rPr>
          <w:rFonts w:ascii="Times New Roman" w:eastAsia="Times New Roman" w:hAnsi="Times New Roman" w:cs="Times New Roman"/>
          <w:sz w:val="28"/>
        </w:rPr>
        <w:t xml:space="preserve"> бывшим сожителем заявительницы, который создал а</w:t>
      </w:r>
      <w:r>
        <w:rPr>
          <w:rFonts w:ascii="Times New Roman" w:eastAsia="Times New Roman" w:hAnsi="Times New Roman" w:cs="Times New Roman"/>
          <w:sz w:val="28"/>
        </w:rPr>
        <w:t>нкету заявителя  на сайте "</w:t>
      </w:r>
      <w:proofErr w:type="spellStart"/>
      <w:r>
        <w:rPr>
          <w:rFonts w:ascii="Times New Roman" w:eastAsia="Times New Roman" w:hAnsi="Times New Roman" w:cs="Times New Roman"/>
          <w:sz w:val="28"/>
        </w:rPr>
        <w:t>ДругВ</w:t>
      </w:r>
      <w:r w:rsidRPr="00D7036A">
        <w:rPr>
          <w:rFonts w:ascii="Times New Roman" w:eastAsia="Times New Roman" w:hAnsi="Times New Roman" w:cs="Times New Roman"/>
          <w:sz w:val="28"/>
        </w:rPr>
        <w:t>округ</w:t>
      </w:r>
      <w:proofErr w:type="spellEnd"/>
      <w:r w:rsidRPr="00D7036A">
        <w:rPr>
          <w:rFonts w:ascii="Times New Roman" w:eastAsia="Times New Roman" w:hAnsi="Times New Roman" w:cs="Times New Roman"/>
          <w:sz w:val="28"/>
        </w:rPr>
        <w:t>" содержащие ее фамилию, имя, адрес, место работы, номер мобильного телефона,</w:t>
      </w:r>
      <w:r>
        <w:rPr>
          <w:rFonts w:ascii="Times New Roman" w:eastAsia="Times New Roman" w:hAnsi="Times New Roman" w:cs="Times New Roman"/>
          <w:sz w:val="28"/>
        </w:rPr>
        <w:t xml:space="preserve"> </w:t>
      </w:r>
      <w:r w:rsidRPr="00D7036A">
        <w:rPr>
          <w:rFonts w:ascii="Times New Roman" w:eastAsia="Times New Roman" w:hAnsi="Times New Roman" w:cs="Times New Roman"/>
          <w:sz w:val="28"/>
        </w:rPr>
        <w:t xml:space="preserve">фотографию. Материалы проверки направлены в </w:t>
      </w:r>
      <w:r>
        <w:rPr>
          <w:rFonts w:ascii="Times New Roman" w:eastAsia="Times New Roman" w:hAnsi="Times New Roman" w:cs="Times New Roman"/>
          <w:sz w:val="28"/>
        </w:rPr>
        <w:t>П</w:t>
      </w:r>
      <w:r w:rsidRPr="00D7036A">
        <w:rPr>
          <w:rFonts w:ascii="Times New Roman" w:eastAsia="Times New Roman" w:hAnsi="Times New Roman" w:cs="Times New Roman"/>
          <w:sz w:val="28"/>
        </w:rPr>
        <w:t xml:space="preserve">рокуратуру Костромской области для принятия процессуального решения в отношении бывшего сожителя заявительницы. </w:t>
      </w:r>
      <w:r>
        <w:rPr>
          <w:rFonts w:ascii="Times New Roman" w:eastAsia="Times New Roman" w:hAnsi="Times New Roman" w:cs="Times New Roman"/>
          <w:sz w:val="28"/>
        </w:rPr>
        <w:t xml:space="preserve">Прокуратура Костромской области перенаправила материалы проверки в Прокуратуру Костромского района по месту жительства сожителя заявительницы Белова С.Е. Прокуратура Костромского района сообщила, что для решения вопроса о возбуждении производства об административном правонарушении необходимо получить объяснение с Белова С.Е., который в Прокуратуру не является. В настоящее время проведение проверки Прокуратурой Костромского района продолжено. </w:t>
      </w:r>
      <w:r w:rsidRPr="00D7036A">
        <w:rPr>
          <w:rFonts w:ascii="Times New Roman" w:eastAsia="Times New Roman" w:hAnsi="Times New Roman" w:cs="Times New Roman"/>
          <w:sz w:val="28"/>
        </w:rPr>
        <w:t>Для устранения правонарушения в адрес регистратора доменного имени ЗАО "Региональный Сетевой Информационный центр" напр</w:t>
      </w:r>
      <w:r>
        <w:rPr>
          <w:rFonts w:ascii="Times New Roman" w:eastAsia="Times New Roman" w:hAnsi="Times New Roman" w:cs="Times New Roman"/>
          <w:sz w:val="28"/>
        </w:rPr>
        <w:t>а</w:t>
      </w:r>
      <w:r w:rsidRPr="00D7036A">
        <w:rPr>
          <w:rFonts w:ascii="Times New Roman" w:eastAsia="Times New Roman" w:hAnsi="Times New Roman" w:cs="Times New Roman"/>
          <w:sz w:val="28"/>
        </w:rPr>
        <w:t xml:space="preserve">влен запрос о </w:t>
      </w:r>
      <w:r w:rsidRPr="00D7036A">
        <w:rPr>
          <w:rFonts w:ascii="Times New Roman" w:eastAsia="Times New Roman" w:hAnsi="Times New Roman" w:cs="Times New Roman"/>
          <w:sz w:val="28"/>
        </w:rPr>
        <w:lastRenderedPageBreak/>
        <w:t>направлении данных, указанных при регистрации владельцем доменного имени сайта "</w:t>
      </w:r>
      <w:proofErr w:type="spellStart"/>
      <w:r w:rsidRPr="00D7036A">
        <w:rPr>
          <w:rFonts w:ascii="Times New Roman" w:eastAsia="Times New Roman" w:hAnsi="Times New Roman" w:cs="Times New Roman"/>
          <w:sz w:val="28"/>
        </w:rPr>
        <w:t>ДругВокруг</w:t>
      </w:r>
      <w:proofErr w:type="spellEnd"/>
      <w:r w:rsidRPr="00D7036A">
        <w:rPr>
          <w:rFonts w:ascii="Times New Roman" w:eastAsia="Times New Roman" w:hAnsi="Times New Roman" w:cs="Times New Roman"/>
          <w:sz w:val="28"/>
        </w:rPr>
        <w:t>". По информации, полученной от ЗАО "Региональный</w:t>
      </w:r>
      <w:r>
        <w:rPr>
          <w:rFonts w:ascii="Times New Roman" w:eastAsia="Times New Roman" w:hAnsi="Times New Roman" w:cs="Times New Roman"/>
          <w:sz w:val="28"/>
        </w:rPr>
        <w:t xml:space="preserve"> Сетевой Информационный центр" </w:t>
      </w:r>
      <w:r w:rsidRPr="00D7036A">
        <w:rPr>
          <w:rFonts w:ascii="Times New Roman" w:eastAsia="Times New Roman" w:hAnsi="Times New Roman" w:cs="Times New Roman"/>
          <w:sz w:val="28"/>
        </w:rPr>
        <w:t>в адрес ООО "</w:t>
      </w:r>
      <w:proofErr w:type="spellStart"/>
      <w:r w:rsidRPr="00D7036A">
        <w:rPr>
          <w:rFonts w:ascii="Times New Roman" w:eastAsia="Times New Roman" w:hAnsi="Times New Roman" w:cs="Times New Roman"/>
          <w:sz w:val="28"/>
        </w:rPr>
        <w:t>МоКо</w:t>
      </w:r>
      <w:proofErr w:type="spellEnd"/>
      <w:r w:rsidRPr="00D7036A">
        <w:rPr>
          <w:rFonts w:ascii="Times New Roman" w:eastAsia="Times New Roman" w:hAnsi="Times New Roman" w:cs="Times New Roman"/>
          <w:sz w:val="28"/>
        </w:rPr>
        <w:t xml:space="preserve"> Медиа" направлено требование об удалении анкеты Пестиковой Н.П. содержащие ее персональные данные. По требованию Управления Роскомнадзора анкеты, содержащие персональные данные, размещенные с использованием приложения "Друг</w:t>
      </w:r>
      <w:r w:rsidR="008502AB">
        <w:rPr>
          <w:rFonts w:ascii="Times New Roman" w:eastAsia="Times New Roman" w:hAnsi="Times New Roman" w:cs="Times New Roman"/>
          <w:sz w:val="28"/>
        </w:rPr>
        <w:t xml:space="preserve"> </w:t>
      </w:r>
      <w:r w:rsidRPr="00D7036A">
        <w:rPr>
          <w:rFonts w:ascii="Times New Roman" w:eastAsia="Times New Roman" w:hAnsi="Times New Roman" w:cs="Times New Roman"/>
          <w:sz w:val="28"/>
        </w:rPr>
        <w:t>Вокруг" удалены.</w:t>
      </w:r>
    </w:p>
    <w:p w:rsidR="009A059B" w:rsidRDefault="009A059B" w:rsidP="009A059B">
      <w:pPr>
        <w:tabs>
          <w:tab w:val="left" w:pos="5610"/>
        </w:tabs>
        <w:spacing w:after="0" w:line="240" w:lineRule="auto"/>
        <w:ind w:firstLine="852"/>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По результату рассмотрения жалоб Миронова С.В., Соколова А.А., </w:t>
      </w:r>
      <w:proofErr w:type="spellStart"/>
      <w:r>
        <w:rPr>
          <w:rFonts w:ascii="Times New Roman" w:eastAsia="Times New Roman" w:hAnsi="Times New Roman" w:cs="Times New Roman"/>
          <w:sz w:val="28"/>
        </w:rPr>
        <w:t>Снурницына</w:t>
      </w:r>
      <w:proofErr w:type="spellEnd"/>
      <w:r>
        <w:rPr>
          <w:rFonts w:ascii="Times New Roman" w:eastAsia="Times New Roman" w:hAnsi="Times New Roman" w:cs="Times New Roman"/>
          <w:sz w:val="28"/>
        </w:rPr>
        <w:t xml:space="preserve"> Н.С. в</w:t>
      </w:r>
      <w:r w:rsidRPr="00EC6263">
        <w:rPr>
          <w:rFonts w:ascii="Times New Roman" w:eastAsia="Times New Roman" w:hAnsi="Times New Roman" w:cs="Times New Roman"/>
          <w:sz w:val="28"/>
        </w:rPr>
        <w:t xml:space="preserve">ыявлено нарушение ч.2 ст.18.1 ФЗ от 27.07.2006 г. №152-ФЗ "О персональных данных". В адрес ООО "УК "Коммунальный Функциональный Комплекс-44" </w:t>
      </w:r>
      <w:r>
        <w:rPr>
          <w:rFonts w:ascii="Times New Roman" w:eastAsia="Times New Roman" w:hAnsi="Times New Roman" w:cs="Times New Roman"/>
          <w:sz w:val="28"/>
        </w:rPr>
        <w:t xml:space="preserve">и </w:t>
      </w:r>
      <w:r w:rsidRPr="00FD683C">
        <w:rPr>
          <w:rFonts w:ascii="Times New Roman" w:eastAsia="Times New Roman" w:hAnsi="Times New Roman" w:cs="Times New Roman"/>
          <w:sz w:val="28"/>
        </w:rPr>
        <w:t>ООО "</w:t>
      </w:r>
      <w:proofErr w:type="spellStart"/>
      <w:r w:rsidRPr="00FD683C">
        <w:rPr>
          <w:rFonts w:ascii="Times New Roman" w:eastAsia="Times New Roman" w:hAnsi="Times New Roman" w:cs="Times New Roman"/>
          <w:sz w:val="28"/>
        </w:rPr>
        <w:t>Форсаж</w:t>
      </w:r>
      <w:proofErr w:type="spellEnd"/>
      <w:r w:rsidRPr="00FD683C">
        <w:rPr>
          <w:rFonts w:ascii="Times New Roman" w:eastAsia="Times New Roman" w:hAnsi="Times New Roman" w:cs="Times New Roman"/>
          <w:sz w:val="28"/>
        </w:rPr>
        <w:t xml:space="preserve">" </w:t>
      </w:r>
      <w:r>
        <w:rPr>
          <w:rFonts w:ascii="Times New Roman" w:eastAsia="Times New Roman" w:hAnsi="Times New Roman" w:cs="Times New Roman"/>
          <w:sz w:val="28"/>
        </w:rPr>
        <w:t>направлены требования</w:t>
      </w:r>
      <w:r w:rsidRPr="00EC6263">
        <w:rPr>
          <w:rFonts w:ascii="Times New Roman" w:eastAsia="Times New Roman" w:hAnsi="Times New Roman" w:cs="Times New Roman"/>
          <w:sz w:val="28"/>
        </w:rPr>
        <w:t xml:space="preserve"> государственного органа об устранении выявленного нарушения. </w:t>
      </w:r>
      <w:r>
        <w:rPr>
          <w:rFonts w:ascii="Times New Roman" w:eastAsia="Times New Roman" w:hAnsi="Times New Roman" w:cs="Times New Roman"/>
          <w:sz w:val="28"/>
        </w:rPr>
        <w:t xml:space="preserve">Нарушения законодательства о персональных данных юридическими лицами устранены. </w:t>
      </w:r>
      <w:r w:rsidRPr="00EC6263">
        <w:rPr>
          <w:rFonts w:ascii="Times New Roman" w:eastAsia="Times New Roman" w:hAnsi="Times New Roman" w:cs="Times New Roman"/>
          <w:sz w:val="28"/>
        </w:rPr>
        <w:t xml:space="preserve">Материалы проверки направлены в Прокуратуру г. Костромы для принятия процессуального решения. Прокуратурой г. Костромы </w:t>
      </w:r>
      <w:r>
        <w:rPr>
          <w:rFonts w:ascii="Times New Roman" w:eastAsia="Times New Roman" w:hAnsi="Times New Roman" w:cs="Times New Roman"/>
          <w:sz w:val="28"/>
        </w:rPr>
        <w:t>в отношении генеральных директоров юридических лиц вынесены постановления</w:t>
      </w:r>
      <w:r w:rsidRPr="00EC6263">
        <w:rPr>
          <w:rFonts w:ascii="Times New Roman" w:eastAsia="Times New Roman" w:hAnsi="Times New Roman" w:cs="Times New Roman"/>
          <w:sz w:val="28"/>
        </w:rPr>
        <w:t xml:space="preserve"> о возбуждении дела об административном </w:t>
      </w:r>
      <w:r>
        <w:rPr>
          <w:rFonts w:ascii="Times New Roman" w:eastAsia="Times New Roman" w:hAnsi="Times New Roman" w:cs="Times New Roman"/>
          <w:sz w:val="28"/>
        </w:rPr>
        <w:t>правонарушении, предусмотренном</w:t>
      </w:r>
      <w:r w:rsidRPr="00EC6263">
        <w:rPr>
          <w:rFonts w:ascii="Times New Roman" w:eastAsia="Times New Roman" w:hAnsi="Times New Roman" w:cs="Times New Roman"/>
          <w:sz w:val="28"/>
        </w:rPr>
        <w:t xml:space="preserve"> ст. 13.11 КоАП РФ</w:t>
      </w:r>
      <w:r>
        <w:rPr>
          <w:rFonts w:ascii="Times New Roman" w:eastAsia="Times New Roman" w:hAnsi="Times New Roman" w:cs="Times New Roman"/>
          <w:sz w:val="28"/>
        </w:rPr>
        <w:t xml:space="preserve">. </w:t>
      </w:r>
    </w:p>
    <w:p w:rsidR="009A059B" w:rsidRDefault="009A059B" w:rsidP="009A059B">
      <w:pPr>
        <w:tabs>
          <w:tab w:val="left" w:pos="5610"/>
        </w:tabs>
        <w:spacing w:after="0" w:line="240" w:lineRule="auto"/>
        <w:ind w:firstLine="8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адрес</w:t>
      </w:r>
      <w:r w:rsidRPr="00FD683C">
        <w:rPr>
          <w:rFonts w:ascii="Times New Roman" w:eastAsia="Times New Roman" w:hAnsi="Times New Roman" w:cs="Times New Roman"/>
          <w:color w:val="000000"/>
          <w:sz w:val="28"/>
        </w:rPr>
        <w:t xml:space="preserve"> ЗАО "Управляющая компания "Костромской дом"</w:t>
      </w:r>
      <w:r>
        <w:rPr>
          <w:rFonts w:ascii="Times New Roman" w:eastAsia="Times New Roman" w:hAnsi="Times New Roman" w:cs="Times New Roman"/>
          <w:color w:val="000000"/>
          <w:sz w:val="28"/>
        </w:rPr>
        <w:t xml:space="preserve"> и Костромской региональной</w:t>
      </w:r>
      <w:r w:rsidRPr="00571D5D">
        <w:rPr>
          <w:rFonts w:ascii="Times New Roman" w:eastAsia="Times New Roman" w:hAnsi="Times New Roman" w:cs="Times New Roman"/>
          <w:color w:val="000000"/>
          <w:sz w:val="28"/>
        </w:rPr>
        <w:t xml:space="preserve"> некоммерче</w:t>
      </w:r>
      <w:r>
        <w:rPr>
          <w:rFonts w:ascii="Times New Roman" w:eastAsia="Times New Roman" w:hAnsi="Times New Roman" w:cs="Times New Roman"/>
          <w:color w:val="000000"/>
          <w:sz w:val="28"/>
        </w:rPr>
        <w:t>ской саморегулируемой организации</w:t>
      </w:r>
      <w:r w:rsidRPr="00571D5D">
        <w:rPr>
          <w:rFonts w:ascii="Times New Roman" w:eastAsia="Times New Roman" w:hAnsi="Times New Roman" w:cs="Times New Roman"/>
          <w:color w:val="000000"/>
          <w:sz w:val="28"/>
        </w:rPr>
        <w:t xml:space="preserve"> "Ассоциация собственников жилья и управляющих компаний Костромской области" </w:t>
      </w:r>
      <w:r>
        <w:rPr>
          <w:rFonts w:ascii="Times New Roman" w:eastAsia="Times New Roman" w:hAnsi="Times New Roman" w:cs="Times New Roman"/>
          <w:color w:val="000000"/>
          <w:sz w:val="28"/>
        </w:rPr>
        <w:t>направлены требования</w:t>
      </w:r>
      <w:r w:rsidRPr="00571D5D">
        <w:rPr>
          <w:rFonts w:ascii="Times New Roman" w:eastAsia="Times New Roman" w:hAnsi="Times New Roman" w:cs="Times New Roman"/>
          <w:color w:val="000000"/>
          <w:sz w:val="28"/>
        </w:rPr>
        <w:t xml:space="preserve"> государственного органа об устранении выявленного нарушения.</w:t>
      </w:r>
      <w:r>
        <w:rPr>
          <w:rFonts w:ascii="Times New Roman" w:eastAsia="Times New Roman" w:hAnsi="Times New Roman" w:cs="Times New Roman"/>
          <w:color w:val="000000"/>
          <w:sz w:val="28"/>
        </w:rPr>
        <w:t xml:space="preserve"> </w:t>
      </w:r>
      <w:r w:rsidRPr="00571D5D">
        <w:rPr>
          <w:rFonts w:ascii="Times New Roman" w:eastAsia="Times New Roman" w:hAnsi="Times New Roman" w:cs="Times New Roman"/>
          <w:color w:val="000000"/>
          <w:sz w:val="28"/>
        </w:rPr>
        <w:t>М</w:t>
      </w:r>
      <w:r>
        <w:rPr>
          <w:rFonts w:ascii="Times New Roman" w:eastAsia="Times New Roman" w:hAnsi="Times New Roman" w:cs="Times New Roman"/>
          <w:color w:val="000000"/>
          <w:sz w:val="28"/>
        </w:rPr>
        <w:t>атериалы проверки направлены в П</w:t>
      </w:r>
      <w:r w:rsidRPr="00571D5D">
        <w:rPr>
          <w:rFonts w:ascii="Times New Roman" w:eastAsia="Times New Roman" w:hAnsi="Times New Roman" w:cs="Times New Roman"/>
          <w:color w:val="000000"/>
          <w:sz w:val="28"/>
        </w:rPr>
        <w:t>рокуратуру г. Костромы для п</w:t>
      </w:r>
      <w:r>
        <w:rPr>
          <w:rFonts w:ascii="Times New Roman" w:eastAsia="Times New Roman" w:hAnsi="Times New Roman" w:cs="Times New Roman"/>
          <w:color w:val="000000"/>
          <w:sz w:val="28"/>
        </w:rPr>
        <w:t>ринятия процессуального решения.</w:t>
      </w:r>
      <w:r w:rsidRPr="00571D5D">
        <w:rPr>
          <w:rFonts w:ascii="Times New Roman" w:eastAsia="Times New Roman" w:hAnsi="Times New Roman" w:cs="Times New Roman"/>
          <w:color w:val="000000"/>
          <w:sz w:val="28"/>
        </w:rPr>
        <w:t xml:space="preserve"> </w:t>
      </w:r>
    </w:p>
    <w:p w:rsidR="009A059B" w:rsidRDefault="009A059B" w:rsidP="009A059B">
      <w:pPr>
        <w:tabs>
          <w:tab w:val="left" w:pos="5610"/>
        </w:tabs>
        <w:spacing w:after="0" w:line="240" w:lineRule="auto"/>
        <w:ind w:firstLine="852"/>
        <w:jc w:val="both"/>
        <w:rPr>
          <w:rFonts w:ascii="Times New Roman" w:eastAsia="Times New Roman" w:hAnsi="Times New Roman" w:cs="Times New Roman"/>
          <w:color w:val="000000"/>
          <w:sz w:val="28"/>
        </w:rPr>
      </w:pPr>
    </w:p>
    <w:p w:rsidR="009A059B" w:rsidRDefault="009A059B" w:rsidP="009A059B">
      <w:pPr>
        <w:shd w:val="clear" w:color="auto" w:fill="FFFFFF"/>
        <w:spacing w:after="0" w:line="240" w:lineRule="auto"/>
        <w:jc w:val="center"/>
        <w:outlineLvl w:val="1"/>
        <w:rPr>
          <w:rFonts w:ascii="Times New Roman" w:eastAsia="Times New Roman" w:hAnsi="Times New Roman" w:cs="Times New Roman"/>
          <w:b/>
          <w:color w:val="000000"/>
          <w:sz w:val="28"/>
        </w:rPr>
      </w:pPr>
    </w:p>
    <w:p w:rsidR="009A059B" w:rsidRDefault="009A059B" w:rsidP="009A059B">
      <w:pPr>
        <w:shd w:val="clear" w:color="auto" w:fill="FFFFFF"/>
        <w:spacing w:after="0" w:line="240" w:lineRule="auto"/>
        <w:jc w:val="center"/>
        <w:outlineLvl w:val="1"/>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1.2.3 Результаты административной и судебной практики</w:t>
      </w:r>
    </w:p>
    <w:p w:rsidR="009A059B" w:rsidRDefault="009A059B" w:rsidP="009A059B">
      <w:pPr>
        <w:shd w:val="clear" w:color="auto" w:fill="FFFFFF"/>
        <w:spacing w:after="0" w:line="240" w:lineRule="auto"/>
        <w:ind w:firstLine="708"/>
        <w:jc w:val="both"/>
        <w:outlineLvl w:val="1"/>
        <w:rPr>
          <w:rFonts w:ascii="Times New Roman" w:eastAsia="Times New Roman" w:hAnsi="Times New Roman" w:cs="Times New Roman"/>
          <w:color w:val="000000"/>
          <w:sz w:val="28"/>
        </w:rPr>
      </w:pPr>
    </w:p>
    <w:p w:rsidR="009A059B" w:rsidRDefault="009A059B" w:rsidP="009A059B">
      <w:pPr>
        <w:spacing w:after="0" w:line="240" w:lineRule="auto"/>
        <w:ind w:firstLine="852"/>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Во втором квартале 2014 г. в ходе  проверок выявлено 12</w:t>
      </w:r>
      <w:r w:rsidRPr="00D46AF0">
        <w:rPr>
          <w:rFonts w:ascii="Times New Roman" w:eastAsia="Times New Roman" w:hAnsi="Times New Roman" w:cs="Times New Roman"/>
          <w:sz w:val="28"/>
          <w:lang w:eastAsia="ru-RU"/>
        </w:rPr>
        <w:t xml:space="preserve"> нарушений. </w:t>
      </w:r>
    </w:p>
    <w:p w:rsidR="009A059B" w:rsidRPr="00571D5D" w:rsidRDefault="009A059B" w:rsidP="009A059B">
      <w:pPr>
        <w:spacing w:after="0" w:line="240" w:lineRule="auto"/>
        <w:ind w:firstLine="852"/>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 ходе проверки</w:t>
      </w:r>
      <w:r w:rsidRPr="00571D5D">
        <w:t xml:space="preserve"> </w:t>
      </w:r>
      <w:r w:rsidRPr="00571D5D">
        <w:rPr>
          <w:rFonts w:ascii="Times New Roman" w:eastAsia="Times New Roman" w:hAnsi="Times New Roman" w:cs="Times New Roman"/>
          <w:sz w:val="28"/>
          <w:lang w:eastAsia="ru-RU"/>
        </w:rPr>
        <w:t xml:space="preserve">Федерального государственного унитарного предприятия «Почта России» выявлены нарушения ч. 1 ст. 10 Федерального закона от 27.07.2006 г. № 152-ФЗ "О персональных данных» (нарушение устранено в ходе проверки) и ч. 5 ст. 5 Федерального закона от 27.07.2006 г. № 152-ФЗ "О персональных данных». Выписано предписание об устранении выявленного нарушения, которое находится на исполнении. </w:t>
      </w:r>
    </w:p>
    <w:p w:rsidR="009A059B" w:rsidRPr="00571D5D" w:rsidRDefault="009A059B" w:rsidP="009A059B">
      <w:pPr>
        <w:spacing w:after="0" w:line="240" w:lineRule="auto"/>
        <w:ind w:firstLine="852"/>
        <w:jc w:val="both"/>
        <w:rPr>
          <w:rFonts w:ascii="Times New Roman" w:eastAsia="Times New Roman" w:hAnsi="Times New Roman" w:cs="Times New Roman"/>
          <w:sz w:val="28"/>
          <w:lang w:eastAsia="ru-RU"/>
        </w:rPr>
      </w:pPr>
      <w:r w:rsidRPr="00571D5D">
        <w:rPr>
          <w:rFonts w:ascii="Times New Roman" w:eastAsia="Times New Roman" w:hAnsi="Times New Roman" w:cs="Times New Roman"/>
          <w:sz w:val="28"/>
          <w:lang w:eastAsia="ru-RU"/>
        </w:rPr>
        <w:t>Материал по ре</w:t>
      </w:r>
      <w:r>
        <w:rPr>
          <w:rFonts w:ascii="Times New Roman" w:eastAsia="Times New Roman" w:hAnsi="Times New Roman" w:cs="Times New Roman"/>
          <w:sz w:val="28"/>
          <w:lang w:eastAsia="ru-RU"/>
        </w:rPr>
        <w:t>зультатам проверки направлен в П</w:t>
      </w:r>
      <w:r w:rsidRPr="00571D5D">
        <w:rPr>
          <w:rFonts w:ascii="Times New Roman" w:eastAsia="Times New Roman" w:hAnsi="Times New Roman" w:cs="Times New Roman"/>
          <w:sz w:val="28"/>
          <w:lang w:eastAsia="ru-RU"/>
        </w:rPr>
        <w:t xml:space="preserve">рокуратуру Костромской области, которая перенаправила их в прокуратуру г. Костромы. </w:t>
      </w:r>
    </w:p>
    <w:p w:rsidR="009A059B" w:rsidRPr="00571D5D" w:rsidRDefault="009A059B" w:rsidP="009A059B">
      <w:pPr>
        <w:spacing w:after="0" w:line="240" w:lineRule="auto"/>
        <w:ind w:firstLine="852"/>
        <w:jc w:val="both"/>
        <w:rPr>
          <w:rFonts w:ascii="Times New Roman" w:eastAsia="Times New Roman" w:hAnsi="Times New Roman" w:cs="Times New Roman"/>
          <w:sz w:val="28"/>
          <w:lang w:eastAsia="ru-RU"/>
        </w:rPr>
      </w:pPr>
      <w:r w:rsidRPr="00571D5D">
        <w:rPr>
          <w:rFonts w:ascii="Times New Roman" w:eastAsia="Times New Roman" w:hAnsi="Times New Roman" w:cs="Times New Roman"/>
          <w:sz w:val="28"/>
          <w:lang w:eastAsia="ru-RU"/>
        </w:rPr>
        <w:t>Прокуратурой г. Костромы в отношении директора ФГУП «Почта России» вынесено постановление о возбуждении дела об административном правонарушении, предусмотренном ст. 13.11 КоАП РФ.</w:t>
      </w:r>
    </w:p>
    <w:p w:rsidR="009A059B" w:rsidRPr="00571D5D" w:rsidRDefault="009A059B" w:rsidP="009A059B">
      <w:pPr>
        <w:spacing w:after="0" w:line="240" w:lineRule="auto"/>
        <w:ind w:firstLine="852"/>
        <w:jc w:val="both"/>
        <w:rPr>
          <w:rFonts w:ascii="Times New Roman" w:eastAsia="Times New Roman" w:hAnsi="Times New Roman" w:cs="Times New Roman"/>
          <w:sz w:val="28"/>
          <w:lang w:eastAsia="ru-RU"/>
        </w:rPr>
      </w:pPr>
      <w:r w:rsidRPr="00571D5D">
        <w:rPr>
          <w:rFonts w:ascii="Times New Roman" w:eastAsia="Times New Roman" w:hAnsi="Times New Roman" w:cs="Times New Roman"/>
          <w:sz w:val="28"/>
          <w:lang w:eastAsia="ru-RU"/>
        </w:rPr>
        <w:t xml:space="preserve">В процессе проверки выявлено нарушение в области персональных данных ОГКУ «Центр социальных выплат». Согласно договора между Управлением Федеральной почтовой связи Костромской области – филиалом ФГУП «Почта России» и ОГКУ «Центр социальных выплат» осуществлялась </w:t>
      </w:r>
      <w:r w:rsidRPr="00571D5D">
        <w:rPr>
          <w:rFonts w:ascii="Times New Roman" w:eastAsia="Times New Roman" w:hAnsi="Times New Roman" w:cs="Times New Roman"/>
          <w:sz w:val="28"/>
          <w:lang w:eastAsia="ru-RU"/>
        </w:rPr>
        <w:lastRenderedPageBreak/>
        <w:t>услуга по доставке и выплате социальных выплат и компенсаций по ведомостям, содержащих персональные данные граждан.</w:t>
      </w:r>
    </w:p>
    <w:p w:rsidR="009A059B" w:rsidRDefault="009A059B" w:rsidP="009A059B">
      <w:pPr>
        <w:spacing w:after="0" w:line="240" w:lineRule="auto"/>
        <w:ind w:firstLine="852"/>
        <w:jc w:val="both"/>
        <w:rPr>
          <w:rFonts w:ascii="Times New Roman" w:eastAsia="Times New Roman" w:hAnsi="Times New Roman" w:cs="Times New Roman"/>
          <w:sz w:val="28"/>
          <w:lang w:eastAsia="ru-RU"/>
        </w:rPr>
      </w:pPr>
      <w:r w:rsidRPr="00571D5D">
        <w:rPr>
          <w:rFonts w:ascii="Times New Roman" w:eastAsia="Times New Roman" w:hAnsi="Times New Roman" w:cs="Times New Roman"/>
          <w:sz w:val="28"/>
          <w:lang w:eastAsia="ru-RU"/>
        </w:rPr>
        <w:t>Прокуратурой  г. Костромы в отношении юридического лица ОГКУ «Центр социальных выплат» вынесено постановление о возбуждении дела об административном правонарушении, предусмотренном ст. 13.11 КоАП РФ. Также в адрес руководства ОГКУ «Центр социальных выплат» внесено представление об устранении нарушения законодательства в сфере защиты персональных данных.</w:t>
      </w:r>
    </w:p>
    <w:p w:rsidR="009A059B" w:rsidRPr="00C27538" w:rsidRDefault="009A059B" w:rsidP="009A059B">
      <w:pPr>
        <w:spacing w:after="0" w:line="240" w:lineRule="auto"/>
        <w:ind w:firstLine="852"/>
        <w:jc w:val="both"/>
        <w:rPr>
          <w:rFonts w:ascii="Times New Roman" w:eastAsia="Times New Roman" w:hAnsi="Times New Roman" w:cs="Times New Roman"/>
          <w:sz w:val="28"/>
          <w:lang w:eastAsia="ru-RU"/>
        </w:rPr>
      </w:pPr>
      <w:r w:rsidRPr="009C0344">
        <w:rPr>
          <w:rFonts w:ascii="Times New Roman" w:eastAsia="Times New Roman" w:hAnsi="Times New Roman" w:cs="Times New Roman"/>
          <w:sz w:val="28"/>
          <w:lang w:eastAsia="ru-RU"/>
        </w:rPr>
        <w:t>В ходе проверки</w:t>
      </w:r>
      <w:r w:rsidRPr="00C27538">
        <w:t xml:space="preserve"> </w:t>
      </w:r>
      <w:r w:rsidRPr="00C27538">
        <w:rPr>
          <w:rFonts w:ascii="Times New Roman" w:eastAsia="Times New Roman" w:hAnsi="Times New Roman" w:cs="Times New Roman"/>
          <w:sz w:val="28"/>
          <w:lang w:eastAsia="ru-RU"/>
        </w:rPr>
        <w:t>Общества с ограниченной ответственностью "Аристократ" выявлены нарушения ч. 2 ст.18.1 Федерального закона от 27.07.2006 г. № 152-ФЗ "О персональных данных" и ч. 1 ст. 22.1 Федерального закона от 27 июля 2006 г. № 152-ФЗ "О персональных данных".</w:t>
      </w:r>
    </w:p>
    <w:p w:rsidR="009A059B" w:rsidRPr="00C27538" w:rsidRDefault="009A059B" w:rsidP="009A059B">
      <w:pPr>
        <w:spacing w:after="0" w:line="240" w:lineRule="auto"/>
        <w:ind w:firstLine="852"/>
        <w:jc w:val="both"/>
        <w:rPr>
          <w:rFonts w:ascii="Times New Roman" w:eastAsia="Times New Roman" w:hAnsi="Times New Roman" w:cs="Times New Roman"/>
          <w:sz w:val="28"/>
          <w:lang w:eastAsia="ru-RU"/>
        </w:rPr>
      </w:pPr>
      <w:r w:rsidRPr="00C27538">
        <w:rPr>
          <w:rFonts w:ascii="Times New Roman" w:eastAsia="Times New Roman" w:hAnsi="Times New Roman" w:cs="Times New Roman"/>
          <w:sz w:val="28"/>
          <w:lang w:eastAsia="ru-RU"/>
        </w:rPr>
        <w:t>В целях устранения нарушений выдано предписание об устранении выявленных нарушений. В результате внеплановой документарной проверки установлено что, нарушения устранены.</w:t>
      </w:r>
    </w:p>
    <w:p w:rsidR="009A059B" w:rsidRDefault="009A059B" w:rsidP="009A059B">
      <w:pPr>
        <w:spacing w:after="0" w:line="240" w:lineRule="auto"/>
        <w:ind w:firstLine="852"/>
        <w:jc w:val="both"/>
        <w:rPr>
          <w:rFonts w:ascii="Times New Roman" w:eastAsia="Times New Roman" w:hAnsi="Times New Roman" w:cs="Times New Roman"/>
          <w:sz w:val="28"/>
          <w:lang w:eastAsia="ru-RU"/>
        </w:rPr>
      </w:pPr>
      <w:r w:rsidRPr="00C27538">
        <w:rPr>
          <w:rFonts w:ascii="Times New Roman" w:eastAsia="Times New Roman" w:hAnsi="Times New Roman" w:cs="Times New Roman"/>
          <w:sz w:val="28"/>
          <w:lang w:eastAsia="ru-RU"/>
        </w:rPr>
        <w:t>Материалы проверки направлены в Прокуратуру г. Костромы для принятия процессуального решения. Прокуратурой г. Костромы в</w:t>
      </w:r>
      <w:r>
        <w:rPr>
          <w:rFonts w:ascii="Times New Roman" w:eastAsia="Times New Roman" w:hAnsi="Times New Roman" w:cs="Times New Roman"/>
          <w:sz w:val="28"/>
          <w:lang w:eastAsia="ru-RU"/>
        </w:rPr>
        <w:t xml:space="preserve"> отношении директора юридического</w:t>
      </w:r>
      <w:r w:rsidRPr="00C27538">
        <w:rPr>
          <w:rFonts w:ascii="Times New Roman" w:eastAsia="Times New Roman" w:hAnsi="Times New Roman" w:cs="Times New Roman"/>
          <w:sz w:val="28"/>
          <w:lang w:eastAsia="ru-RU"/>
        </w:rPr>
        <w:t xml:space="preserve"> лица вынесено постановление о возбуждении дела об административном правонарушении, предусмотренном ст. 13.11 КоАП РФ.</w:t>
      </w:r>
    </w:p>
    <w:p w:rsidR="009A059B" w:rsidRPr="00D04AD7" w:rsidRDefault="009A059B" w:rsidP="009A059B">
      <w:pPr>
        <w:spacing w:after="0" w:line="240" w:lineRule="auto"/>
        <w:ind w:firstLine="852"/>
        <w:jc w:val="both"/>
        <w:rPr>
          <w:rFonts w:ascii="Times New Roman" w:eastAsia="Times New Roman" w:hAnsi="Times New Roman" w:cs="Times New Roman"/>
          <w:sz w:val="28"/>
          <w:lang w:eastAsia="ru-RU"/>
        </w:rPr>
      </w:pPr>
      <w:r w:rsidRPr="009C0344">
        <w:rPr>
          <w:rFonts w:ascii="Times New Roman" w:eastAsia="Times New Roman" w:hAnsi="Times New Roman" w:cs="Times New Roman"/>
          <w:sz w:val="28"/>
          <w:lang w:eastAsia="ru-RU"/>
        </w:rPr>
        <w:t xml:space="preserve">В ходе </w:t>
      </w:r>
      <w:r>
        <w:rPr>
          <w:rFonts w:ascii="Times New Roman" w:eastAsia="Times New Roman" w:hAnsi="Times New Roman" w:cs="Times New Roman"/>
          <w:sz w:val="28"/>
          <w:lang w:eastAsia="ru-RU"/>
        </w:rPr>
        <w:t>мероприятия по контролю</w:t>
      </w:r>
      <w:r w:rsidRPr="00D04AD7">
        <w:t xml:space="preserve"> </w:t>
      </w:r>
      <w:r w:rsidRPr="00D04AD7">
        <w:rPr>
          <w:rFonts w:ascii="Times New Roman" w:eastAsia="Times New Roman" w:hAnsi="Times New Roman" w:cs="Times New Roman"/>
          <w:sz w:val="28"/>
          <w:lang w:eastAsia="ru-RU"/>
        </w:rPr>
        <w:t xml:space="preserve">Администрации </w:t>
      </w:r>
      <w:proofErr w:type="spellStart"/>
      <w:r w:rsidRPr="00D04AD7">
        <w:rPr>
          <w:rFonts w:ascii="Times New Roman" w:eastAsia="Times New Roman" w:hAnsi="Times New Roman" w:cs="Times New Roman"/>
          <w:sz w:val="28"/>
          <w:lang w:eastAsia="ru-RU"/>
        </w:rPr>
        <w:t>Караваевского</w:t>
      </w:r>
      <w:proofErr w:type="spellEnd"/>
      <w:r w:rsidRPr="00D04AD7">
        <w:rPr>
          <w:rFonts w:ascii="Times New Roman" w:eastAsia="Times New Roman" w:hAnsi="Times New Roman" w:cs="Times New Roman"/>
          <w:sz w:val="28"/>
          <w:lang w:eastAsia="ru-RU"/>
        </w:rPr>
        <w:t xml:space="preserve"> сельского поселения Костромского муниципального района Костромской области выявлены нарушения ч. 3 ст. 10 Федерального закона от 27.07.2006 г. № 152-ФЗ "О персональных данных", п. 8 ст. 86 Трудового кодекса Российской Федерации, ч. 2.1 ст.25 Федерального закона от 27.07.2006 г. №152-ФЗ "О персональных данных" и ч. 5 ст. 5 Федерального закона от 27.07.2006 г. № 152-ФЗ "О персональных данных". Все нарушения устранены в ходе проверки.</w:t>
      </w:r>
    </w:p>
    <w:p w:rsidR="009A059B" w:rsidRDefault="009A059B" w:rsidP="009A059B">
      <w:pPr>
        <w:spacing w:after="0" w:line="240" w:lineRule="auto"/>
        <w:ind w:firstLine="852"/>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По результату</w:t>
      </w:r>
      <w:r w:rsidRPr="00D04AD7">
        <w:rPr>
          <w:rFonts w:ascii="Times New Roman" w:eastAsia="Times New Roman" w:hAnsi="Times New Roman" w:cs="Times New Roman"/>
          <w:sz w:val="28"/>
          <w:lang w:eastAsia="ru-RU"/>
        </w:rPr>
        <w:t xml:space="preserve"> мероприятия по ко</w:t>
      </w:r>
      <w:r>
        <w:rPr>
          <w:rFonts w:ascii="Times New Roman" w:eastAsia="Times New Roman" w:hAnsi="Times New Roman" w:cs="Times New Roman"/>
          <w:sz w:val="28"/>
          <w:lang w:eastAsia="ru-RU"/>
        </w:rPr>
        <w:t>н</w:t>
      </w:r>
      <w:r w:rsidRPr="00D04AD7">
        <w:rPr>
          <w:rFonts w:ascii="Times New Roman" w:eastAsia="Times New Roman" w:hAnsi="Times New Roman" w:cs="Times New Roman"/>
          <w:sz w:val="28"/>
          <w:lang w:eastAsia="ru-RU"/>
        </w:rPr>
        <w:t xml:space="preserve">тролю </w:t>
      </w:r>
      <w:r>
        <w:rPr>
          <w:rFonts w:ascii="Times New Roman" w:eastAsia="Times New Roman" w:hAnsi="Times New Roman" w:cs="Times New Roman"/>
          <w:sz w:val="28"/>
          <w:lang w:eastAsia="ru-RU"/>
        </w:rPr>
        <w:t>материалы</w:t>
      </w:r>
      <w:r w:rsidRPr="00D04AD7">
        <w:rPr>
          <w:rFonts w:ascii="Times New Roman" w:eastAsia="Times New Roman" w:hAnsi="Times New Roman" w:cs="Times New Roman"/>
          <w:sz w:val="28"/>
          <w:lang w:eastAsia="ru-RU"/>
        </w:rPr>
        <w:t xml:space="preserve"> направлен</w:t>
      </w:r>
      <w:r>
        <w:rPr>
          <w:rFonts w:ascii="Times New Roman" w:eastAsia="Times New Roman" w:hAnsi="Times New Roman" w:cs="Times New Roman"/>
          <w:sz w:val="28"/>
          <w:lang w:eastAsia="ru-RU"/>
        </w:rPr>
        <w:t>ы в П</w:t>
      </w:r>
      <w:r w:rsidRPr="00D04AD7">
        <w:rPr>
          <w:rFonts w:ascii="Times New Roman" w:eastAsia="Times New Roman" w:hAnsi="Times New Roman" w:cs="Times New Roman"/>
          <w:sz w:val="28"/>
          <w:lang w:eastAsia="ru-RU"/>
        </w:rPr>
        <w:t xml:space="preserve">рокуратуру Костромского района. Прокуратурой Костромского района возбуждено дело об административном правонарушении по ст. 13.11 КоАП РФ в отношении должностного лица – главы </w:t>
      </w:r>
      <w:proofErr w:type="spellStart"/>
      <w:r w:rsidRPr="00D04AD7">
        <w:rPr>
          <w:rFonts w:ascii="Times New Roman" w:eastAsia="Times New Roman" w:hAnsi="Times New Roman" w:cs="Times New Roman"/>
          <w:sz w:val="28"/>
          <w:lang w:eastAsia="ru-RU"/>
        </w:rPr>
        <w:t>Караваевского</w:t>
      </w:r>
      <w:proofErr w:type="spellEnd"/>
      <w:r w:rsidRPr="00D04AD7">
        <w:rPr>
          <w:rFonts w:ascii="Times New Roman" w:eastAsia="Times New Roman" w:hAnsi="Times New Roman" w:cs="Times New Roman"/>
          <w:sz w:val="28"/>
          <w:lang w:eastAsia="ru-RU"/>
        </w:rPr>
        <w:t xml:space="preserve"> сельского поселения. Постановление и материалы мероприятия по ко</w:t>
      </w:r>
      <w:r>
        <w:rPr>
          <w:rFonts w:ascii="Times New Roman" w:eastAsia="Times New Roman" w:hAnsi="Times New Roman" w:cs="Times New Roman"/>
          <w:sz w:val="28"/>
          <w:lang w:eastAsia="ru-RU"/>
        </w:rPr>
        <w:t>н</w:t>
      </w:r>
      <w:r w:rsidRPr="00D04AD7">
        <w:rPr>
          <w:rFonts w:ascii="Times New Roman" w:eastAsia="Times New Roman" w:hAnsi="Times New Roman" w:cs="Times New Roman"/>
          <w:sz w:val="28"/>
          <w:lang w:eastAsia="ru-RU"/>
        </w:rPr>
        <w:t>тролю направлены для рассмотрения мировому судье.</w:t>
      </w:r>
    </w:p>
    <w:p w:rsidR="009A059B" w:rsidRPr="00D51824" w:rsidRDefault="009A059B" w:rsidP="009A059B">
      <w:pPr>
        <w:spacing w:after="0" w:line="240" w:lineRule="auto"/>
        <w:ind w:firstLine="852"/>
        <w:jc w:val="both"/>
        <w:rPr>
          <w:rFonts w:ascii="Times New Roman" w:eastAsia="Times New Roman" w:hAnsi="Times New Roman" w:cs="Times New Roman"/>
          <w:sz w:val="28"/>
          <w:lang w:eastAsia="ru-RU"/>
        </w:rPr>
      </w:pPr>
      <w:r w:rsidRPr="009C0344">
        <w:rPr>
          <w:rFonts w:ascii="Times New Roman" w:eastAsia="Times New Roman" w:hAnsi="Times New Roman" w:cs="Times New Roman"/>
          <w:sz w:val="28"/>
          <w:lang w:eastAsia="ru-RU"/>
        </w:rPr>
        <w:t xml:space="preserve">В ходе </w:t>
      </w:r>
      <w:r>
        <w:rPr>
          <w:rFonts w:ascii="Times New Roman" w:eastAsia="Times New Roman" w:hAnsi="Times New Roman" w:cs="Times New Roman"/>
          <w:sz w:val="28"/>
          <w:lang w:eastAsia="ru-RU"/>
        </w:rPr>
        <w:t>мероприятия по контролю</w:t>
      </w:r>
      <w:r w:rsidRPr="00D51824">
        <w:t xml:space="preserve"> </w:t>
      </w:r>
      <w:r>
        <w:rPr>
          <w:rFonts w:ascii="Times New Roman" w:eastAsia="Times New Roman" w:hAnsi="Times New Roman" w:cs="Times New Roman"/>
          <w:sz w:val="28"/>
          <w:lang w:eastAsia="ru-RU"/>
        </w:rPr>
        <w:t>д</w:t>
      </w:r>
      <w:r w:rsidRPr="00D51824">
        <w:rPr>
          <w:rFonts w:ascii="Times New Roman" w:eastAsia="Times New Roman" w:hAnsi="Times New Roman" w:cs="Times New Roman"/>
          <w:sz w:val="28"/>
          <w:lang w:eastAsia="ru-RU"/>
        </w:rPr>
        <w:t xml:space="preserve">епартамента природных ресурсов и охраны окружающей среды Костромской области выявлены нарушения </w:t>
      </w:r>
      <w:r>
        <w:rPr>
          <w:rFonts w:ascii="Times New Roman" w:eastAsia="Times New Roman" w:hAnsi="Times New Roman" w:cs="Times New Roman"/>
          <w:sz w:val="28"/>
          <w:lang w:eastAsia="ru-RU"/>
        </w:rPr>
        <w:t xml:space="preserve">    </w:t>
      </w:r>
      <w:r w:rsidRPr="00D51824">
        <w:rPr>
          <w:rFonts w:ascii="Times New Roman" w:eastAsia="Times New Roman" w:hAnsi="Times New Roman" w:cs="Times New Roman"/>
          <w:sz w:val="28"/>
          <w:lang w:eastAsia="ru-RU"/>
        </w:rPr>
        <w:t>ч. 3 ст. 22 Федерального закона от 27.07.2006 г. № 152-ФЗ "О персональных данных" (нарушение устранено в ходе проверки), ч. 3 ст. 6 Федерального закона от 27.07.2006 г. № 152-ФЗ "О персональных данных", п. 13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и ч. 1 ст. 10 Федерального закона от 27.07.2006 г. № 152-ФЗ "О персональных данных.</w:t>
      </w:r>
    </w:p>
    <w:p w:rsidR="009A059B" w:rsidRPr="00D51824" w:rsidRDefault="009A059B" w:rsidP="009A059B">
      <w:pPr>
        <w:spacing w:after="0" w:line="240" w:lineRule="auto"/>
        <w:ind w:firstLine="852"/>
        <w:jc w:val="both"/>
        <w:rPr>
          <w:rFonts w:ascii="Times New Roman" w:eastAsia="Times New Roman" w:hAnsi="Times New Roman" w:cs="Times New Roman"/>
          <w:sz w:val="28"/>
          <w:lang w:eastAsia="ru-RU"/>
        </w:rPr>
      </w:pPr>
      <w:r w:rsidRPr="00D51824">
        <w:rPr>
          <w:rFonts w:ascii="Times New Roman" w:eastAsia="Times New Roman" w:hAnsi="Times New Roman" w:cs="Times New Roman"/>
          <w:sz w:val="28"/>
          <w:lang w:eastAsia="ru-RU"/>
        </w:rPr>
        <w:t>В целях устранения нарушений выдано предписание об устранении выявленных нар</w:t>
      </w:r>
      <w:r>
        <w:rPr>
          <w:rFonts w:ascii="Times New Roman" w:eastAsia="Times New Roman" w:hAnsi="Times New Roman" w:cs="Times New Roman"/>
          <w:sz w:val="28"/>
          <w:lang w:eastAsia="ru-RU"/>
        </w:rPr>
        <w:t>ушений. В результате внепланового</w:t>
      </w:r>
      <w:r w:rsidRPr="00D51824">
        <w:rPr>
          <w:rFonts w:ascii="Times New Roman" w:eastAsia="Times New Roman" w:hAnsi="Times New Roman" w:cs="Times New Roman"/>
          <w:sz w:val="28"/>
          <w:lang w:eastAsia="ru-RU"/>
        </w:rPr>
        <w:t xml:space="preserve"> документарного мероприятия по контролю установлено, что все нарушения устранены.</w:t>
      </w:r>
    </w:p>
    <w:p w:rsidR="009A059B" w:rsidRDefault="009A059B" w:rsidP="009A059B">
      <w:pPr>
        <w:spacing w:after="0" w:line="240" w:lineRule="auto"/>
        <w:ind w:firstLine="852"/>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По результату</w:t>
      </w:r>
      <w:r w:rsidRPr="00D51824">
        <w:rPr>
          <w:rFonts w:ascii="Times New Roman" w:eastAsia="Times New Roman" w:hAnsi="Times New Roman" w:cs="Times New Roman"/>
          <w:sz w:val="28"/>
          <w:lang w:eastAsia="ru-RU"/>
        </w:rPr>
        <w:t xml:space="preserve"> мероприятия по контролю </w:t>
      </w:r>
      <w:r>
        <w:rPr>
          <w:rFonts w:ascii="Times New Roman" w:eastAsia="Times New Roman" w:hAnsi="Times New Roman" w:cs="Times New Roman"/>
          <w:sz w:val="28"/>
          <w:lang w:eastAsia="ru-RU"/>
        </w:rPr>
        <w:t>м</w:t>
      </w:r>
      <w:r w:rsidRPr="00D51824">
        <w:rPr>
          <w:rFonts w:ascii="Times New Roman" w:eastAsia="Times New Roman" w:hAnsi="Times New Roman" w:cs="Times New Roman"/>
          <w:sz w:val="28"/>
          <w:lang w:eastAsia="ru-RU"/>
        </w:rPr>
        <w:t>атериал</w:t>
      </w:r>
      <w:r>
        <w:rPr>
          <w:rFonts w:ascii="Times New Roman" w:eastAsia="Times New Roman" w:hAnsi="Times New Roman" w:cs="Times New Roman"/>
          <w:sz w:val="28"/>
          <w:lang w:eastAsia="ru-RU"/>
        </w:rPr>
        <w:t>ы</w:t>
      </w:r>
      <w:r w:rsidRPr="00D51824">
        <w:rPr>
          <w:rFonts w:ascii="Times New Roman" w:eastAsia="Times New Roman" w:hAnsi="Times New Roman" w:cs="Times New Roman"/>
          <w:sz w:val="28"/>
          <w:lang w:eastAsia="ru-RU"/>
        </w:rPr>
        <w:t xml:space="preserve"> направлен</w:t>
      </w:r>
      <w:r>
        <w:rPr>
          <w:rFonts w:ascii="Times New Roman" w:eastAsia="Times New Roman" w:hAnsi="Times New Roman" w:cs="Times New Roman"/>
          <w:sz w:val="28"/>
          <w:lang w:eastAsia="ru-RU"/>
        </w:rPr>
        <w:t>ы</w:t>
      </w:r>
      <w:r w:rsidRPr="00D51824">
        <w:rPr>
          <w:rFonts w:ascii="Times New Roman" w:eastAsia="Times New Roman" w:hAnsi="Times New Roman" w:cs="Times New Roman"/>
          <w:sz w:val="28"/>
          <w:lang w:eastAsia="ru-RU"/>
        </w:rPr>
        <w:t xml:space="preserve"> в прокуратуру Костромской области. Прокуратурой Костромской области в отношении директора департамента природных ресурсов и охраны окружающей среды Костромской области возбуждено дело об административном правонарушении по ст. 13.11 КоАП РФ, которое направлено в суд для рассмотрения.  </w:t>
      </w:r>
    </w:p>
    <w:p w:rsidR="009A059B" w:rsidRDefault="009A059B" w:rsidP="009A059B">
      <w:pPr>
        <w:spacing w:after="0" w:line="240" w:lineRule="auto"/>
        <w:ind w:firstLine="852"/>
        <w:jc w:val="both"/>
        <w:rPr>
          <w:rFonts w:ascii="Times New Roman" w:eastAsia="Times New Roman" w:hAnsi="Times New Roman" w:cs="Times New Roman"/>
          <w:sz w:val="28"/>
          <w:lang w:eastAsia="ru-RU"/>
        </w:rPr>
      </w:pPr>
      <w:r w:rsidRPr="00D51824">
        <w:rPr>
          <w:rFonts w:ascii="Times New Roman" w:eastAsia="Times New Roman" w:hAnsi="Times New Roman" w:cs="Times New Roman"/>
          <w:sz w:val="28"/>
          <w:lang w:eastAsia="ru-RU"/>
        </w:rPr>
        <w:t>По результату рассмотрения жалобы</w:t>
      </w:r>
      <w:r w:rsidRPr="00D51824">
        <w:t xml:space="preserve"> </w:t>
      </w:r>
      <w:r w:rsidRPr="00D51824">
        <w:rPr>
          <w:rFonts w:ascii="Times New Roman" w:eastAsia="Times New Roman" w:hAnsi="Times New Roman" w:cs="Times New Roman"/>
          <w:sz w:val="28"/>
          <w:lang w:eastAsia="ru-RU"/>
        </w:rPr>
        <w:t>Казакова А.Н. нарушений законодательства в области персональных данных не выявлено. Для принятия процессуального решения, в пределах предоставленных полномочий, обращение перенаправлено в УМВД России по Костромской области.</w:t>
      </w:r>
    </w:p>
    <w:p w:rsidR="009A059B" w:rsidRDefault="009A059B" w:rsidP="009A059B">
      <w:pPr>
        <w:spacing w:after="0" w:line="240" w:lineRule="auto"/>
        <w:ind w:firstLine="852"/>
        <w:jc w:val="both"/>
        <w:rPr>
          <w:rFonts w:ascii="Times New Roman" w:eastAsia="Times New Roman" w:hAnsi="Times New Roman" w:cs="Times New Roman"/>
          <w:sz w:val="28"/>
          <w:lang w:eastAsia="ru-RU"/>
        </w:rPr>
      </w:pPr>
      <w:r w:rsidRPr="00846C0B">
        <w:rPr>
          <w:rFonts w:ascii="Times New Roman" w:eastAsia="Times New Roman" w:hAnsi="Times New Roman" w:cs="Times New Roman"/>
          <w:sz w:val="28"/>
          <w:lang w:eastAsia="ru-RU"/>
        </w:rPr>
        <w:t>По результату рассмотрения жалобы Пестиковой Н.П. выявлено нарушение законодательства в области персональных данных бывшим сожителем заявительницы, который создал анкету заявителя на сайте "Друг</w:t>
      </w:r>
      <w:r>
        <w:rPr>
          <w:rFonts w:ascii="Times New Roman" w:eastAsia="Times New Roman" w:hAnsi="Times New Roman" w:cs="Times New Roman"/>
          <w:sz w:val="28"/>
          <w:lang w:eastAsia="ru-RU"/>
        </w:rPr>
        <w:t xml:space="preserve"> </w:t>
      </w:r>
      <w:r w:rsidRPr="00846C0B">
        <w:rPr>
          <w:rFonts w:ascii="Times New Roman" w:eastAsia="Times New Roman" w:hAnsi="Times New Roman" w:cs="Times New Roman"/>
          <w:sz w:val="28"/>
          <w:lang w:eastAsia="ru-RU"/>
        </w:rPr>
        <w:t>Вокруг" содержащие ее фамилию, имя, адрес, место работы, номер мобильного телефона, фотографию. М</w:t>
      </w:r>
      <w:r>
        <w:rPr>
          <w:rFonts w:ascii="Times New Roman" w:eastAsia="Times New Roman" w:hAnsi="Times New Roman" w:cs="Times New Roman"/>
          <w:sz w:val="28"/>
          <w:lang w:eastAsia="ru-RU"/>
        </w:rPr>
        <w:t>атериалы проверки направлены в П</w:t>
      </w:r>
      <w:r w:rsidRPr="00846C0B">
        <w:rPr>
          <w:rFonts w:ascii="Times New Roman" w:eastAsia="Times New Roman" w:hAnsi="Times New Roman" w:cs="Times New Roman"/>
          <w:sz w:val="28"/>
          <w:lang w:eastAsia="ru-RU"/>
        </w:rPr>
        <w:t>рокуратуру Костромской области для принятия процессуального решения в отношении бывшего сожителя заявительницы.</w:t>
      </w:r>
      <w:r w:rsidRPr="0036423E">
        <w:t xml:space="preserve"> </w:t>
      </w:r>
      <w:r w:rsidRPr="0036423E">
        <w:rPr>
          <w:rFonts w:ascii="Times New Roman" w:eastAsia="Times New Roman" w:hAnsi="Times New Roman" w:cs="Times New Roman"/>
          <w:sz w:val="28"/>
          <w:lang w:eastAsia="ru-RU"/>
        </w:rPr>
        <w:t>Прокуратура Костромской области перенаправила материалы проверки в Прокуратуру Костромского района по месту жительства сожителя заявительницы Белова С.Е. Прокуратура Костромск</w:t>
      </w:r>
      <w:r>
        <w:rPr>
          <w:rFonts w:ascii="Times New Roman" w:eastAsia="Times New Roman" w:hAnsi="Times New Roman" w:cs="Times New Roman"/>
          <w:sz w:val="28"/>
          <w:lang w:eastAsia="ru-RU"/>
        </w:rPr>
        <w:t>ого района сообщила,</w:t>
      </w:r>
      <w:r w:rsidRPr="0036423E">
        <w:rPr>
          <w:rFonts w:ascii="Times New Roman" w:eastAsia="Times New Roman" w:hAnsi="Times New Roman" w:cs="Times New Roman"/>
          <w:sz w:val="28"/>
          <w:lang w:eastAsia="ru-RU"/>
        </w:rPr>
        <w:t xml:space="preserve"> что для решения вопроса о возбуждении производства об административном правонарушении необходимо получить объяс</w:t>
      </w:r>
      <w:r>
        <w:rPr>
          <w:rFonts w:ascii="Times New Roman" w:eastAsia="Times New Roman" w:hAnsi="Times New Roman" w:cs="Times New Roman"/>
          <w:sz w:val="28"/>
          <w:lang w:eastAsia="ru-RU"/>
        </w:rPr>
        <w:t>нение с Белова С.Е., который в П</w:t>
      </w:r>
      <w:r w:rsidRPr="0036423E">
        <w:rPr>
          <w:rFonts w:ascii="Times New Roman" w:eastAsia="Times New Roman" w:hAnsi="Times New Roman" w:cs="Times New Roman"/>
          <w:sz w:val="28"/>
          <w:lang w:eastAsia="ru-RU"/>
        </w:rPr>
        <w:t>рокуратуру не является. В настоящее время проведение проверки Прокуратурой Костромского района продолжено.</w:t>
      </w:r>
    </w:p>
    <w:p w:rsidR="009A059B" w:rsidRPr="00B252F2" w:rsidRDefault="009A059B" w:rsidP="009A059B">
      <w:pPr>
        <w:spacing w:after="0" w:line="240" w:lineRule="auto"/>
        <w:ind w:firstLine="852"/>
        <w:jc w:val="both"/>
        <w:rPr>
          <w:rFonts w:ascii="Times New Roman" w:eastAsia="Times New Roman" w:hAnsi="Times New Roman" w:cs="Times New Roman"/>
          <w:sz w:val="28"/>
          <w:lang w:eastAsia="ru-RU"/>
        </w:rPr>
      </w:pPr>
      <w:r w:rsidRPr="00B252F2">
        <w:rPr>
          <w:rFonts w:ascii="Times New Roman" w:eastAsia="Times New Roman" w:hAnsi="Times New Roman" w:cs="Times New Roman"/>
          <w:sz w:val="28"/>
          <w:lang w:eastAsia="ru-RU"/>
        </w:rPr>
        <w:t xml:space="preserve">По результату рассмотрения жалоб Миронова С.В., Соколова А.А., </w:t>
      </w:r>
      <w:proofErr w:type="spellStart"/>
      <w:r w:rsidRPr="00B252F2">
        <w:rPr>
          <w:rFonts w:ascii="Times New Roman" w:eastAsia="Times New Roman" w:hAnsi="Times New Roman" w:cs="Times New Roman"/>
          <w:sz w:val="28"/>
          <w:lang w:eastAsia="ru-RU"/>
        </w:rPr>
        <w:t>Снурницына</w:t>
      </w:r>
      <w:proofErr w:type="spellEnd"/>
      <w:r w:rsidRPr="00B252F2">
        <w:rPr>
          <w:rFonts w:ascii="Times New Roman" w:eastAsia="Times New Roman" w:hAnsi="Times New Roman" w:cs="Times New Roman"/>
          <w:sz w:val="28"/>
          <w:lang w:eastAsia="ru-RU"/>
        </w:rPr>
        <w:t xml:space="preserve"> Н.С. выявлено нарушение ч.2 ст.18.1 ФЗ от 27.07.2006 г. №152-ФЗ "О персональных данных". В адрес ООО "УК "Коммунальный Функциональный Комплекс-44" и ООО "</w:t>
      </w:r>
      <w:proofErr w:type="spellStart"/>
      <w:r w:rsidRPr="00B252F2">
        <w:rPr>
          <w:rFonts w:ascii="Times New Roman" w:eastAsia="Times New Roman" w:hAnsi="Times New Roman" w:cs="Times New Roman"/>
          <w:sz w:val="28"/>
          <w:lang w:eastAsia="ru-RU"/>
        </w:rPr>
        <w:t>Форсаж</w:t>
      </w:r>
      <w:proofErr w:type="spellEnd"/>
      <w:r w:rsidRPr="00B252F2">
        <w:rPr>
          <w:rFonts w:ascii="Times New Roman" w:eastAsia="Times New Roman" w:hAnsi="Times New Roman" w:cs="Times New Roman"/>
          <w:sz w:val="28"/>
          <w:lang w:eastAsia="ru-RU"/>
        </w:rPr>
        <w:t>" направлены требования государственного органа об устранении выявленного нарушения. Материалы проверки направлены в Прокуратуру г. Костромы для принятия процессуального решения. Прокуратурой г. Костромы в отношении генерал</w:t>
      </w:r>
      <w:r>
        <w:rPr>
          <w:rFonts w:ascii="Times New Roman" w:eastAsia="Times New Roman" w:hAnsi="Times New Roman" w:cs="Times New Roman"/>
          <w:sz w:val="28"/>
          <w:lang w:eastAsia="ru-RU"/>
        </w:rPr>
        <w:t>ьных директоров юридических лиц</w:t>
      </w:r>
      <w:r w:rsidRPr="00B252F2">
        <w:rPr>
          <w:rFonts w:ascii="Times New Roman" w:eastAsia="Times New Roman" w:hAnsi="Times New Roman" w:cs="Times New Roman"/>
          <w:sz w:val="28"/>
          <w:lang w:eastAsia="ru-RU"/>
        </w:rPr>
        <w:t xml:space="preserve"> вынесено постановление о возбуждении дела об административном правонарушении, предусмотренном ст. 13.11 КоАП РФ. </w:t>
      </w:r>
    </w:p>
    <w:p w:rsidR="009A059B" w:rsidRDefault="009A059B" w:rsidP="009A059B">
      <w:pPr>
        <w:spacing w:after="0" w:line="240" w:lineRule="auto"/>
        <w:ind w:firstLine="852"/>
        <w:jc w:val="both"/>
        <w:rPr>
          <w:rFonts w:ascii="Times New Roman" w:eastAsia="Times New Roman" w:hAnsi="Times New Roman" w:cs="Times New Roman"/>
          <w:sz w:val="28"/>
          <w:lang w:eastAsia="ru-RU"/>
        </w:rPr>
      </w:pPr>
      <w:r w:rsidRPr="00B252F2">
        <w:rPr>
          <w:rFonts w:ascii="Times New Roman" w:eastAsia="Times New Roman" w:hAnsi="Times New Roman" w:cs="Times New Roman"/>
          <w:sz w:val="28"/>
          <w:lang w:eastAsia="ru-RU"/>
        </w:rPr>
        <w:t>В адрес ЗАО "Управляющая компания "Костромской до</w:t>
      </w:r>
      <w:r>
        <w:rPr>
          <w:rFonts w:ascii="Times New Roman" w:eastAsia="Times New Roman" w:hAnsi="Times New Roman" w:cs="Times New Roman"/>
          <w:sz w:val="28"/>
          <w:lang w:eastAsia="ru-RU"/>
        </w:rPr>
        <w:t>м" и Костромской региональной некоммерческой</w:t>
      </w:r>
      <w:r w:rsidRPr="00B252F2">
        <w:rPr>
          <w:rFonts w:ascii="Times New Roman" w:eastAsia="Times New Roman" w:hAnsi="Times New Roman" w:cs="Times New Roman"/>
          <w:sz w:val="28"/>
          <w:lang w:eastAsia="ru-RU"/>
        </w:rPr>
        <w:t xml:space="preserve"> саморегулиру</w:t>
      </w:r>
      <w:r>
        <w:rPr>
          <w:rFonts w:ascii="Times New Roman" w:eastAsia="Times New Roman" w:hAnsi="Times New Roman" w:cs="Times New Roman"/>
          <w:sz w:val="28"/>
          <w:lang w:eastAsia="ru-RU"/>
        </w:rPr>
        <w:t>емой организации</w:t>
      </w:r>
      <w:r w:rsidRPr="00B252F2">
        <w:rPr>
          <w:rFonts w:ascii="Times New Roman" w:eastAsia="Times New Roman" w:hAnsi="Times New Roman" w:cs="Times New Roman"/>
          <w:sz w:val="28"/>
          <w:lang w:eastAsia="ru-RU"/>
        </w:rPr>
        <w:t xml:space="preserve"> "Ассоциация собственников жилья и управляющих компаний Костромской области" направлены требования государственного органа об устранении выявленного нарушения. Материалы проверки направлены в прокуратуру г. Костромы для п</w:t>
      </w:r>
      <w:r>
        <w:rPr>
          <w:rFonts w:ascii="Times New Roman" w:eastAsia="Times New Roman" w:hAnsi="Times New Roman" w:cs="Times New Roman"/>
          <w:sz w:val="28"/>
          <w:lang w:eastAsia="ru-RU"/>
        </w:rPr>
        <w:t>ринятия процессуального решения.</w:t>
      </w:r>
    </w:p>
    <w:p w:rsidR="00B67690" w:rsidRDefault="00B67690" w:rsidP="00B67690">
      <w:pPr>
        <w:spacing w:after="0" w:line="240" w:lineRule="auto"/>
        <w:ind w:firstLine="852"/>
        <w:jc w:val="both"/>
        <w:rPr>
          <w:rFonts w:ascii="Times New Roman" w:eastAsia="Times New Roman" w:hAnsi="Times New Roman" w:cs="Times New Roman"/>
          <w:sz w:val="28"/>
          <w:lang w:eastAsia="ru-RU"/>
        </w:rPr>
      </w:pPr>
    </w:p>
    <w:p w:rsidR="00D22AED" w:rsidRDefault="00D22AED">
      <w:pPr>
        <w:rPr>
          <w:rFonts w:ascii="Times New Roman" w:hAnsi="Times New Roman" w:cs="Times New Roman"/>
          <w:b/>
          <w:sz w:val="28"/>
          <w:szCs w:val="28"/>
        </w:rPr>
      </w:pPr>
      <w:r>
        <w:rPr>
          <w:rFonts w:ascii="Times New Roman" w:hAnsi="Times New Roman" w:cs="Times New Roman"/>
          <w:b/>
          <w:sz w:val="28"/>
          <w:szCs w:val="28"/>
        </w:rPr>
        <w:br w:type="page"/>
      </w:r>
    </w:p>
    <w:p w:rsidR="00401C9C" w:rsidRDefault="00A860CF" w:rsidP="00A81F11">
      <w:pPr>
        <w:spacing w:after="0" w:line="240" w:lineRule="auto"/>
        <w:jc w:val="center"/>
        <w:rPr>
          <w:rFonts w:ascii="Times New Roman" w:hAnsi="Times New Roman" w:cs="Times New Roman"/>
          <w:b/>
          <w:sz w:val="28"/>
          <w:szCs w:val="28"/>
        </w:rPr>
      </w:pPr>
      <w:r w:rsidRPr="00A860CF">
        <w:rPr>
          <w:rFonts w:ascii="Times New Roman" w:hAnsi="Times New Roman" w:cs="Times New Roman"/>
          <w:b/>
          <w:sz w:val="28"/>
          <w:szCs w:val="28"/>
        </w:rPr>
        <w:lastRenderedPageBreak/>
        <w:t xml:space="preserve">1.3       </w:t>
      </w:r>
      <w:r w:rsidR="00401C9C" w:rsidRPr="00A860CF">
        <w:rPr>
          <w:rFonts w:ascii="Times New Roman" w:hAnsi="Times New Roman" w:cs="Times New Roman"/>
          <w:b/>
          <w:sz w:val="28"/>
          <w:szCs w:val="28"/>
        </w:rPr>
        <w:t>Связь</w:t>
      </w:r>
    </w:p>
    <w:p w:rsidR="00A81F11" w:rsidRDefault="00A81F11" w:rsidP="00A860CF">
      <w:pPr>
        <w:spacing w:after="0" w:line="240" w:lineRule="auto"/>
        <w:rPr>
          <w:rFonts w:ascii="Times New Roman" w:hAnsi="Times New Roman" w:cs="Times New Roman"/>
          <w:b/>
          <w:sz w:val="28"/>
          <w:szCs w:val="28"/>
        </w:rPr>
      </w:pPr>
    </w:p>
    <w:p w:rsidR="00A81F11" w:rsidRDefault="00A81F11" w:rsidP="00A81F11">
      <w:pPr>
        <w:spacing w:after="0" w:line="240" w:lineRule="auto"/>
        <w:contextualSpacing/>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Сведения о количестве субъектов надзора в </w:t>
      </w:r>
    </w:p>
    <w:p w:rsidR="00A81F11" w:rsidRDefault="00A81F11" w:rsidP="00A81F11">
      <w:pPr>
        <w:spacing w:after="0" w:line="240" w:lineRule="auto"/>
        <w:contextualSpacing/>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Управлении Роскомнадзора по Костромской области</w:t>
      </w:r>
    </w:p>
    <w:p w:rsidR="00A81F11" w:rsidRDefault="00A81F11" w:rsidP="00A81F11">
      <w:pPr>
        <w:spacing w:after="0" w:line="240" w:lineRule="auto"/>
        <w:contextualSpacing/>
        <w:jc w:val="center"/>
        <w:rPr>
          <w:rFonts w:ascii="Times New Roman" w:eastAsia="Times New Roman" w:hAnsi="Times New Roman" w:cs="Times New Roman"/>
          <w:sz w:val="24"/>
          <w:szCs w:val="28"/>
          <w:lang w:eastAsia="ru-RU"/>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5"/>
        <w:gridCol w:w="1275"/>
        <w:gridCol w:w="1276"/>
        <w:gridCol w:w="849"/>
        <w:gridCol w:w="1275"/>
      </w:tblGrid>
      <w:tr w:rsidR="00A81F11" w:rsidTr="00A81F11">
        <w:tc>
          <w:tcPr>
            <w:tcW w:w="552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Субъекты надзора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P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A81F11">
              <w:rPr>
                <w:rFonts w:ascii="Times New Roman" w:eastAsia="Calibri" w:hAnsi="Times New Roman" w:cs="Times New Roman"/>
                <w:sz w:val="24"/>
                <w:szCs w:val="24"/>
              </w:rPr>
              <w:t>2 квартал 2014 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A81F11" w:rsidRP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A81F11">
              <w:rPr>
                <w:rFonts w:ascii="Times New Roman" w:eastAsia="Calibri" w:hAnsi="Times New Roman" w:cs="Times New Roman"/>
                <w:sz w:val="24"/>
                <w:szCs w:val="24"/>
              </w:rPr>
              <w:t>2 квартал 2013г.</w:t>
            </w:r>
          </w:p>
        </w:tc>
        <w:tc>
          <w:tcPr>
            <w:tcW w:w="849" w:type="dxa"/>
            <w:tcBorders>
              <w:top w:val="single" w:sz="4" w:space="0" w:color="auto"/>
              <w:left w:val="single" w:sz="4" w:space="0" w:color="auto"/>
              <w:bottom w:val="single" w:sz="4" w:space="0" w:color="auto"/>
              <w:right w:val="single" w:sz="4" w:space="0" w:color="auto"/>
            </w:tcBorders>
            <w:vAlign w:val="center"/>
            <w:hideMark/>
          </w:tcPr>
          <w:p w:rsidR="00A81F11" w:rsidRP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A81F11">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rPr>
            </w:pPr>
            <w:r>
              <w:rPr>
                <w:rFonts w:ascii="Times New Roman" w:eastAsia="Calibri" w:hAnsi="Times New Roman" w:cs="Times New Roman"/>
              </w:rPr>
              <w:t>1 полугодие 2014 г.</w:t>
            </w:r>
          </w:p>
        </w:tc>
      </w:tr>
      <w:tr w:rsidR="00A81F11" w:rsidTr="00A81F11">
        <w:tc>
          <w:tcPr>
            <w:tcW w:w="552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юридические лица (далее – ЮЛ) и индивидуальные предприниматели (далее – ИП), владеющие лицензией (лицензиями) на оказание услуг связи, в том числе, оказывающие услуги связи, то есть операторы связи (далее – ОС, показываются отдельно)</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2554</w:t>
            </w:r>
          </w:p>
        </w:tc>
        <w:tc>
          <w:tcPr>
            <w:tcW w:w="849" w:type="dxa"/>
            <w:tcBorders>
              <w:top w:val="single" w:sz="4" w:space="0" w:color="auto"/>
              <w:left w:val="single" w:sz="4" w:space="0" w:color="auto"/>
              <w:bottom w:val="single" w:sz="4" w:space="0" w:color="auto"/>
              <w:right w:val="single" w:sz="4" w:space="0" w:color="auto"/>
            </w:tcBorders>
            <w:vAlign w:val="center"/>
            <w:hideMark/>
          </w:tcPr>
          <w:p w:rsidR="00A81F11" w:rsidRDefault="00A81F11" w:rsidP="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3017</w:t>
            </w:r>
          </w:p>
        </w:tc>
      </w:tr>
      <w:tr w:rsidR="00A81F11" w:rsidTr="00A81F11">
        <w:tc>
          <w:tcPr>
            <w:tcW w:w="552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ЮЛ, ИП и физические лица (далее – ФЛ), являющиеся пользователями РЭС и (или) ВЧУ и не владеющие лицензией (лицензиями) на оказание услуг связи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2661</w:t>
            </w:r>
          </w:p>
        </w:tc>
        <w:tc>
          <w:tcPr>
            <w:tcW w:w="1277"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2652</w:t>
            </w:r>
          </w:p>
        </w:tc>
        <w:tc>
          <w:tcPr>
            <w:tcW w:w="849" w:type="dxa"/>
            <w:tcBorders>
              <w:top w:val="single" w:sz="4" w:space="0" w:color="auto"/>
              <w:left w:val="single" w:sz="4" w:space="0" w:color="auto"/>
              <w:bottom w:val="single" w:sz="4" w:space="0" w:color="auto"/>
              <w:right w:val="single" w:sz="4" w:space="0" w:color="auto"/>
            </w:tcBorders>
            <w:vAlign w:val="center"/>
            <w:hideMark/>
          </w:tcPr>
          <w:p w:rsidR="00A81F11" w:rsidRPr="00ED0E82" w:rsidRDefault="00A81F11">
            <w:pPr>
              <w:tabs>
                <w:tab w:val="left" w:pos="1178"/>
                <w:tab w:val="left" w:pos="9053"/>
              </w:tabs>
              <w:spacing w:after="0" w:line="240" w:lineRule="auto"/>
              <w:jc w:val="center"/>
              <w:rPr>
                <w:rFonts w:ascii="Times New Roman" w:eastAsia="Times New Roman" w:hAnsi="Times New Roman" w:cs="Times New Roman"/>
                <w:sz w:val="20"/>
                <w:szCs w:val="20"/>
                <w:lang w:eastAsia="ru-RU"/>
              </w:rPr>
            </w:pPr>
            <w:r w:rsidRPr="00ED0E82">
              <w:rPr>
                <w:rFonts w:ascii="Times New Roman" w:eastAsia="Times New Roman" w:hAnsi="Times New Roman" w:cs="Times New Roman"/>
                <w:sz w:val="20"/>
                <w:szCs w:val="20"/>
                <w:lang w:eastAsia="ru-RU"/>
              </w:rPr>
              <w:t>100,34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2661</w:t>
            </w:r>
          </w:p>
        </w:tc>
      </w:tr>
      <w:tr w:rsidR="00A81F11" w:rsidTr="00A81F11">
        <w:tc>
          <w:tcPr>
            <w:tcW w:w="552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ЮЛ, и ФЛ, являющиеся владельцами франкировальных машин, но не являющиеся пользователями РЭС и (или) ВЧУ и не владеющие лицензией (лицензиями) на оказание услуг связи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1277"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84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r>
      <w:tr w:rsidR="00A81F11" w:rsidTr="00A81F11">
        <w:tc>
          <w:tcPr>
            <w:tcW w:w="552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Количество субъектов и предметов надзора в сфере связи, приходящихся на одного работника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748</w:t>
            </w:r>
          </w:p>
        </w:tc>
        <w:tc>
          <w:tcPr>
            <w:tcW w:w="84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w:t>
            </w:r>
          </w:p>
        </w:tc>
      </w:tr>
    </w:tbl>
    <w:p w:rsidR="00A81F11" w:rsidRDefault="00A81F11" w:rsidP="00A81F11">
      <w:pPr>
        <w:ind w:right="139"/>
        <w:jc w:val="both"/>
        <w:rPr>
          <w:rFonts w:ascii="Times New Roman" w:eastAsia="Calibri" w:hAnsi="Times New Roman" w:cs="Times New Roman"/>
          <w:b/>
          <w:sz w:val="24"/>
          <w:szCs w:val="24"/>
        </w:rPr>
      </w:pPr>
      <w:r>
        <w:rPr>
          <w:rFonts w:ascii="Times New Roman" w:eastAsia="Calibri" w:hAnsi="Times New Roman" w:cs="Times New Roman"/>
          <w:sz w:val="24"/>
          <w:szCs w:val="24"/>
        </w:rPr>
        <w:t>*Примечание: под работником Управления, понимается должностное лицо осуществляющее контрольно-надзорную и (или) регистрационно-разрешительную деятельность в сфере связи согласно должностного регламента.</w:t>
      </w:r>
    </w:p>
    <w:p w:rsidR="00A81F11" w:rsidRDefault="00A81F11" w:rsidP="00A81F11">
      <w:pPr>
        <w:spacing w:after="0" w:line="240" w:lineRule="auto"/>
        <w:contextualSpacing/>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Сведения о количестве предметов надзора в </w:t>
      </w:r>
    </w:p>
    <w:p w:rsidR="00A81F11" w:rsidRDefault="00A81F11" w:rsidP="00A81F11">
      <w:pPr>
        <w:spacing w:after="0" w:line="240" w:lineRule="auto"/>
        <w:contextualSpacing/>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Управлении Роскомнадзора по Костромской области</w:t>
      </w:r>
    </w:p>
    <w:p w:rsidR="00A81F11" w:rsidRDefault="00A81F11" w:rsidP="00A81F11">
      <w:pPr>
        <w:spacing w:after="0" w:line="240" w:lineRule="auto"/>
        <w:contextualSpacing/>
        <w:jc w:val="center"/>
        <w:rPr>
          <w:rFonts w:ascii="Times New Roman" w:eastAsia="Times New Roman" w:hAnsi="Times New Roman" w:cs="Times New Roman"/>
          <w:sz w:val="32"/>
          <w:szCs w:val="32"/>
          <w:lang w:eastAsia="ru-RU"/>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1276"/>
        <w:gridCol w:w="1276"/>
        <w:gridCol w:w="992"/>
        <w:gridCol w:w="1276"/>
      </w:tblGrid>
      <w:tr w:rsidR="00A81F11" w:rsidTr="00A81F11">
        <w:tc>
          <w:tcPr>
            <w:tcW w:w="496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Предметы надзора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 квартал 2014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 квартал 2013г.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1 полугодие 2014 г.</w:t>
            </w:r>
          </w:p>
        </w:tc>
      </w:tr>
      <w:tr w:rsidR="00A81F11" w:rsidTr="00A81F11">
        <w:tc>
          <w:tcPr>
            <w:tcW w:w="496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РЭС гражданского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121</w:t>
            </w:r>
            <w:r>
              <w:rPr>
                <w:rFonts w:ascii="Times New Roman" w:eastAsia="Times New Roman" w:hAnsi="Times New Roman" w:cs="Times New Roman"/>
                <w:color w:val="000000" w:themeColor="text1"/>
                <w:sz w:val="24"/>
                <w:szCs w:val="24"/>
                <w:lang w:val="en-US" w:eastAsia="ru-RU"/>
              </w:rPr>
              <w:t>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11</w:t>
            </w:r>
            <w:r>
              <w:rPr>
                <w:rFonts w:ascii="Times New Roman" w:eastAsia="Times New Roman" w:hAnsi="Times New Roman" w:cs="Times New Roman"/>
                <w:color w:val="000000" w:themeColor="text1"/>
                <w:sz w:val="24"/>
                <w:szCs w:val="24"/>
                <w:lang w:val="en-US" w:eastAsia="ru-RU"/>
              </w:rPr>
              <w:t>308</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121</w:t>
            </w:r>
            <w:r>
              <w:rPr>
                <w:rFonts w:ascii="Times New Roman" w:eastAsia="Times New Roman" w:hAnsi="Times New Roman" w:cs="Times New Roman"/>
                <w:color w:val="000000" w:themeColor="text1"/>
                <w:sz w:val="24"/>
                <w:szCs w:val="24"/>
                <w:lang w:val="en-US" w:eastAsia="ru-RU"/>
              </w:rPr>
              <w:t>88</w:t>
            </w:r>
          </w:p>
        </w:tc>
      </w:tr>
      <w:tr w:rsidR="00A81F11" w:rsidTr="00A81F11">
        <w:tc>
          <w:tcPr>
            <w:tcW w:w="496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ВЧУ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r>
      <w:tr w:rsidR="00A81F11" w:rsidTr="00A81F11">
        <w:tc>
          <w:tcPr>
            <w:tcW w:w="496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Франкировальные машины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val="en-US" w:eastAsia="ru-RU"/>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val="en-US" w:eastAsia="ru-RU"/>
              </w:rPr>
              <w:t>9</w:t>
            </w:r>
          </w:p>
        </w:tc>
      </w:tr>
      <w:tr w:rsidR="00A81F11" w:rsidTr="00A81F11">
        <w:tc>
          <w:tcPr>
            <w:tcW w:w="496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предметов надзора в сфере связи, приходящихся на одного работника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5689,5</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6131,5</w:t>
            </w:r>
          </w:p>
        </w:tc>
      </w:tr>
    </w:tbl>
    <w:p w:rsidR="00A81F11" w:rsidRDefault="00A81F11" w:rsidP="00A81F11">
      <w:pPr>
        <w:jc w:val="both"/>
        <w:rPr>
          <w:rFonts w:ascii="Times New Roman" w:eastAsia="Calibri" w:hAnsi="Times New Roman" w:cs="Times New Roman"/>
          <w:b/>
          <w:sz w:val="28"/>
          <w:szCs w:val="28"/>
        </w:rPr>
      </w:pPr>
    </w:p>
    <w:p w:rsidR="00A81F11" w:rsidRDefault="00A81F11" w:rsidP="00A81F11">
      <w:pPr>
        <w:jc w:val="both"/>
        <w:rPr>
          <w:rFonts w:ascii="Calibri" w:eastAsia="Calibri" w:hAnsi="Calibri" w:cs="Times New Roman"/>
          <w:sz w:val="28"/>
          <w:szCs w:val="28"/>
        </w:rPr>
      </w:pPr>
      <w:r>
        <w:rPr>
          <w:rFonts w:ascii="Times New Roman" w:eastAsia="Calibri" w:hAnsi="Times New Roman" w:cs="Times New Roman"/>
          <w:b/>
          <w:sz w:val="28"/>
          <w:szCs w:val="28"/>
        </w:rPr>
        <w:t xml:space="preserve">1.3.1 </w:t>
      </w:r>
      <w:r>
        <w:rPr>
          <w:rFonts w:ascii="Times New Roman" w:eastAsia="Calibri" w:hAnsi="Times New Roman" w:cs="Times New Roman"/>
          <w:b/>
          <w:color w:val="000000"/>
          <w:sz w:val="28"/>
          <w:szCs w:val="28"/>
        </w:rPr>
        <w:t>Ведение реестра операторов, занимающих существенное положение в сети связи общего пользования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реализации полномочий Роскомнадзора по ведению реестра </w:t>
      </w:r>
      <w:proofErr w:type="gramStart"/>
      <w:r>
        <w:rPr>
          <w:rFonts w:ascii="Times New Roman" w:eastAsia="Times New Roman" w:hAnsi="Times New Roman" w:cs="Times New Roman"/>
          <w:sz w:val="28"/>
          <w:szCs w:val="28"/>
          <w:lang w:eastAsia="ru-RU"/>
        </w:rPr>
        <w:t>операторов связи, занимающих существенное положение в сети связи общего пользования Управление занимается</w:t>
      </w:r>
      <w:proofErr w:type="gramEnd"/>
      <w:r>
        <w:rPr>
          <w:rFonts w:ascii="Times New Roman" w:eastAsia="Times New Roman" w:hAnsi="Times New Roman" w:cs="Times New Roman"/>
          <w:sz w:val="28"/>
          <w:szCs w:val="28"/>
          <w:lang w:eastAsia="ru-RU"/>
        </w:rPr>
        <w:t xml:space="preserve"> сбором информации, необходимой для ведения реестра операторов,  занимающих существенное положение в сети связи общего.</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Количество операторов связи, в отношении которых исполняется полномочие – 12 операторов.</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-1.</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выполнения плановых мероприятий по исполнению полномочия: за 2 квартал 2014г. полномочия не исполнялись, за 6 месяцев 2014 года исполнялись 1 раз, за 6 месяцев 2013 исполнялись 1 раз.</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проведения внеплановых мероприятий по исполнению полномочия за 6 месяцев 2014г. и 2013г. не исполнялись.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 за 2 квартал 2014г. и за 6 месяцев 2014года и 6 месяцев 2013г. равна 1 проверки, что составляет – 0,15 долей от общей загруженности работника.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Костромской области действуют 8 сетей местной телефонной связи, 3 узла </w:t>
      </w:r>
      <w:proofErr w:type="spellStart"/>
      <w:r>
        <w:rPr>
          <w:rFonts w:ascii="Times New Roman" w:eastAsia="Times New Roman" w:hAnsi="Times New Roman" w:cs="Times New Roman"/>
          <w:sz w:val="28"/>
          <w:szCs w:val="28"/>
          <w:lang w:eastAsia="ru-RU"/>
        </w:rPr>
        <w:t>зоновой</w:t>
      </w:r>
      <w:proofErr w:type="spellEnd"/>
      <w:r>
        <w:rPr>
          <w:rFonts w:ascii="Times New Roman" w:eastAsia="Times New Roman" w:hAnsi="Times New Roman" w:cs="Times New Roman"/>
          <w:sz w:val="28"/>
          <w:szCs w:val="28"/>
          <w:lang w:eastAsia="ru-RU"/>
        </w:rPr>
        <w:t xml:space="preserve"> телефонной связи, сети междугородной телефонной связи и 7 сетей подвижной радиотелефонной связи. Телематические услуги связи на территории Костромской области оказывают 13 операторов связи. Сети передачи данных имеют 16 операторов связи. Для целей эфирного вещания - 117 аналоговых передатчиков и 24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допущено.</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повышению эффективности исполнения полномочия отсутствуют.</w:t>
      </w:r>
    </w:p>
    <w:p w:rsidR="00A81F11" w:rsidRDefault="00A81F11" w:rsidP="00A81F11">
      <w:pPr>
        <w:spacing w:after="0" w:line="240" w:lineRule="auto"/>
        <w:contextualSpacing/>
        <w:jc w:val="both"/>
        <w:rPr>
          <w:rFonts w:ascii="Times New Roman" w:eastAsia="Times New Roman" w:hAnsi="Times New Roman" w:cs="Times New Roman"/>
          <w:sz w:val="28"/>
          <w:szCs w:val="28"/>
          <w:lang w:eastAsia="ru-RU"/>
        </w:rPr>
      </w:pPr>
    </w:p>
    <w:p w:rsidR="00A81F11" w:rsidRDefault="00A81F11" w:rsidP="00A81F11">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1.3.2 </w:t>
      </w:r>
      <w:r>
        <w:rPr>
          <w:rFonts w:ascii="Times New Roman" w:eastAsia="Times New Roman" w:hAnsi="Times New Roman" w:cs="Times New Roman"/>
          <w:b/>
          <w:sz w:val="28"/>
          <w:szCs w:val="28"/>
          <w:lang w:eastAsia="ru-RU"/>
        </w:rPr>
        <w:t>Ведение учета зарегистрированных радиоэлектронных средств и высокочастотных устройств гражданского назначения</w:t>
      </w:r>
    </w:p>
    <w:p w:rsidR="00A81F11" w:rsidRDefault="00A81F11" w:rsidP="00A81F11">
      <w:pPr>
        <w:spacing w:after="0" w:line="240" w:lineRule="auto"/>
        <w:contextualSpacing/>
        <w:jc w:val="both"/>
        <w:rPr>
          <w:rFonts w:ascii="Times New Roman" w:eastAsia="Times New Roman" w:hAnsi="Times New Roman" w:cs="Times New Roman"/>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квартале 2014 года полномочие по ведению учета зарегистрированных радиоэлектронных средств и высокочастотных устройств</w:t>
      </w:r>
      <w:r w:rsidR="00D22A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гражданского назначения Управлением осуществлялось в полном объёме.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30.06.2014 года количество действующих зарегистрированных в  Управлении радиоэлектронных средств и высокочастотных устрой</w:t>
      </w:r>
      <w:proofErr w:type="gramStart"/>
      <w:r>
        <w:rPr>
          <w:rFonts w:ascii="Times New Roman" w:eastAsia="Times New Roman" w:hAnsi="Times New Roman" w:cs="Times New Roman"/>
          <w:sz w:val="28"/>
          <w:szCs w:val="28"/>
          <w:lang w:eastAsia="ru-RU"/>
        </w:rPr>
        <w:t>ств гр</w:t>
      </w:r>
      <w:proofErr w:type="gramEnd"/>
      <w:r>
        <w:rPr>
          <w:rFonts w:ascii="Times New Roman" w:eastAsia="Times New Roman" w:hAnsi="Times New Roman" w:cs="Times New Roman"/>
          <w:sz w:val="28"/>
          <w:szCs w:val="28"/>
          <w:lang w:eastAsia="ru-RU"/>
        </w:rPr>
        <w:t>ажданского назначения (объектов), в отношении которых исполняется полномочие – 12188.</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1 сотрудник. В должностном регламенте 1 сотрудника установлено замещение на период отсутствия основного специалиста.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выполнения мероприятий по исполнению полномочия:</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134"/>
        <w:gridCol w:w="1134"/>
        <w:gridCol w:w="708"/>
        <w:gridCol w:w="1277"/>
        <w:gridCol w:w="1277"/>
        <w:gridCol w:w="709"/>
      </w:tblGrid>
      <w:tr w:rsidR="00A81F11" w:rsidTr="00A81F11">
        <w:tc>
          <w:tcPr>
            <w:tcW w:w="311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квартал 2013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квартал 2014года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 2013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 2014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81F11" w:rsidTr="00A81F11">
        <w:tc>
          <w:tcPr>
            <w:tcW w:w="311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заявлений на выдачу (переоформление) свидетельств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92,2</w:t>
            </w:r>
          </w:p>
        </w:tc>
      </w:tr>
      <w:tr w:rsidR="00A81F11" w:rsidTr="00A81F11">
        <w:tc>
          <w:tcPr>
            <w:tcW w:w="311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заявлений на аннулирование свидетельств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77,3</w:t>
            </w:r>
          </w:p>
        </w:tc>
      </w:tr>
      <w:tr w:rsidR="00A81F11" w:rsidTr="00A81F11">
        <w:tc>
          <w:tcPr>
            <w:tcW w:w="311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выданных (переоформленных) свидетельств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864</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w:t>
            </w:r>
          </w:p>
        </w:tc>
      </w:tr>
      <w:tr w:rsidR="00A81F11" w:rsidTr="00A81F11">
        <w:tc>
          <w:tcPr>
            <w:tcW w:w="311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аннулированных свидетельств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w:t>
            </w:r>
          </w:p>
        </w:tc>
      </w:tr>
    </w:tbl>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Уменьшение количества выданных (переоформленных) свидетельств обусловлено переоформлением в 2013 году свидетельств ООО «Аргус-Сервис» на ООО «</w:t>
      </w:r>
      <w:proofErr w:type="spellStart"/>
      <w:r>
        <w:rPr>
          <w:rFonts w:ascii="Times New Roman" w:eastAsia="Times New Roman" w:hAnsi="Times New Roman" w:cs="Times New Roman"/>
          <w:sz w:val="28"/>
          <w:szCs w:val="28"/>
          <w:lang w:eastAsia="ru-RU"/>
        </w:rPr>
        <w:t>АргусТехСервис</w:t>
      </w:r>
      <w:proofErr w:type="spellEnd"/>
      <w:r>
        <w:rPr>
          <w:rFonts w:ascii="Times New Roman" w:eastAsia="Times New Roman" w:hAnsi="Times New Roman" w:cs="Times New Roman"/>
          <w:sz w:val="28"/>
          <w:szCs w:val="28"/>
          <w:lang w:eastAsia="ru-RU"/>
        </w:rPr>
        <w:t>», которое составило 246 свидетельств.</w:t>
      </w:r>
      <w:r w:rsidR="00D22A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Уменьшение количества аннулированных свидетельств обусловлено аннулированием в 2013году 791 свидетельства ООО «Аргус-Сервис» в связи с перерегистрацией РЭС.</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2 квартале 2014 года отказов </w:t>
      </w:r>
      <w:r>
        <w:rPr>
          <w:rFonts w:ascii="Times New Roman" w:eastAsia="Times New Roman" w:hAnsi="Times New Roman" w:cs="Times New Roman"/>
          <w:bCs/>
          <w:sz w:val="28"/>
          <w:szCs w:val="28"/>
          <w:lang w:eastAsia="ru-RU"/>
        </w:rPr>
        <w:t>по заявлениям о регистрации РЭС и ВЧУ не было. Во 2</w:t>
      </w:r>
      <w:r>
        <w:rPr>
          <w:rFonts w:ascii="Times New Roman" w:eastAsia="Times New Roman" w:hAnsi="Times New Roman" w:cs="Times New Roman"/>
          <w:sz w:val="28"/>
          <w:szCs w:val="28"/>
          <w:lang w:eastAsia="ru-RU"/>
        </w:rPr>
        <w:t xml:space="preserve"> квартале </w:t>
      </w:r>
      <w:r>
        <w:rPr>
          <w:rFonts w:ascii="Times New Roman" w:eastAsia="Times New Roman" w:hAnsi="Times New Roman" w:cs="Times New Roman"/>
          <w:bCs/>
          <w:sz w:val="28"/>
          <w:szCs w:val="28"/>
          <w:lang w:eastAsia="ru-RU"/>
        </w:rPr>
        <w:t xml:space="preserve">2013 года было 16 отказов в регистрации РЭС. </w:t>
      </w:r>
      <w:r>
        <w:rPr>
          <w:rFonts w:ascii="Times New Roman" w:eastAsia="Times New Roman" w:hAnsi="Times New Roman" w:cs="Times New Roman"/>
          <w:sz w:val="28"/>
          <w:szCs w:val="28"/>
          <w:lang w:eastAsia="ru-RU"/>
        </w:rPr>
        <w:t>Средняя нагрузка на сотрудника: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2 квартале 2014 года – зарегистрировано и перерегистрировано 363 РЭС, оформлено и выдано 363 свидетельства о регистрации РЭС;</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2 квартал 2013 года –  зарегистрировано 0 РЭС, оформлено и выдано 548 свидетельств о регистрации РЭС (регистрацию РЭС осуществляло Управление Роскомнадзора по ЦФО)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не допущено.</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при исполнении полномочия в отчетном периоде не выявлены.</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ведения реестров и сроки исполнения административных процедур регистрационной деятельности, деятельности по ведению реестров в территориальном органе соблюдаются</w:t>
      </w:r>
    </w:p>
    <w:p w:rsidR="00A81F11" w:rsidRDefault="00A81F11" w:rsidP="00A81F11">
      <w:pPr>
        <w:spacing w:after="0" w:line="240" w:lineRule="auto"/>
        <w:contextualSpacing/>
        <w:jc w:val="both"/>
        <w:rPr>
          <w:rFonts w:ascii="Times New Roman" w:eastAsia="Times New Roman" w:hAnsi="Times New Roman" w:cs="Times New Roman"/>
          <w:sz w:val="28"/>
          <w:szCs w:val="28"/>
          <w:lang w:eastAsia="ru-RU"/>
        </w:rPr>
      </w:pPr>
    </w:p>
    <w:p w:rsidR="00A81F11" w:rsidRDefault="00A81F11" w:rsidP="00A81F11">
      <w:pPr>
        <w:pStyle w:val="a3"/>
        <w:numPr>
          <w:ilvl w:val="2"/>
          <w:numId w:val="45"/>
        </w:numPr>
        <w:ind w:left="851" w:hanging="851"/>
        <w:jc w:val="center"/>
        <w:rPr>
          <w:b/>
          <w:sz w:val="28"/>
          <w:szCs w:val="28"/>
        </w:rPr>
      </w:pPr>
      <w:r>
        <w:rPr>
          <w:rFonts w:eastAsia="Calibri"/>
          <w:b/>
          <w:sz w:val="28"/>
          <w:szCs w:val="28"/>
        </w:rPr>
        <w:t xml:space="preserve">Ведение учета выданных разрешений на применение </w:t>
      </w:r>
      <w:r>
        <w:rPr>
          <w:b/>
          <w:sz w:val="28"/>
          <w:szCs w:val="28"/>
        </w:rPr>
        <w:t>франкировальных машин</w:t>
      </w:r>
    </w:p>
    <w:p w:rsidR="00A81F11" w:rsidRDefault="00A81F11" w:rsidP="00A81F11">
      <w:pPr>
        <w:spacing w:after="0" w:line="240" w:lineRule="auto"/>
        <w:contextualSpacing/>
        <w:jc w:val="both"/>
        <w:rPr>
          <w:rFonts w:ascii="Times New Roman" w:eastAsia="Times New Roman" w:hAnsi="Times New Roman" w:cs="Times New Roman"/>
          <w:b/>
          <w:sz w:val="28"/>
          <w:szCs w:val="28"/>
          <w:lang w:eastAsia="ru-RU"/>
        </w:rPr>
      </w:pPr>
    </w:p>
    <w:p w:rsidR="00A81F11" w:rsidRPr="00A81F11" w:rsidRDefault="00A81F11" w:rsidP="00A81F11">
      <w:pPr>
        <w:spacing w:after="0" w:line="240" w:lineRule="auto"/>
        <w:contextualSpacing/>
        <w:jc w:val="center"/>
        <w:rPr>
          <w:rFonts w:ascii="Times New Roman" w:eastAsia="Times New Roman" w:hAnsi="Times New Roman" w:cs="Times New Roman"/>
          <w:sz w:val="28"/>
          <w:szCs w:val="28"/>
          <w:lang w:eastAsia="ru-RU"/>
        </w:rPr>
      </w:pPr>
      <w:r w:rsidRPr="00A81F11">
        <w:rPr>
          <w:rFonts w:ascii="Times New Roman" w:eastAsia="Times New Roman" w:hAnsi="Times New Roman" w:cs="Times New Roman"/>
          <w:sz w:val="28"/>
          <w:szCs w:val="28"/>
          <w:lang w:eastAsia="ru-RU"/>
        </w:rPr>
        <w:t>Предметы надзора в сфере связи (франкировальные машины)</w:t>
      </w:r>
    </w:p>
    <w:p w:rsidR="00A81F11" w:rsidRPr="00A81F11" w:rsidRDefault="00A81F11" w:rsidP="00A81F11">
      <w:pPr>
        <w:spacing w:after="0" w:line="240" w:lineRule="auto"/>
        <w:contextualSpacing/>
        <w:jc w:val="center"/>
        <w:rPr>
          <w:rFonts w:ascii="Times New Roman" w:eastAsia="Times New Roman" w:hAnsi="Times New Roman" w:cs="Times New Roman"/>
          <w:sz w:val="28"/>
          <w:szCs w:val="28"/>
          <w:lang w:eastAsia="ru-RU"/>
        </w:rPr>
      </w:pPr>
      <w:r w:rsidRPr="00A81F11">
        <w:rPr>
          <w:rFonts w:ascii="Times New Roman" w:eastAsia="Times New Roman" w:hAnsi="Times New Roman" w:cs="Times New Roman"/>
          <w:sz w:val="28"/>
          <w:szCs w:val="28"/>
          <w:lang w:eastAsia="ru-RU"/>
        </w:rPr>
        <w:t>Управления Роскомнадзора по Костромской области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275"/>
        <w:gridCol w:w="1134"/>
        <w:gridCol w:w="852"/>
        <w:gridCol w:w="993"/>
        <w:gridCol w:w="992"/>
        <w:gridCol w:w="850"/>
      </w:tblGrid>
      <w:tr w:rsidR="00A81F11" w:rsidTr="00A81F11">
        <w:tc>
          <w:tcPr>
            <w:tcW w:w="326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Предметы надзора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 кв.</w:t>
            </w:r>
          </w:p>
          <w:p w:rsidR="00A81F11" w:rsidRDefault="00A81F11">
            <w:pPr>
              <w:tabs>
                <w:tab w:val="left" w:pos="9053"/>
              </w:tabs>
              <w:spacing w:after="0" w:line="240" w:lineRule="auto"/>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2014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 кв. 2013г.</w:t>
            </w:r>
          </w:p>
        </w:tc>
        <w:tc>
          <w:tcPr>
            <w:tcW w:w="85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 мес. 2014</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 мес. 2013</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A81F11" w:rsidTr="00A81F11">
        <w:tc>
          <w:tcPr>
            <w:tcW w:w="3260"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Франкировальные машины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81F11" w:rsidRDefault="00A81F11" w:rsidP="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108,9</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rsidP="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108,9</w:t>
            </w:r>
          </w:p>
        </w:tc>
      </w:tr>
      <w:tr w:rsidR="00A81F11" w:rsidTr="00A81F11">
        <w:tc>
          <w:tcPr>
            <w:tcW w:w="3260"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Количество предметов надзора в сфере связи, приходящихся на одного работника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108,9</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108,9</w:t>
            </w:r>
          </w:p>
        </w:tc>
      </w:tr>
    </w:tbl>
    <w:p w:rsidR="00A81F11" w:rsidRDefault="00A81F11" w:rsidP="00A81F11">
      <w:pPr>
        <w:spacing w:after="0" w:line="240" w:lineRule="auto"/>
        <w:contextualSpacing/>
        <w:jc w:val="both"/>
        <w:rPr>
          <w:rFonts w:ascii="Times New Roman" w:eastAsia="Times New Roman" w:hAnsi="Times New Roman" w:cs="Times New Roman"/>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объектов, в отношении которых исполняется полномочие - 49.</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-1.</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выполнения плановых мероприятий по исполнению полномочия - 0.</w:t>
      </w:r>
    </w:p>
    <w:p w:rsidR="00A81F11" w:rsidRDefault="00ED0E82"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Средняя нагрузка на сотрудника   </w:t>
      </w:r>
      <w:r w:rsidR="00A81F11">
        <w:rPr>
          <w:rFonts w:ascii="Times New Roman" w:eastAsia="Times New Roman" w:hAnsi="Times New Roman" w:cs="Times New Roman"/>
          <w:sz w:val="28"/>
          <w:szCs w:val="28"/>
          <w:lang w:eastAsia="ru-RU"/>
        </w:rPr>
        <w:t>49.</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допущено.</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Предложения по повышению эффективности исполнения полномочия отсутствуют.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исполнения административных процедур полномочия разрешительной и регистрационной деятельности, деятельности по ведению реестров не нарушались.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
    <w:p w:rsidR="00A81F11" w:rsidRDefault="00A81F11" w:rsidP="00A81F11">
      <w:pPr>
        <w:numPr>
          <w:ilvl w:val="2"/>
          <w:numId w:val="46"/>
        </w:num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A81F11" w:rsidRDefault="00A81F11" w:rsidP="00A81F11">
      <w:pPr>
        <w:spacing w:after="0" w:line="240" w:lineRule="auto"/>
        <w:contextualSpacing/>
        <w:jc w:val="both"/>
        <w:rPr>
          <w:rFonts w:ascii="Times New Roman" w:eastAsia="Times New Roman" w:hAnsi="Times New Roman" w:cs="Times New Roman"/>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992"/>
        <w:gridCol w:w="993"/>
        <w:gridCol w:w="1134"/>
        <w:gridCol w:w="850"/>
      </w:tblGrid>
      <w:tr w:rsidR="00A81F11" w:rsidTr="00BD400A">
        <w:tc>
          <w:tcPr>
            <w:tcW w:w="439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 результативности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P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A81F11">
              <w:rPr>
                <w:rFonts w:ascii="Times New Roman" w:eastAsia="Calibri" w:hAnsi="Times New Roman" w:cs="Times New Roman"/>
                <w:sz w:val="24"/>
                <w:szCs w:val="24"/>
              </w:rPr>
              <w:t>2 квартал 2014 г.</w:t>
            </w:r>
          </w:p>
        </w:tc>
        <w:tc>
          <w:tcPr>
            <w:tcW w:w="992" w:type="dxa"/>
            <w:tcBorders>
              <w:top w:val="single" w:sz="4" w:space="0" w:color="auto"/>
              <w:left w:val="single" w:sz="4" w:space="0" w:color="auto"/>
              <w:bottom w:val="single" w:sz="4" w:space="0" w:color="auto"/>
              <w:right w:val="single" w:sz="4" w:space="0" w:color="auto"/>
            </w:tcBorders>
            <w:vAlign w:val="center"/>
          </w:tcPr>
          <w:p w:rsidR="00A81F11" w:rsidRP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A81F11">
              <w:rPr>
                <w:rFonts w:ascii="Times New Roman" w:eastAsia="Calibri" w:hAnsi="Times New Roman" w:cs="Times New Roman"/>
                <w:sz w:val="24"/>
                <w:szCs w:val="24"/>
              </w:rPr>
              <w:t xml:space="preserve">6 </w:t>
            </w:r>
            <w:proofErr w:type="spellStart"/>
            <w:r w:rsidRPr="00A81F11">
              <w:rPr>
                <w:rFonts w:ascii="Times New Roman" w:eastAsia="Calibri" w:hAnsi="Times New Roman" w:cs="Times New Roman"/>
                <w:sz w:val="24"/>
                <w:szCs w:val="24"/>
              </w:rPr>
              <w:t>мес</w:t>
            </w:r>
            <w:proofErr w:type="spellEnd"/>
            <w:r w:rsidRPr="00A81F11">
              <w:rPr>
                <w:rFonts w:ascii="Times New Roman" w:eastAsia="Calibri" w:hAnsi="Times New Roman" w:cs="Times New Roman"/>
                <w:sz w:val="24"/>
                <w:szCs w:val="24"/>
              </w:rPr>
              <w:t xml:space="preserve"> 2014</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P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A81F11">
              <w:rPr>
                <w:rFonts w:ascii="Times New Roman" w:eastAsia="Calibri" w:hAnsi="Times New Roman" w:cs="Times New Roman"/>
                <w:sz w:val="24"/>
                <w:szCs w:val="24"/>
              </w:rPr>
              <w:t>2 квартал 2013г.</w:t>
            </w:r>
          </w:p>
        </w:tc>
        <w:tc>
          <w:tcPr>
            <w:tcW w:w="1134" w:type="dxa"/>
            <w:tcBorders>
              <w:top w:val="single" w:sz="4" w:space="0" w:color="auto"/>
              <w:left w:val="single" w:sz="4" w:space="0" w:color="auto"/>
              <w:bottom w:val="single" w:sz="4" w:space="0" w:color="auto"/>
              <w:right w:val="single" w:sz="4" w:space="0" w:color="auto"/>
            </w:tcBorders>
            <w:vAlign w:val="center"/>
          </w:tcPr>
          <w:p w:rsidR="00A81F11" w:rsidRPr="00A81F11" w:rsidRDefault="00A81F11" w:rsidP="00A81F11">
            <w:pPr>
              <w:tabs>
                <w:tab w:val="left" w:pos="1178"/>
                <w:tab w:val="left" w:pos="9053"/>
              </w:tabs>
              <w:spacing w:after="0" w:line="240" w:lineRule="auto"/>
              <w:ind w:left="-109" w:right="-107"/>
              <w:jc w:val="center"/>
              <w:rPr>
                <w:rFonts w:ascii="Times New Roman" w:eastAsia="Calibri" w:hAnsi="Times New Roman" w:cs="Times New Roman"/>
                <w:sz w:val="24"/>
                <w:szCs w:val="24"/>
              </w:rPr>
            </w:pPr>
            <w:r w:rsidRPr="00A81F11">
              <w:rPr>
                <w:rFonts w:ascii="Times New Roman" w:eastAsia="Calibri" w:hAnsi="Times New Roman" w:cs="Times New Roman"/>
                <w:sz w:val="24"/>
                <w:szCs w:val="24"/>
              </w:rPr>
              <w:t xml:space="preserve">6 </w:t>
            </w:r>
            <w:proofErr w:type="spellStart"/>
            <w:r w:rsidRPr="00A81F11">
              <w:rPr>
                <w:rFonts w:ascii="Times New Roman" w:eastAsia="Calibri" w:hAnsi="Times New Roman" w:cs="Times New Roman"/>
                <w:sz w:val="24"/>
                <w:szCs w:val="24"/>
              </w:rPr>
              <w:t>мес</w:t>
            </w:r>
            <w:proofErr w:type="spellEnd"/>
            <w:r w:rsidRPr="00A81F11">
              <w:rPr>
                <w:rFonts w:ascii="Times New Roman" w:eastAsia="Calibri" w:hAnsi="Times New Roman" w:cs="Times New Roman"/>
                <w:sz w:val="24"/>
                <w:szCs w:val="24"/>
              </w:rPr>
              <w:t xml:space="preserve"> 2013</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P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A81F11">
              <w:rPr>
                <w:rFonts w:ascii="Times New Roman" w:eastAsia="Calibri" w:hAnsi="Times New Roman" w:cs="Times New Roman"/>
                <w:sz w:val="24"/>
                <w:szCs w:val="24"/>
              </w:rPr>
              <w:t>%</w:t>
            </w:r>
          </w:p>
        </w:tc>
      </w:tr>
      <w:tr w:rsidR="00A81F11" w:rsidTr="00BD400A">
        <w:tc>
          <w:tcPr>
            <w:tcW w:w="4395" w:type="dxa"/>
            <w:tcBorders>
              <w:top w:val="single" w:sz="4" w:space="0" w:color="auto"/>
              <w:left w:val="single" w:sz="4" w:space="0" w:color="auto"/>
              <w:bottom w:val="single" w:sz="4" w:space="0" w:color="auto"/>
              <w:right w:val="single" w:sz="4" w:space="0" w:color="auto"/>
            </w:tcBorders>
            <w:hideMark/>
          </w:tcPr>
          <w:p w:rsidR="00A81F11" w:rsidRDefault="00A81F11" w:rsidP="00D32F5D">
            <w:pPr>
              <w:tabs>
                <w:tab w:val="left" w:pos="1178"/>
                <w:tab w:val="left" w:pos="905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объектов надзора </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6162</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6162</w:t>
            </w:r>
          </w:p>
        </w:tc>
        <w:tc>
          <w:tcPr>
            <w:tcW w:w="993"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5094</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5094</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r>
      <w:tr w:rsidR="00A81F11" w:rsidTr="00BD400A">
        <w:tc>
          <w:tcPr>
            <w:tcW w:w="4395" w:type="dxa"/>
            <w:tcBorders>
              <w:top w:val="single" w:sz="4" w:space="0" w:color="auto"/>
              <w:left w:val="single" w:sz="4" w:space="0" w:color="auto"/>
              <w:bottom w:val="single" w:sz="4" w:space="0" w:color="auto"/>
              <w:right w:val="single" w:sz="4" w:space="0" w:color="auto"/>
            </w:tcBorders>
            <w:hideMark/>
          </w:tcPr>
          <w:p w:rsidR="00A81F11" w:rsidRDefault="00A81F11" w:rsidP="00D32F5D">
            <w:pPr>
              <w:tabs>
                <w:tab w:val="left" w:pos="1178"/>
                <w:tab w:val="left" w:pos="9053"/>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Количество проведенных плановых проверок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81F11" w:rsidTr="00BD400A">
        <w:tc>
          <w:tcPr>
            <w:tcW w:w="4395" w:type="dxa"/>
            <w:tcBorders>
              <w:top w:val="single" w:sz="4" w:space="0" w:color="auto"/>
              <w:left w:val="single" w:sz="4" w:space="0" w:color="auto"/>
              <w:bottom w:val="single" w:sz="4" w:space="0" w:color="auto"/>
              <w:right w:val="single" w:sz="4" w:space="0" w:color="auto"/>
            </w:tcBorders>
            <w:hideMark/>
          </w:tcPr>
          <w:p w:rsidR="00A81F11" w:rsidRDefault="00A81F11" w:rsidP="00D32F5D">
            <w:pPr>
              <w:tabs>
                <w:tab w:val="left" w:pos="1178"/>
                <w:tab w:val="left" w:pos="9053"/>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количество проведенных внеплановых проверок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128,7</w:t>
            </w:r>
          </w:p>
        </w:tc>
      </w:tr>
      <w:tr w:rsidR="00A81F11" w:rsidTr="00BD400A">
        <w:tc>
          <w:tcPr>
            <w:tcW w:w="4395" w:type="dxa"/>
            <w:tcBorders>
              <w:top w:val="single" w:sz="4" w:space="0" w:color="auto"/>
              <w:left w:val="single" w:sz="4" w:space="0" w:color="auto"/>
              <w:bottom w:val="single" w:sz="4" w:space="0" w:color="auto"/>
              <w:right w:val="single" w:sz="4" w:space="0" w:color="auto"/>
            </w:tcBorders>
            <w:hideMark/>
          </w:tcPr>
          <w:p w:rsidR="00A81F11" w:rsidRDefault="00A81F11" w:rsidP="00D32F5D">
            <w:pPr>
              <w:tabs>
                <w:tab w:val="left" w:pos="1178"/>
                <w:tab w:val="left" w:pos="9053"/>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 xml:space="preserve">Количество проведенных плановых мероприятий систематического наблюдения (СН)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r>
    </w:tbl>
    <w:p w:rsidR="00A81F11" w:rsidRDefault="00A81F11" w:rsidP="00A81F11">
      <w:pPr>
        <w:spacing w:after="0" w:line="240" w:lineRule="auto"/>
        <w:contextualSpacing/>
        <w:jc w:val="both"/>
        <w:rPr>
          <w:rFonts w:ascii="Times New Roman" w:eastAsia="Times New Roman" w:hAnsi="Times New Roman" w:cs="Times New Roman"/>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объектов, в отношении которых исполняется полномочие за 6 месяцев 2014 года – 6162 лицензии.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- 4.</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выполнения плановых проверок по исполнению полномочия во 2 квартале 2014 года – 2 проверки, за 6 месяцев 2014 года – 4 проверки, за 6 месяцев 2013 года -4 проверки.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Средняя нагрузка на сотрудника за 2 квартал 2014г. равна 1 мероприятию, что составляет 0,66 долей от общей загруженности работника, за 6 месяцев </w:t>
      </w:r>
      <w:r>
        <w:rPr>
          <w:rFonts w:ascii="Times New Roman" w:eastAsia="Times New Roman" w:hAnsi="Times New Roman" w:cs="Times New Roman"/>
          <w:sz w:val="28"/>
          <w:szCs w:val="28"/>
          <w:lang w:eastAsia="ru-RU"/>
        </w:rPr>
        <w:lastRenderedPageBreak/>
        <w:t>2014года -6,75 мероприятия, 2 квартал 2013г. равна 0,75 мероприятия, за 6 месяцев 2013 года – 3,75 мероприятия, что составляет 0,45</w:t>
      </w:r>
      <w:r w:rsidR="00ED0E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долей от общей загруженности работника.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Костромской области действуют 8 сетей местной телефонной связи, 3 узла </w:t>
      </w:r>
      <w:proofErr w:type="spellStart"/>
      <w:r>
        <w:rPr>
          <w:rFonts w:ascii="Times New Roman" w:eastAsia="Times New Roman" w:hAnsi="Times New Roman" w:cs="Times New Roman"/>
          <w:sz w:val="28"/>
          <w:szCs w:val="28"/>
          <w:lang w:eastAsia="ru-RU"/>
        </w:rPr>
        <w:t>зоновой</w:t>
      </w:r>
      <w:proofErr w:type="spellEnd"/>
      <w:r>
        <w:rPr>
          <w:rFonts w:ascii="Times New Roman" w:eastAsia="Times New Roman" w:hAnsi="Times New Roman" w:cs="Times New Roman"/>
          <w:sz w:val="28"/>
          <w:szCs w:val="28"/>
          <w:lang w:eastAsia="ru-RU"/>
        </w:rPr>
        <w:t xml:space="preserve"> телефонной связи, сети междугородной телефонной связи и 7 сетей подвижной радиотелефонной связи. Телематические услуги связи на территории Костромской области оказывают 13 операторов связи. Сети передачи данных имеют 16 операторов связи. Для целей эфирного вещания - 117 аналоговых передатчиков и 24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установлено.</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Предложения по повышению эффективности исполнения полномочия отсутствуют.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исполнения административных процедур полномочия не нарушались.</w:t>
      </w:r>
    </w:p>
    <w:p w:rsidR="00A81F11" w:rsidRDefault="00A81F11" w:rsidP="00A81F11">
      <w:pPr>
        <w:spacing w:after="0" w:line="240" w:lineRule="auto"/>
        <w:jc w:val="both"/>
        <w:rPr>
          <w:rFonts w:ascii="Times New Roman" w:eastAsia="Calibri" w:hAnsi="Times New Roman" w:cs="Times New Roman"/>
          <w:b/>
          <w:sz w:val="28"/>
          <w:szCs w:val="28"/>
        </w:rPr>
      </w:pPr>
    </w:p>
    <w:p w:rsidR="00A81F11" w:rsidRDefault="00A81F11" w:rsidP="00A81F1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1.3.5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A81F11" w:rsidRDefault="00A81F11" w:rsidP="00A81F11">
      <w:pPr>
        <w:spacing w:after="0" w:line="240" w:lineRule="auto"/>
        <w:jc w:val="both"/>
        <w:rPr>
          <w:rFonts w:ascii="Times New Roman" w:eastAsia="Times New Roman" w:hAnsi="Times New Roman" w:cs="Times New Roman"/>
          <w:b/>
          <w:sz w:val="28"/>
          <w:szCs w:val="28"/>
          <w:lang w:eastAsia="ru-RU"/>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1135"/>
        <w:gridCol w:w="990"/>
        <w:gridCol w:w="1135"/>
        <w:gridCol w:w="851"/>
        <w:gridCol w:w="993"/>
      </w:tblGrid>
      <w:tr w:rsidR="00A81F11" w:rsidTr="00BD400A">
        <w:tc>
          <w:tcPr>
            <w:tcW w:w="439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 результативности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 квартал 2014 г.</w:t>
            </w:r>
          </w:p>
        </w:tc>
        <w:tc>
          <w:tcPr>
            <w:tcW w:w="990"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6 мес</w:t>
            </w:r>
            <w:r w:rsidR="00937FE4">
              <w:rPr>
                <w:rFonts w:ascii="Times New Roman" w:eastAsia="Calibri" w:hAnsi="Times New Roman" w:cs="Times New Roman"/>
                <w:sz w:val="24"/>
                <w:szCs w:val="24"/>
              </w:rPr>
              <w:t>.</w:t>
            </w:r>
            <w:r>
              <w:rPr>
                <w:rFonts w:ascii="Times New Roman" w:eastAsia="Calibri" w:hAnsi="Times New Roman" w:cs="Times New Roman"/>
                <w:sz w:val="24"/>
                <w:szCs w:val="24"/>
              </w:rPr>
              <w:t xml:space="preserve"> 2014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 квартал 2013г.</w:t>
            </w:r>
          </w:p>
        </w:tc>
        <w:tc>
          <w:tcPr>
            <w:tcW w:w="851"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мес</w:t>
            </w:r>
            <w:r w:rsidR="00937FE4">
              <w:rPr>
                <w:rFonts w:ascii="Times New Roman" w:eastAsia="Calibri" w:hAnsi="Times New Roman" w:cs="Times New Roman"/>
                <w:sz w:val="24"/>
                <w:szCs w:val="24"/>
              </w:rPr>
              <w:t>.</w:t>
            </w:r>
            <w:r>
              <w:rPr>
                <w:rFonts w:ascii="Times New Roman" w:eastAsia="Calibri" w:hAnsi="Times New Roman" w:cs="Times New Roman"/>
                <w:sz w:val="24"/>
                <w:szCs w:val="24"/>
              </w:rPr>
              <w:t xml:space="preserve"> 2013</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81F11" w:rsidTr="00BD400A">
        <w:tc>
          <w:tcPr>
            <w:tcW w:w="439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объектов надзора </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6162</w:t>
            </w:r>
          </w:p>
        </w:tc>
        <w:tc>
          <w:tcPr>
            <w:tcW w:w="9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6162</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5094</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5094</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r>
      <w:tr w:rsidR="00A81F11" w:rsidTr="00BD400A">
        <w:tc>
          <w:tcPr>
            <w:tcW w:w="439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Количество проведенных плановых проверок</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ED0E82" w:rsidP="00ED0E82">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r>
      <w:tr w:rsidR="00A81F11" w:rsidTr="00BD400A">
        <w:tc>
          <w:tcPr>
            <w:tcW w:w="439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количество проведенных внеплановых проверок</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r>
      <w:tr w:rsidR="00A81F11" w:rsidTr="00BD400A">
        <w:tc>
          <w:tcPr>
            <w:tcW w:w="439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Количество проведенных плановых мероприятий систематического наблюдения (СН) </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288,8</w:t>
            </w:r>
          </w:p>
        </w:tc>
      </w:tr>
      <w:tr w:rsidR="00A81F11" w:rsidTr="00BD400A">
        <w:tc>
          <w:tcPr>
            <w:tcW w:w="439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Процент плановых мероприятия СН  от общего количества проведенных мероприятий СН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A81F11" w:rsidRDefault="00A81F11" w:rsidP="00A81F11">
      <w:pPr>
        <w:spacing w:after="0" w:line="240" w:lineRule="auto"/>
        <w:jc w:val="both"/>
        <w:rPr>
          <w:rFonts w:ascii="Calibri" w:eastAsia="Calibri" w:hAnsi="Calibri" w:cs="Times New Roman"/>
          <w:sz w:val="28"/>
          <w:szCs w:val="28"/>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4 сотрудника.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Средняя нагрузка на сотрудника за 2 квартал 2014г. равна 12 мероприятий, что составляет 0,85 долей от общей загруженности работника, за 6 месяцев равна 17,75 мероприятия, за 2 квартал 2013г. равна 2,75 мероприятия, за 6 </w:t>
      </w:r>
      <w:r>
        <w:rPr>
          <w:rFonts w:ascii="Times New Roman" w:eastAsia="Times New Roman" w:hAnsi="Times New Roman" w:cs="Times New Roman"/>
          <w:sz w:val="28"/>
          <w:szCs w:val="28"/>
          <w:lang w:eastAsia="ru-RU"/>
        </w:rPr>
        <w:lastRenderedPageBreak/>
        <w:t>месяцев 2013 года равна 5,75 мероприятия, что составляет 0,45</w:t>
      </w:r>
      <w:r w:rsidR="00ED0E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долей от общей загруженности работника.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Костромской области действуют 8 сетей местной телефонной связи, 3 узла </w:t>
      </w:r>
      <w:proofErr w:type="spellStart"/>
      <w:r>
        <w:rPr>
          <w:rFonts w:ascii="Times New Roman" w:eastAsia="Times New Roman" w:hAnsi="Times New Roman" w:cs="Times New Roman"/>
          <w:sz w:val="28"/>
          <w:szCs w:val="28"/>
          <w:lang w:eastAsia="ru-RU"/>
        </w:rPr>
        <w:t>зоновой</w:t>
      </w:r>
      <w:proofErr w:type="spellEnd"/>
      <w:r>
        <w:rPr>
          <w:rFonts w:ascii="Times New Roman" w:eastAsia="Times New Roman" w:hAnsi="Times New Roman" w:cs="Times New Roman"/>
          <w:sz w:val="28"/>
          <w:szCs w:val="28"/>
          <w:lang w:eastAsia="ru-RU"/>
        </w:rPr>
        <w:t xml:space="preserve"> телефонной связи, сети междугородной телефонной связи и 7 сетей подвижной радиотелефонной связи. Телематические услуги связи на территории Костромской области оказывают 13 операторов связи. Сети передачи данных имеют 16 операторов связи. Для целей эфирного вещания - 117 аналоговых передатчиков и 24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допущено.</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при исполнении полномочия и предлагаемые (принятые) меры для их устранения отсутствуют.</w:t>
      </w:r>
    </w:p>
    <w:p w:rsidR="00A81F11" w:rsidRDefault="00A81F11" w:rsidP="00A81F11">
      <w:pPr>
        <w:spacing w:after="0" w:line="240" w:lineRule="auto"/>
        <w:jc w:val="center"/>
        <w:rPr>
          <w:rFonts w:ascii="Times New Roman" w:eastAsia="Times New Roman" w:hAnsi="Times New Roman" w:cs="Times New Roman"/>
          <w:b/>
          <w:sz w:val="28"/>
          <w:szCs w:val="28"/>
          <w:lang w:eastAsia="ru-RU"/>
        </w:rPr>
      </w:pPr>
    </w:p>
    <w:p w:rsidR="00A81F11" w:rsidRDefault="00A81F11" w:rsidP="00A81F11">
      <w:pPr>
        <w:spacing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1.3.6 </w:t>
      </w:r>
      <w:r>
        <w:rPr>
          <w:rFonts w:ascii="Times New Roman" w:eastAsia="Times New Roman" w:hAnsi="Times New Roman" w:cs="Times New Roman"/>
          <w:b/>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A81F11" w:rsidRDefault="00A81F11" w:rsidP="00A81F11">
      <w:pPr>
        <w:spacing w:after="0" w:line="240" w:lineRule="auto"/>
        <w:jc w:val="both"/>
        <w:rPr>
          <w:rFonts w:ascii="Times New Roman" w:eastAsia="Times New Roman" w:hAnsi="Times New Roman" w:cs="Times New Roman"/>
          <w:b/>
          <w:sz w:val="28"/>
          <w:szCs w:val="28"/>
          <w:lang w:eastAsia="ru-RU"/>
        </w:rPr>
      </w:pPr>
    </w:p>
    <w:tbl>
      <w:tblPr>
        <w:tblW w:w="10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992"/>
        <w:gridCol w:w="1133"/>
        <w:gridCol w:w="991"/>
        <w:gridCol w:w="1281"/>
        <w:gridCol w:w="992"/>
        <w:gridCol w:w="7"/>
      </w:tblGrid>
      <w:tr w:rsidR="00A81F11" w:rsidTr="00AD003C">
        <w:trPr>
          <w:gridAfter w:val="1"/>
          <w:wAfter w:w="7" w:type="dxa"/>
        </w:trPr>
        <w:tc>
          <w:tcPr>
            <w:tcW w:w="467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 результативности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 квартал 2014 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6 мес</w:t>
            </w:r>
            <w:r w:rsidR="00AB6235">
              <w:rPr>
                <w:rFonts w:ascii="Times New Roman" w:eastAsia="Calibri" w:hAnsi="Times New Roman" w:cs="Times New Roman"/>
                <w:sz w:val="24"/>
                <w:szCs w:val="24"/>
              </w:rPr>
              <w:t>.</w:t>
            </w:r>
            <w:r>
              <w:rPr>
                <w:rFonts w:ascii="Times New Roman" w:eastAsia="Calibri" w:hAnsi="Times New Roman" w:cs="Times New Roman"/>
                <w:sz w:val="24"/>
                <w:szCs w:val="24"/>
              </w:rPr>
              <w:t xml:space="preserve"> 2014</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 квартал 2013г.</w:t>
            </w:r>
          </w:p>
        </w:tc>
        <w:tc>
          <w:tcPr>
            <w:tcW w:w="1281" w:type="dxa"/>
            <w:tcBorders>
              <w:top w:val="single" w:sz="4" w:space="0" w:color="auto"/>
              <w:left w:val="single" w:sz="4" w:space="0" w:color="auto"/>
              <w:bottom w:val="single" w:sz="4" w:space="0" w:color="auto"/>
              <w:right w:val="single" w:sz="4" w:space="0" w:color="auto"/>
            </w:tcBorders>
            <w:vAlign w:val="center"/>
            <w:hideMark/>
          </w:tcPr>
          <w:p w:rsidR="00A81F11" w:rsidRDefault="00A81F11" w:rsidP="00AB6235">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6 мес</w:t>
            </w:r>
            <w:r w:rsidR="00AB6235">
              <w:rPr>
                <w:rFonts w:ascii="Times New Roman" w:eastAsia="Calibri" w:hAnsi="Times New Roman" w:cs="Times New Roman"/>
                <w:sz w:val="24"/>
                <w:szCs w:val="24"/>
              </w:rPr>
              <w:t>. 20</w:t>
            </w:r>
            <w:r>
              <w:rPr>
                <w:rFonts w:ascii="Times New Roman" w:eastAsia="Calibri"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81F11" w:rsidTr="00AD003C">
        <w:tc>
          <w:tcPr>
            <w:tcW w:w="4675"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ind w:righ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объектов надзора </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1133"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991"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1281"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9" w:type="dxa"/>
            <w:gridSpan w:val="2"/>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r>
      <w:tr w:rsidR="00A81F11" w:rsidTr="00AD003C">
        <w:tc>
          <w:tcPr>
            <w:tcW w:w="4675"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ind w:right="3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Количество проведенных плановых проверок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8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A81F11" w:rsidTr="00AD003C">
        <w:tc>
          <w:tcPr>
            <w:tcW w:w="4675"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ind w:right="3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количество проведенных внеплановых проверок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8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r>
      <w:tr w:rsidR="00A81F11" w:rsidTr="00AD003C">
        <w:tc>
          <w:tcPr>
            <w:tcW w:w="4675"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ind w:right="3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Количество проведенных плановых мероприятий систематического наблюдения (СН)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128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288,8</w:t>
            </w:r>
          </w:p>
        </w:tc>
      </w:tr>
      <w:tr w:rsidR="00A81F11" w:rsidTr="00AD003C">
        <w:tc>
          <w:tcPr>
            <w:tcW w:w="4675"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ind w:right="34"/>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проведенных внеплановых мероприятий систематического наблюдения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A81F11" w:rsidTr="00AD003C">
        <w:tc>
          <w:tcPr>
            <w:tcW w:w="4675"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ind w:right="34"/>
              <w:jc w:val="both"/>
              <w:rPr>
                <w:rFonts w:ascii="Times New Roman" w:eastAsia="Calibri" w:hAnsi="Times New Roman" w:cs="Times New Roman"/>
                <w:sz w:val="24"/>
                <w:szCs w:val="24"/>
              </w:rPr>
            </w:pPr>
            <w:r>
              <w:rPr>
                <w:rFonts w:ascii="Times New Roman" w:eastAsia="Calibri" w:hAnsi="Times New Roman" w:cs="Times New Roman"/>
                <w:sz w:val="24"/>
                <w:szCs w:val="24"/>
              </w:rPr>
              <w:t>Процент плановых мероприятия СН  от общего количества проведенных мероприятий СН</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A81F11" w:rsidRDefault="00A81F11" w:rsidP="00A81F11">
      <w:pPr>
        <w:spacing w:after="0" w:line="240" w:lineRule="auto"/>
        <w:jc w:val="both"/>
        <w:rPr>
          <w:rFonts w:ascii="Times New Roman" w:eastAsia="Calibri" w:hAnsi="Times New Roman" w:cs="Times New Roman"/>
          <w:sz w:val="28"/>
          <w:szCs w:val="28"/>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лицензий, в отношении которых исполняется полномочие -6162.</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2.</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Доля полномочия составляет 0,06 долей от общей загруженности работника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выполнения плановых мероприятий по исполнению полномочия – мероприятия по выполнению данного полномочия во 2 квартале 2014 года 6 месяцев 2014года, а также во 2 квартале 2013 года и 6 месяцев 2013 года не проводились.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Объемы и результаты проведения внеплановых мероприятий по исполнению полномочия – не осуществлялись.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Костромской области действуют 8 сетей местной телефонной связи, 3 узла </w:t>
      </w:r>
      <w:proofErr w:type="spellStart"/>
      <w:r>
        <w:rPr>
          <w:rFonts w:ascii="Times New Roman" w:eastAsia="Times New Roman" w:hAnsi="Times New Roman" w:cs="Times New Roman"/>
          <w:sz w:val="28"/>
          <w:szCs w:val="28"/>
          <w:lang w:eastAsia="ru-RU"/>
        </w:rPr>
        <w:t>зоновой</w:t>
      </w:r>
      <w:proofErr w:type="spellEnd"/>
      <w:r>
        <w:rPr>
          <w:rFonts w:ascii="Times New Roman" w:eastAsia="Times New Roman" w:hAnsi="Times New Roman" w:cs="Times New Roman"/>
          <w:sz w:val="28"/>
          <w:szCs w:val="28"/>
          <w:lang w:eastAsia="ru-RU"/>
        </w:rPr>
        <w:t xml:space="preserve"> телефонной связи, сети междугородной телефонной связи и 7 сетей подвижной радиотелефонной связи. Телематические услуги связи на территории Костромской области оказывают 13 операторов связи. Сети передачи данных имеют 16 операторов связи. Для целей эфирного вещания - 117 аналоговых передатчиков и 24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при исполнении полномочия в отчетном периоде не выявлены.</w:t>
      </w:r>
    </w:p>
    <w:p w:rsidR="00A81F11" w:rsidRDefault="00A81F11" w:rsidP="00A81F11">
      <w:pPr>
        <w:spacing w:after="0" w:line="240" w:lineRule="auto"/>
        <w:jc w:val="center"/>
        <w:rPr>
          <w:rFonts w:ascii="Times New Roman" w:eastAsia="Times New Roman" w:hAnsi="Times New Roman" w:cs="Times New Roman"/>
          <w:b/>
          <w:sz w:val="28"/>
          <w:szCs w:val="28"/>
          <w:lang w:eastAsia="ru-RU"/>
        </w:rPr>
      </w:pPr>
    </w:p>
    <w:p w:rsidR="00A81F11" w:rsidRDefault="00A81F11" w:rsidP="00A81F11">
      <w:pPr>
        <w:spacing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1.3.7 </w:t>
      </w:r>
      <w:r>
        <w:rPr>
          <w:rFonts w:ascii="Times New Roman" w:eastAsia="Times New Roman" w:hAnsi="Times New Roman" w:cs="Times New Roman"/>
          <w:b/>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A81F11" w:rsidRDefault="00A81F11" w:rsidP="00A81F11">
      <w:pPr>
        <w:spacing w:after="0" w:line="240" w:lineRule="auto"/>
        <w:jc w:val="both"/>
        <w:rPr>
          <w:rFonts w:ascii="Times New Roman" w:eastAsia="Times New Roman" w:hAnsi="Times New Roman" w:cs="Times New Roman"/>
          <w:b/>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992"/>
        <w:gridCol w:w="1134"/>
        <w:gridCol w:w="1134"/>
        <w:gridCol w:w="852"/>
        <w:gridCol w:w="992"/>
      </w:tblGrid>
      <w:tr w:rsidR="00A81F11" w:rsidTr="00AD003C">
        <w:tc>
          <w:tcPr>
            <w:tcW w:w="4677"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 результативности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 квартал 2014 г.</w:t>
            </w:r>
          </w:p>
        </w:tc>
        <w:tc>
          <w:tcPr>
            <w:tcW w:w="1134"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6 мес</w:t>
            </w:r>
            <w:r w:rsidR="00AD003C">
              <w:rPr>
                <w:rFonts w:ascii="Times New Roman" w:eastAsia="Calibri" w:hAnsi="Times New Roman" w:cs="Times New Roman"/>
                <w:sz w:val="24"/>
                <w:szCs w:val="24"/>
              </w:rPr>
              <w:t>.</w:t>
            </w:r>
            <w:r>
              <w:rPr>
                <w:rFonts w:ascii="Times New Roman" w:eastAsia="Calibri" w:hAnsi="Times New Roman" w:cs="Times New Roman"/>
                <w:sz w:val="24"/>
                <w:szCs w:val="24"/>
              </w:rPr>
              <w:t xml:space="preserve"> 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 квартал 2013г.</w:t>
            </w:r>
          </w:p>
        </w:tc>
        <w:tc>
          <w:tcPr>
            <w:tcW w:w="852"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мес</w:t>
            </w:r>
            <w:r w:rsidR="00AD003C">
              <w:rPr>
                <w:rFonts w:ascii="Times New Roman" w:eastAsia="Calibri" w:hAnsi="Times New Roman" w:cs="Times New Roman"/>
                <w:sz w:val="24"/>
                <w:szCs w:val="24"/>
              </w:rPr>
              <w:t>.</w:t>
            </w:r>
            <w:r>
              <w:rPr>
                <w:rFonts w:ascii="Times New Roman" w:eastAsia="Calibri" w:hAnsi="Times New Roman" w:cs="Times New Roman"/>
                <w:sz w:val="24"/>
                <w:szCs w:val="24"/>
              </w:rPr>
              <w:t xml:space="preserve"> 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81F11" w:rsidTr="00AD003C">
        <w:tc>
          <w:tcPr>
            <w:tcW w:w="4677"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объектов надзора </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6162</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6162</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5094</w:t>
            </w:r>
          </w:p>
        </w:tc>
        <w:tc>
          <w:tcPr>
            <w:tcW w:w="85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5094</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r>
      <w:tr w:rsidR="00A81F11" w:rsidTr="00AD003C">
        <w:tc>
          <w:tcPr>
            <w:tcW w:w="4677"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Количество проведенных плановых проверок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ED0E82" w:rsidP="00ED0E82">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r>
      <w:tr w:rsidR="00A81F11" w:rsidTr="00AD003C">
        <w:tc>
          <w:tcPr>
            <w:tcW w:w="4677"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количество проведенных внеплановых проверок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r>
      <w:tr w:rsidR="00A81F11" w:rsidTr="00AD003C">
        <w:tc>
          <w:tcPr>
            <w:tcW w:w="4677"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 xml:space="preserve">Количество проведенных плановых мероприятий систематического наблюдения (СН)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85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288,8</w:t>
            </w:r>
          </w:p>
        </w:tc>
      </w:tr>
      <w:tr w:rsidR="00A81F11" w:rsidTr="00AD003C">
        <w:tc>
          <w:tcPr>
            <w:tcW w:w="4677"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Процент плановых мероприятия СН  от общего количества проведенных мероприятий СН</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A81F11" w:rsidRDefault="00A81F11" w:rsidP="00A81F11">
      <w:pPr>
        <w:spacing w:after="0" w:line="240" w:lineRule="auto"/>
        <w:jc w:val="center"/>
        <w:rPr>
          <w:rFonts w:ascii="Times New Roman" w:eastAsia="Times New Roman" w:hAnsi="Times New Roman" w:cs="Times New Roman"/>
          <w:b/>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объектов, в отношении которых исполняется полномочие  - всего - 6162 лицензий.</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Количество сотрудников, в должностных регламентах которых установлено исполнение полномочия – 4 сотрудников.</w:t>
      </w:r>
    </w:p>
    <w:p w:rsidR="00A81F11" w:rsidRDefault="00A81F11" w:rsidP="00A81F11">
      <w:pPr>
        <w:tabs>
          <w:tab w:val="left" w:pos="6237"/>
        </w:tabs>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 за 2 квартал 2014г. равна 12 мероприятий, за 6 месяцев 2014 года равна 17,75 мероприятию,</w:t>
      </w:r>
      <w:r w:rsidR="00D04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что составляет 0,85 долей от общей загруженности работника, за 2 квартал 2013г. равна 2,75 мероприятия, за 6 месяцев 5,75 мероприятия, что составляет 0,45</w:t>
      </w:r>
      <w:r w:rsidR="00ED0E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долей от общей загруженности работника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Костромской области действуют 8 сетей местной телефонной связи, 3 узла </w:t>
      </w:r>
      <w:proofErr w:type="spellStart"/>
      <w:r>
        <w:rPr>
          <w:rFonts w:ascii="Times New Roman" w:eastAsia="Times New Roman" w:hAnsi="Times New Roman" w:cs="Times New Roman"/>
          <w:sz w:val="28"/>
          <w:szCs w:val="28"/>
          <w:lang w:eastAsia="ru-RU"/>
        </w:rPr>
        <w:t>зоновой</w:t>
      </w:r>
      <w:proofErr w:type="spellEnd"/>
      <w:r>
        <w:rPr>
          <w:rFonts w:ascii="Times New Roman" w:eastAsia="Times New Roman" w:hAnsi="Times New Roman" w:cs="Times New Roman"/>
          <w:sz w:val="28"/>
          <w:szCs w:val="28"/>
          <w:lang w:eastAsia="ru-RU"/>
        </w:rPr>
        <w:t xml:space="preserve"> телефонной связи, сети междугородной телефонной связи и 7 сетей подвижной радиотелефонной связи. Телематические услуги связи на территории Костромской области оказывают 13 операторов связи. Сети передачи данных имеют 16 операторов связи. Для целей эфирного вещания - 117 аналоговых передатчиков и 24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при исполнении полномочия и предлагаемые (принятые) меры для их устранения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запланированных мероприятий на 2 квартал 2014г. – 3 плановых проверки операторов связи и 12 плановых мероприятия систематического наблюдения. Все плановые мероприятия проведены в установленные сроки;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отмен плановых мероприятий нет;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не проведенных плановых мероприятий нет;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проверка проведена с согласованием с органами прокуратуры;</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эксперты к проведению проверок по контролю при выполнении данного полномочия не привлекались.</w:t>
      </w:r>
    </w:p>
    <w:p w:rsidR="00A81F11" w:rsidRDefault="00A81F11" w:rsidP="00A81F11">
      <w:pPr>
        <w:spacing w:after="0" w:line="240" w:lineRule="auto"/>
        <w:ind w:firstLine="426"/>
        <w:contextualSpacing/>
        <w:jc w:val="both"/>
        <w:rPr>
          <w:rFonts w:ascii="Times New Roman" w:eastAsia="Times New Roman" w:hAnsi="Times New Roman" w:cs="Times New Roman"/>
          <w:b/>
          <w:sz w:val="28"/>
          <w:szCs w:val="28"/>
          <w:lang w:eastAsia="ru-RU"/>
        </w:rPr>
      </w:pPr>
    </w:p>
    <w:p w:rsidR="00A81F11" w:rsidRDefault="00A81F11" w:rsidP="00A81F11">
      <w:pPr>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1.3.8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объектов, в отношении которых исполняется полномочие – на 30.06.2014 на территории Костромской области услуги по пересылке и доставке письменной корреспонденции  оказывают: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УФПС Костромской области-филиал ФГУП «Почта России» (6 почтамтов, 403 отделения почтовой связи), лицензия №108074;</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ООО «СПСР-ЭКСПРЕСС», лицензия № 73021;</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1сотрудник.</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выполнения мероприятий по исполнению полномочия: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3"/>
        <w:gridCol w:w="1277"/>
        <w:gridCol w:w="993"/>
        <w:gridCol w:w="852"/>
        <w:gridCol w:w="993"/>
        <w:gridCol w:w="851"/>
        <w:gridCol w:w="852"/>
      </w:tblGrid>
      <w:tr w:rsidR="00A81F11" w:rsidTr="00A81F11">
        <w:tc>
          <w:tcPr>
            <w:tcW w:w="70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ind w:right="-108"/>
              <w:jc w:val="center"/>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п.п</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 кв.</w:t>
            </w:r>
          </w:p>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2014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 кв. 2013г.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мес.</w:t>
            </w:r>
          </w:p>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мес. 2013</w:t>
            </w:r>
          </w:p>
        </w:tc>
        <w:tc>
          <w:tcPr>
            <w:tcW w:w="851" w:type="dxa"/>
            <w:tcBorders>
              <w:top w:val="single" w:sz="4" w:space="0" w:color="auto"/>
              <w:left w:val="single" w:sz="4" w:space="0" w:color="auto"/>
              <w:bottom w:val="single" w:sz="4" w:space="0" w:color="auto"/>
              <w:right w:val="single" w:sz="4" w:space="0" w:color="auto"/>
            </w:tcBorders>
          </w:tcPr>
          <w:p w:rsidR="00A81F11" w:rsidRDefault="00A81F11">
            <w:pPr>
              <w:spacing w:after="0" w:line="240" w:lineRule="auto"/>
              <w:jc w:val="center"/>
              <w:rPr>
                <w:rFonts w:ascii="Times New Roman" w:eastAsia="Calibri" w:hAnsi="Times New Roman" w:cs="Times New Roman"/>
                <w:sz w:val="24"/>
                <w:szCs w:val="24"/>
              </w:rPr>
            </w:pPr>
          </w:p>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rPr>
            </w:pPr>
            <w:r>
              <w:rPr>
                <w:rFonts w:ascii="Times New Roman" w:eastAsia="Calibri" w:hAnsi="Times New Roman" w:cs="Times New Roman"/>
              </w:rPr>
              <w:t>Количество объектов надзора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409</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409</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409</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409</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rPr>
            </w:pPr>
            <w:r>
              <w:rPr>
                <w:rFonts w:ascii="Times New Roman" w:eastAsia="Calibri" w:hAnsi="Times New Roman" w:cs="Times New Roman"/>
              </w:rPr>
              <w:t>Запланировано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67</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т</w:t>
            </w:r>
            <w:proofErr w:type="gramStart"/>
            <w:r>
              <w:rPr>
                <w:rFonts w:ascii="Times New Roman" w:eastAsia="Calibri" w:hAnsi="Times New Roman" w:cs="Times New Roman"/>
                <w:sz w:val="24"/>
                <w:szCs w:val="24"/>
              </w:rPr>
              <w:t>.ч</w:t>
            </w:r>
            <w:proofErr w:type="spellEnd"/>
            <w:proofErr w:type="gramEnd"/>
            <w:r>
              <w:rPr>
                <w:rFonts w:ascii="Times New Roman" w:eastAsia="Calibri" w:hAnsi="Times New Roman" w:cs="Times New Roman"/>
                <w:sz w:val="24"/>
                <w:szCs w:val="24"/>
              </w:rPr>
              <w:t xml:space="preserve"> плановых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т</w:t>
            </w:r>
            <w:proofErr w:type="gramStart"/>
            <w:r>
              <w:rPr>
                <w:rFonts w:ascii="Times New Roman" w:eastAsia="Calibri" w:hAnsi="Times New Roman" w:cs="Times New Roman"/>
                <w:sz w:val="24"/>
                <w:szCs w:val="24"/>
              </w:rPr>
              <w:t>.ч</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системат</w:t>
            </w:r>
            <w:proofErr w:type="spellEnd"/>
            <w:r>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Проведено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29</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3.1</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т</w:t>
            </w:r>
            <w:proofErr w:type="gramStart"/>
            <w:r>
              <w:rPr>
                <w:rFonts w:ascii="Times New Roman" w:eastAsia="Calibri" w:hAnsi="Times New Roman" w:cs="Times New Roman"/>
                <w:sz w:val="24"/>
                <w:szCs w:val="24"/>
              </w:rPr>
              <w:t>.ч</w:t>
            </w:r>
            <w:proofErr w:type="spellEnd"/>
            <w:proofErr w:type="gramEnd"/>
            <w:r>
              <w:rPr>
                <w:rFonts w:ascii="Times New Roman" w:eastAsia="Calibri" w:hAnsi="Times New Roman" w:cs="Times New Roman"/>
                <w:sz w:val="24"/>
                <w:szCs w:val="24"/>
              </w:rPr>
              <w:t xml:space="preserve"> плановых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3.2</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т</w:t>
            </w:r>
            <w:proofErr w:type="gramStart"/>
            <w:r>
              <w:rPr>
                <w:rFonts w:ascii="Times New Roman" w:eastAsia="Calibri" w:hAnsi="Times New Roman" w:cs="Times New Roman"/>
                <w:sz w:val="24"/>
                <w:szCs w:val="24"/>
              </w:rPr>
              <w:t>.ч</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системат</w:t>
            </w:r>
            <w:proofErr w:type="spellEnd"/>
            <w:r>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Внеплановых</w:t>
            </w:r>
          </w:p>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A81F11" w:rsidRDefault="00A81F11">
            <w:pPr>
              <w:spacing w:after="0" w:line="240" w:lineRule="auto"/>
              <w:jc w:val="center"/>
              <w:rPr>
                <w:rFonts w:ascii="Times New Roman" w:eastAsia="Calibri" w:hAnsi="Times New Roman" w:cs="Times New Roman"/>
              </w:rPr>
            </w:pPr>
          </w:p>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81F11" w:rsidRDefault="00A81F11">
            <w:pPr>
              <w:spacing w:after="0" w:line="240" w:lineRule="auto"/>
              <w:jc w:val="center"/>
              <w:rPr>
                <w:rFonts w:ascii="Times New Roman" w:eastAsia="Calibri" w:hAnsi="Times New Roman" w:cs="Times New Roman"/>
              </w:rPr>
            </w:pPr>
          </w:p>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3.3.1</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без взаимодействия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rPr>
            </w:pPr>
            <w:r>
              <w:rPr>
                <w:rFonts w:ascii="Times New Roman" w:eastAsia="Calibri" w:hAnsi="Times New Roman" w:cs="Times New Roman"/>
              </w:rPr>
              <w:t>Отменено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rPr>
            </w:pPr>
            <w:r>
              <w:rPr>
                <w:rFonts w:ascii="Times New Roman" w:eastAsia="Calibri" w:hAnsi="Times New Roman" w:cs="Times New Roman"/>
              </w:rPr>
              <w:t>Выявлено нарушений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rPr>
            </w:pPr>
            <w:r>
              <w:rPr>
                <w:rFonts w:ascii="Times New Roman" w:eastAsia="Calibri" w:hAnsi="Times New Roman" w:cs="Times New Roman"/>
              </w:rPr>
              <w:t>Частота выявленных нарушений (на 1 проверку)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0,67</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rPr>
            </w:pPr>
            <w:r>
              <w:rPr>
                <w:rFonts w:ascii="Times New Roman" w:eastAsia="Calibri" w:hAnsi="Times New Roman" w:cs="Times New Roman"/>
              </w:rPr>
              <w:t>Выдано предписаний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rPr>
            </w:pPr>
            <w:r>
              <w:rPr>
                <w:rFonts w:ascii="Times New Roman" w:eastAsia="Calibri" w:hAnsi="Times New Roman" w:cs="Times New Roman"/>
              </w:rPr>
              <w:t>Составлено протоколов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rPr>
            </w:pPr>
            <w:r>
              <w:rPr>
                <w:rFonts w:ascii="Times New Roman" w:eastAsia="Calibri" w:hAnsi="Times New Roman" w:cs="Times New Roman"/>
              </w:rPr>
              <w:t>Наложено штрафов (</w:t>
            </w:r>
            <w:proofErr w:type="spellStart"/>
            <w:r>
              <w:rPr>
                <w:rFonts w:ascii="Times New Roman" w:eastAsia="Calibri" w:hAnsi="Times New Roman" w:cs="Times New Roman"/>
              </w:rPr>
              <w:t>т.руб</w:t>
            </w:r>
            <w:proofErr w:type="spellEnd"/>
            <w:r>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A81F11" w:rsidTr="00A81F11">
        <w:trPr>
          <w:trHeight w:val="301"/>
        </w:trPr>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rPr>
            </w:pPr>
            <w:r>
              <w:rPr>
                <w:rFonts w:ascii="Times New Roman" w:eastAsia="Calibri" w:hAnsi="Times New Roman" w:cs="Times New Roman"/>
              </w:rPr>
              <w:t>Средняя сумма штрафов(</w:t>
            </w:r>
            <w:proofErr w:type="spellStart"/>
            <w:r>
              <w:rPr>
                <w:rFonts w:ascii="Times New Roman" w:eastAsia="Calibri" w:hAnsi="Times New Roman" w:cs="Times New Roman"/>
              </w:rPr>
              <w:t>т.руб</w:t>
            </w:r>
            <w:proofErr w:type="spellEnd"/>
            <w:r>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A81F11" w:rsidTr="00A81F11">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rPr>
            </w:pPr>
            <w:r>
              <w:rPr>
                <w:rFonts w:ascii="Times New Roman" w:eastAsia="Calibri" w:hAnsi="Times New Roman" w:cs="Times New Roman"/>
              </w:rPr>
              <w:t>Средняя нагрузка на сотрудника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rPr>
            </w:pPr>
            <w:r>
              <w:rPr>
                <w:rFonts w:ascii="Times New Roman" w:eastAsia="Calibri" w:hAnsi="Times New Roman" w:cs="Times New Roman"/>
              </w:rPr>
              <w:t>29</w:t>
            </w:r>
          </w:p>
        </w:tc>
      </w:tr>
    </w:tbl>
    <w:p w:rsidR="00A81F11" w:rsidRDefault="00A81F11" w:rsidP="00A81F11">
      <w:pPr>
        <w:spacing w:after="0" w:line="240" w:lineRule="auto"/>
        <w:jc w:val="both"/>
        <w:rPr>
          <w:rFonts w:ascii="Times New Roman" w:eastAsia="Calibri" w:hAnsi="Times New Roman" w:cs="Times New Roman"/>
          <w:sz w:val="28"/>
          <w:szCs w:val="28"/>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об итогах организации и проведении мероприятий: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6 месяцев 2014 года сотрудниками Управления всего проведено 2 мероприятия по контролю: 1 плановое систематическое наблюдение, 1 плановая выездная проверка.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6 месяцев 2013 года сотрудниками Управления проведено 7 мероприятий по контролю: 3 плановых систематических наблюдения, 4 внеплановых проверки по обращению граждан.</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2 квартале 2014 года сотрудниками Управления всего проведено 1 мероприятие по контролю - 1 плановая выездная проверка. В результате плановой выездной проверки нарушений </w:t>
      </w:r>
      <w:r>
        <w:rPr>
          <w:rFonts w:ascii="Times New Roman" w:eastAsia="Calibri" w:hAnsi="Times New Roman" w:cs="Times New Roman"/>
          <w:color w:val="000000"/>
          <w:sz w:val="28"/>
          <w:szCs w:val="28"/>
        </w:rPr>
        <w:t>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r>
        <w:rPr>
          <w:rFonts w:ascii="Times New Roman" w:eastAsia="Times New Roman" w:hAnsi="Times New Roman" w:cs="Times New Roman"/>
          <w:sz w:val="28"/>
          <w:szCs w:val="28"/>
          <w:lang w:eastAsia="ru-RU"/>
        </w:rPr>
        <w:t xml:space="preserve"> не выявлено. Плановое систематическое наблюдение не планировалось и не проводилось. Внеплановые проверки не проводились.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квартале 2013 года сотрудниками Управления проведено 3 мероприятия по контролю: 1</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плановое систематическое наблюдение, 2 внеплановых проверки по обращению граждан.</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Снижение количества проведенных мероприятий по контролю в 2014 году связано с сокращение количества внеплановых проверок (в связи с отсутствием правовых оснований для проведения).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допущено.</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6 месяцев 2014 года проблем при исполнении полномочия не выявлено, полномочия исполняются, предложений не имеется.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Согласования с органами прокуратуры проведения внеплановых выездных проверок не требовалось.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Эксперты и экспертные организации к проведению мероприятий по контролю не привлекались.</w:t>
      </w:r>
    </w:p>
    <w:p w:rsidR="00A81F11" w:rsidRDefault="00A81F11" w:rsidP="00A81F11">
      <w:pPr>
        <w:spacing w:after="0" w:line="240" w:lineRule="auto"/>
        <w:jc w:val="center"/>
        <w:rPr>
          <w:rFonts w:ascii="Times New Roman" w:eastAsia="Times New Roman" w:hAnsi="Times New Roman" w:cs="Times New Roman"/>
          <w:b/>
          <w:color w:val="000000"/>
          <w:sz w:val="28"/>
          <w:szCs w:val="28"/>
          <w:lang w:eastAsia="ru-RU"/>
        </w:rPr>
      </w:pPr>
    </w:p>
    <w:p w:rsidR="00A81F11" w:rsidRDefault="00A81F11" w:rsidP="00A81F11">
      <w:pPr>
        <w:spacing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1.3.9 </w:t>
      </w:r>
      <w:r>
        <w:rPr>
          <w:rFonts w:ascii="Times New Roman" w:eastAsia="Times New Roman" w:hAnsi="Times New Roman" w:cs="Times New Roman"/>
          <w:b/>
          <w:sz w:val="28"/>
          <w:szCs w:val="28"/>
          <w:lang w:eastAsia="ru-RU"/>
        </w:rPr>
        <w:t>Государственный контроль и надзор за соблюдением операторами связи требований к оказанию услуг связи</w:t>
      </w:r>
    </w:p>
    <w:p w:rsidR="00A81F11" w:rsidRDefault="00A81F11" w:rsidP="00A81F11">
      <w:pPr>
        <w:spacing w:after="0" w:line="240" w:lineRule="auto"/>
        <w:jc w:val="both"/>
        <w:rPr>
          <w:rFonts w:ascii="Times New Roman" w:eastAsia="Times New Roman" w:hAnsi="Times New Roman" w:cs="Times New Roman"/>
          <w:b/>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контрольно-надзорной и разрешительно-регистрационной деятельности Управления Роскомнадзора по Костромской области</w:t>
      </w:r>
    </w:p>
    <w:p w:rsidR="00A81F11" w:rsidRDefault="00A81F11" w:rsidP="00A81F11">
      <w:pPr>
        <w:spacing w:after="0" w:line="240" w:lineRule="auto"/>
        <w:contextualSpacing/>
        <w:jc w:val="both"/>
        <w:rPr>
          <w:rFonts w:ascii="Times New Roman" w:eastAsia="Times New Roman" w:hAnsi="Times New Roman" w:cs="Times New Roman"/>
          <w:sz w:val="28"/>
          <w:szCs w:val="28"/>
          <w:lang w:eastAsia="ru-RU"/>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1276"/>
        <w:gridCol w:w="1133"/>
        <w:gridCol w:w="1133"/>
        <w:gridCol w:w="991"/>
        <w:gridCol w:w="991"/>
      </w:tblGrid>
      <w:tr w:rsidR="00A81F11" w:rsidTr="00A81F11">
        <w:tc>
          <w:tcPr>
            <w:tcW w:w="46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Показатели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060"/>
                <w:tab w:val="left" w:pos="9053"/>
              </w:tabs>
              <w:spacing w:after="0" w:line="240" w:lineRule="auto"/>
              <w:ind w:left="-109"/>
              <w:jc w:val="center"/>
              <w:rPr>
                <w:rFonts w:ascii="Times New Roman" w:eastAsia="Calibri" w:hAnsi="Times New Roman" w:cs="Times New Roman"/>
                <w:sz w:val="24"/>
                <w:szCs w:val="24"/>
              </w:rPr>
            </w:pPr>
            <w:r>
              <w:rPr>
                <w:rFonts w:ascii="Times New Roman" w:eastAsia="Calibri" w:hAnsi="Times New Roman" w:cs="Times New Roman"/>
                <w:sz w:val="24"/>
                <w:szCs w:val="24"/>
              </w:rPr>
              <w:t>2 квартал 2014 г.</w:t>
            </w:r>
          </w:p>
        </w:tc>
        <w:tc>
          <w:tcPr>
            <w:tcW w:w="1134" w:type="dxa"/>
            <w:tcBorders>
              <w:top w:val="single" w:sz="4" w:space="0" w:color="auto"/>
              <w:left w:val="single" w:sz="4" w:space="0" w:color="auto"/>
              <w:bottom w:val="single" w:sz="4" w:space="0" w:color="auto"/>
              <w:right w:val="single" w:sz="4" w:space="0" w:color="auto"/>
            </w:tcBorders>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6 мес</w:t>
            </w:r>
            <w:r w:rsidR="00AD003C">
              <w:rPr>
                <w:rFonts w:ascii="Times New Roman" w:eastAsia="Calibri" w:hAnsi="Times New Roman" w:cs="Times New Roman"/>
                <w:sz w:val="24"/>
                <w:szCs w:val="24"/>
              </w:rPr>
              <w:t>.</w:t>
            </w:r>
            <w:r>
              <w:rPr>
                <w:rFonts w:ascii="Times New Roman" w:eastAsia="Calibri" w:hAnsi="Times New Roman" w:cs="Times New Roman"/>
                <w:sz w:val="24"/>
                <w:szCs w:val="24"/>
              </w:rPr>
              <w:t xml:space="preserve"> 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 квартал 2013г.</w:t>
            </w:r>
          </w:p>
        </w:tc>
        <w:tc>
          <w:tcPr>
            <w:tcW w:w="992" w:type="dxa"/>
            <w:tcBorders>
              <w:top w:val="single" w:sz="4" w:space="0" w:color="auto"/>
              <w:left w:val="single" w:sz="4" w:space="0" w:color="auto"/>
              <w:bottom w:val="single" w:sz="4" w:space="0" w:color="auto"/>
              <w:right w:val="single" w:sz="4" w:space="0" w:color="auto"/>
            </w:tcBorders>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roofErr w:type="spellStart"/>
            <w:r>
              <w:rPr>
                <w:rFonts w:ascii="Times New Roman" w:eastAsia="Calibri" w:hAnsi="Times New Roman" w:cs="Times New Roman"/>
                <w:sz w:val="24"/>
                <w:szCs w:val="24"/>
              </w:rPr>
              <w:t>мес</w:t>
            </w:r>
            <w:proofErr w:type="spellEnd"/>
            <w:r>
              <w:rPr>
                <w:rFonts w:ascii="Times New Roman" w:eastAsia="Calibri" w:hAnsi="Times New Roman" w:cs="Times New Roman"/>
                <w:sz w:val="24"/>
                <w:szCs w:val="24"/>
              </w:rPr>
              <w:t xml:space="preserve"> 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объектов надзора (лицензии электросвязь)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Количество проведенных 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количество проведенных внеплановых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 xml:space="preserve">Количество проведенных плановых мероприятий систематического наблюдения (СН)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288,8</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проведенных внеплановых мероприятий 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Процент плановых мероприятия СН  от общего количества проведенных мероприятий 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Количество выявленных нарушений норм законодательства в сфере связи: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внеплановых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плановых мероприятий 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lastRenderedPageBreak/>
              <w:t>- при проведении внеплановых мероприятий 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Количество выданных предписаний об устранении выявленных нарушений в сфере связи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134" w:type="dxa"/>
            <w:tcBorders>
              <w:top w:val="single" w:sz="4" w:space="0" w:color="auto"/>
              <w:left w:val="single" w:sz="4" w:space="0" w:color="auto"/>
              <w:bottom w:val="single" w:sz="4" w:space="0" w:color="auto"/>
              <w:right w:val="single" w:sz="4" w:space="0" w:color="auto"/>
            </w:tcBorders>
            <w:vAlign w:val="center"/>
          </w:tcPr>
          <w:p w:rsidR="00A81F11" w:rsidRDefault="00A81F11" w:rsidP="0076114F">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3800</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внеплановых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Количество составленных протоколов об административных правонарушениях в сфере связи: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208,9</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Количество наложенных административных наказаний в виде штрафов (тыс.</w:t>
            </w:r>
            <w:r w:rsidR="00D04641">
              <w:rPr>
                <w:rFonts w:ascii="Times New Roman" w:eastAsia="Calibri" w:hAnsi="Times New Roman" w:cs="Times New Roman"/>
                <w:sz w:val="28"/>
                <w:szCs w:val="28"/>
              </w:rPr>
              <w:t xml:space="preserve"> </w:t>
            </w:r>
            <w:r>
              <w:rPr>
                <w:rFonts w:ascii="Times New Roman" w:eastAsia="Calibri" w:hAnsi="Times New Roman" w:cs="Times New Roman"/>
                <w:sz w:val="28"/>
                <w:szCs w:val="28"/>
              </w:rPr>
              <w:t>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182350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264,6</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Средняя сумма штрафов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9995,4</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7928</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85,7</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Количество зарегистрированных (перерегистрированных) РЭС и ВЧУ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Количество выданных разрешений на применение франкировальных машин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Количество приемочных комиссий, в работе которых принято участие управление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121,42</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проведенных проверок  в сфере связи (суммарно плановых и внеплановых), приходящихся на одного работника</w:t>
            </w:r>
            <w:proofErr w:type="gramStart"/>
            <w:r>
              <w:rPr>
                <w:rFonts w:ascii="Times New Roman" w:eastAsia="Calibri" w:hAnsi="Times New Roman" w:cs="Times New Roman"/>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333,3</w:t>
            </w:r>
          </w:p>
        </w:tc>
      </w:tr>
      <w:tr w:rsidR="00A81F11" w:rsidTr="00A81F11">
        <w:tc>
          <w:tcPr>
            <w:tcW w:w="467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Доля проверок в сфере связи проводимых с привлечением экспертов и экспертных организации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bl>
    <w:p w:rsidR="00A81F11" w:rsidRDefault="00A81F11" w:rsidP="00A81F11">
      <w:pPr>
        <w:spacing w:after="0" w:line="240" w:lineRule="auto"/>
        <w:contextualSpacing/>
        <w:jc w:val="both"/>
        <w:rPr>
          <w:rFonts w:ascii="Times New Roman" w:eastAsia="Times New Roman" w:hAnsi="Times New Roman" w:cs="Times New Roman"/>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проведения плановых проверок и план деятельности в сфере связи за отчетный период выполнен на 100%.</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 объему проведенных мероприятий  в сфере связи показатели в сравнении за 6 месяцев 2014 года увеличились в 3,1 раза (за 6 месяцев 2014 году - 71 и в 2013 году - 23), т.к. увеличилось количество мероприятий систематического наблюдения (за 6 месяцев 2014 году - 40 и за 6месяцев 2013 года - 9) и увеличилось количество внеплановых проверок по признакам нарушений выявленных в ходе</w:t>
      </w:r>
      <w:proofErr w:type="gramEnd"/>
      <w:r>
        <w:rPr>
          <w:rFonts w:ascii="Times New Roman" w:eastAsia="Times New Roman" w:hAnsi="Times New Roman" w:cs="Times New Roman"/>
          <w:sz w:val="28"/>
          <w:szCs w:val="28"/>
          <w:lang w:eastAsia="ru-RU"/>
        </w:rPr>
        <w:t xml:space="preserve"> проведения </w:t>
      </w:r>
      <w:proofErr w:type="spellStart"/>
      <w:r>
        <w:rPr>
          <w:rFonts w:ascii="Times New Roman" w:eastAsia="Times New Roman" w:hAnsi="Times New Roman" w:cs="Times New Roman"/>
          <w:sz w:val="28"/>
          <w:szCs w:val="28"/>
          <w:lang w:eastAsia="ru-RU"/>
        </w:rPr>
        <w:t>радиоконтроля</w:t>
      </w:r>
      <w:proofErr w:type="spellEnd"/>
      <w:r>
        <w:rPr>
          <w:rFonts w:ascii="Times New Roman" w:eastAsia="Times New Roman" w:hAnsi="Times New Roman" w:cs="Times New Roman"/>
          <w:sz w:val="28"/>
          <w:szCs w:val="28"/>
          <w:lang w:eastAsia="ru-RU"/>
        </w:rPr>
        <w:t xml:space="preserve"> Управлением филиала ФГУП «РЧЦ ЦФО»  по ЦФО в Костромской области. С учетом того, что контрольно-надзорная практика показывает более высокую </w:t>
      </w:r>
      <w:r>
        <w:rPr>
          <w:rFonts w:ascii="Times New Roman" w:eastAsia="Times New Roman" w:hAnsi="Times New Roman" w:cs="Times New Roman"/>
          <w:sz w:val="28"/>
          <w:szCs w:val="28"/>
          <w:lang w:eastAsia="ru-RU"/>
        </w:rPr>
        <w:lastRenderedPageBreak/>
        <w:t>результативность именно внеплановых проверок, данную тенденцию можно считать положительной.</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Анализ показал, что в сравнении с прошлым периодом увеличилось число выявленных нарушений в сфере связи на 350% (за 6 месяцев 2014 году –31 нарушение и за 6  месяцев 2013 года - 7), так же увеличилось число составленных административных протоколов в сфере связи (за 6 месяцев 2014 году –94 протокола и за 6  месяцев 2013 года – 45) и выданных предписаний об устранении</w:t>
      </w:r>
      <w:proofErr w:type="gramEnd"/>
      <w:r>
        <w:rPr>
          <w:rFonts w:ascii="Times New Roman" w:eastAsia="Times New Roman" w:hAnsi="Times New Roman" w:cs="Times New Roman"/>
          <w:sz w:val="28"/>
          <w:szCs w:val="28"/>
          <w:lang w:eastAsia="ru-RU"/>
        </w:rPr>
        <w:t xml:space="preserve"> выявленных нарушений в сфере связи (за 6 месяцев 2014 году - 38 и за 6 месяцев 2013 года - 1).</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Управлением составляют административные протоколы, в основном, по результатам мероприятий государственного контроля (надзора), т.к. это позволяет применять дополнительные меры реагирования по отношению к проверяемым лицам (выдавать предписания). К примеру, при рассмотрении материалов радиочастотной службы инициируется проведение внеплановой документарной проверки при наличии достаточных оснований.</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7 сотрудников.</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 за 6 месяцев 2014г. равна 10,1 мероприятие, что составляет 0,74 долей от общей загруженности работника, за6 месяцев 2013г. средняя нагрузка на сотрудника равна 3,29 мероприятия.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Костромской области действуют 8 сетей местной телефонной связи, 3 узла </w:t>
      </w:r>
      <w:proofErr w:type="spellStart"/>
      <w:r>
        <w:rPr>
          <w:rFonts w:ascii="Times New Roman" w:eastAsia="Times New Roman" w:hAnsi="Times New Roman" w:cs="Times New Roman"/>
          <w:sz w:val="28"/>
          <w:szCs w:val="28"/>
          <w:lang w:eastAsia="ru-RU"/>
        </w:rPr>
        <w:t>зоновой</w:t>
      </w:r>
      <w:proofErr w:type="spellEnd"/>
      <w:r>
        <w:rPr>
          <w:rFonts w:ascii="Times New Roman" w:eastAsia="Times New Roman" w:hAnsi="Times New Roman" w:cs="Times New Roman"/>
          <w:sz w:val="28"/>
          <w:szCs w:val="28"/>
          <w:lang w:eastAsia="ru-RU"/>
        </w:rPr>
        <w:t xml:space="preserve"> телефонной связи, сети междугородной телефонной связи и 7 сетей подвижной радиотелефонной связи. Телематические услуги связи на территории Костромской области оказывают 13 операторов связи. Сети передачи данных имеют 16 операторов связи. Для целей эфирного вещания - 117 аналоговых передатчиков и 24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запланированных мероприятий на 2 квартал 2014г. – 3 плановых проверки операторов связи и 12 плановых мероприятия систематического наблюдения. Все плановые мероприятия проведены в установленные сроки;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отмен плановых мероприятий нет;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не проведенных плановых мероприятий нет;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проверка проведена с согласованием с органами прокуратуры;</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эксперты к проведению плановых проверок не привлекались. Привлекались эксперты Управления филиала ФГУП «РЧЦ ЦФО»  по ЦФО в Костромской области при проведении 10 плановых мероприятий систематического наблюдения.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Вывод: С учетом результатов сравнительного анализа значений показателей результативности, с учетом сведений о нагрузки на одного работника, можно сделать вывод о результативной работе Управления Роскомнадзора по Костромской области в сфере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целью повышения результативности деятельности управления предлагается: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Роскомнадзору</w:t>
      </w:r>
      <w:proofErr w:type="spellEnd"/>
      <w:r>
        <w:rPr>
          <w:rFonts w:ascii="Times New Roman" w:eastAsia="Times New Roman" w:hAnsi="Times New Roman" w:cs="Times New Roman"/>
          <w:sz w:val="28"/>
          <w:szCs w:val="28"/>
          <w:lang w:eastAsia="ru-RU"/>
        </w:rPr>
        <w:t xml:space="preserve"> разработать и внедрить сертифицированный комплекс мониторинга сетей электросвязи для установки на сетях операторов связи, оказывающих услуги по предоставлению доступа к информационно-телекоммуникационной сети "Интернет".</w:t>
      </w:r>
    </w:p>
    <w:p w:rsidR="00A81F11" w:rsidRDefault="00A81F11" w:rsidP="00A81F11">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1.3.10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A81F11" w:rsidRDefault="00A81F11" w:rsidP="00A81F11">
      <w:pPr>
        <w:spacing w:after="0" w:line="240" w:lineRule="auto"/>
        <w:jc w:val="center"/>
        <w:rPr>
          <w:rFonts w:ascii="Times New Roman" w:eastAsia="Times New Roman" w:hAnsi="Times New Roman" w:cs="Times New Roman"/>
          <w:b/>
          <w:color w:val="000000"/>
          <w:sz w:val="28"/>
          <w:szCs w:val="28"/>
          <w:lang w:eastAsia="ru-RU"/>
        </w:rPr>
      </w:pPr>
    </w:p>
    <w:p w:rsidR="00A81F11" w:rsidRDefault="00A81F11" w:rsidP="00A81F11">
      <w:pPr>
        <w:spacing w:after="0" w:line="240" w:lineRule="auto"/>
        <w:contextualSpacing/>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Предметы надзора в сфере связи - франкировальные машины</w:t>
      </w:r>
    </w:p>
    <w:p w:rsidR="00A81F11" w:rsidRDefault="00A81F11" w:rsidP="00A81F11">
      <w:pPr>
        <w:spacing w:after="0" w:line="240" w:lineRule="auto"/>
        <w:contextualSpacing/>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Управления Роскомнадзора по Костромской области</w:t>
      </w:r>
    </w:p>
    <w:p w:rsidR="00A81F11" w:rsidRDefault="00A81F11" w:rsidP="00A81F11">
      <w:pPr>
        <w:spacing w:after="0" w:line="240" w:lineRule="auto"/>
        <w:contextualSpacing/>
        <w:jc w:val="center"/>
        <w:rPr>
          <w:rFonts w:ascii="Times New Roman" w:eastAsia="Times New Roman" w:hAnsi="Times New Roman" w:cs="Times New Roman"/>
          <w:sz w:val="32"/>
          <w:szCs w:val="32"/>
          <w:lang w:eastAsia="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276"/>
        <w:gridCol w:w="1276"/>
        <w:gridCol w:w="850"/>
        <w:gridCol w:w="1134"/>
        <w:gridCol w:w="993"/>
        <w:gridCol w:w="850"/>
      </w:tblGrid>
      <w:tr w:rsidR="00A81F11" w:rsidTr="0076114F">
        <w:tc>
          <w:tcPr>
            <w:tcW w:w="340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Предметы надзора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Pr="0076114F"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76114F">
              <w:rPr>
                <w:rFonts w:ascii="Times New Roman" w:eastAsia="Calibri" w:hAnsi="Times New Roman" w:cs="Times New Roman"/>
                <w:sz w:val="24"/>
                <w:szCs w:val="24"/>
              </w:rPr>
              <w:t>2 квартал 2014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Pr="0076114F"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76114F">
              <w:rPr>
                <w:rFonts w:ascii="Times New Roman" w:eastAsia="Calibri" w:hAnsi="Times New Roman" w:cs="Times New Roman"/>
                <w:sz w:val="24"/>
                <w:szCs w:val="24"/>
              </w:rPr>
              <w:t>2 квартал 2013г.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Pr="0076114F"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76114F">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81F11" w:rsidRPr="0076114F"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76114F">
              <w:rPr>
                <w:rFonts w:ascii="Times New Roman" w:eastAsia="Calibri" w:hAnsi="Times New Roman" w:cs="Times New Roman"/>
                <w:sz w:val="24"/>
                <w:szCs w:val="24"/>
              </w:rPr>
              <w:t>6 мес.</w:t>
            </w:r>
          </w:p>
          <w:p w:rsidR="00A81F11" w:rsidRPr="0076114F"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76114F">
              <w:rPr>
                <w:rFonts w:ascii="Times New Roman" w:eastAsia="Calibri" w:hAnsi="Times New Roman" w:cs="Times New Roman"/>
                <w:sz w:val="24"/>
                <w:szCs w:val="24"/>
              </w:rPr>
              <w:t>2014 г.</w:t>
            </w:r>
          </w:p>
        </w:tc>
        <w:tc>
          <w:tcPr>
            <w:tcW w:w="993" w:type="dxa"/>
            <w:tcBorders>
              <w:top w:val="single" w:sz="4" w:space="0" w:color="auto"/>
              <w:left w:val="single" w:sz="4" w:space="0" w:color="auto"/>
              <w:bottom w:val="single" w:sz="4" w:space="0" w:color="auto"/>
              <w:right w:val="single" w:sz="4" w:space="0" w:color="auto"/>
            </w:tcBorders>
            <w:hideMark/>
          </w:tcPr>
          <w:p w:rsidR="00A81F11" w:rsidRPr="0076114F"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76114F">
              <w:rPr>
                <w:rFonts w:ascii="Times New Roman" w:eastAsia="Calibri" w:hAnsi="Times New Roman" w:cs="Times New Roman"/>
                <w:sz w:val="24"/>
                <w:szCs w:val="24"/>
              </w:rPr>
              <w:t>6 мес.</w:t>
            </w:r>
          </w:p>
          <w:p w:rsidR="00A81F11" w:rsidRPr="0076114F"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76114F">
              <w:rPr>
                <w:rFonts w:ascii="Times New Roman" w:eastAsia="Calibri" w:hAnsi="Times New Roman" w:cs="Times New Roman"/>
                <w:sz w:val="24"/>
                <w:szCs w:val="24"/>
              </w:rPr>
              <w:t>2013г.</w:t>
            </w:r>
          </w:p>
        </w:tc>
        <w:tc>
          <w:tcPr>
            <w:tcW w:w="850" w:type="dxa"/>
            <w:tcBorders>
              <w:top w:val="single" w:sz="4" w:space="0" w:color="auto"/>
              <w:left w:val="single" w:sz="4" w:space="0" w:color="auto"/>
              <w:bottom w:val="single" w:sz="4" w:space="0" w:color="auto"/>
              <w:right w:val="single" w:sz="4" w:space="0" w:color="auto"/>
            </w:tcBorders>
            <w:vAlign w:val="center"/>
          </w:tcPr>
          <w:p w:rsidR="00A81F11" w:rsidRPr="0076114F"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76114F">
              <w:rPr>
                <w:rFonts w:ascii="Times New Roman" w:eastAsia="Calibri" w:hAnsi="Times New Roman" w:cs="Times New Roman"/>
                <w:sz w:val="24"/>
                <w:szCs w:val="24"/>
              </w:rPr>
              <w:t>%</w:t>
            </w:r>
          </w:p>
        </w:tc>
      </w:tr>
      <w:tr w:rsidR="00A81F11" w:rsidTr="00A81F11">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Франкировальные машины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49</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108,8</w:t>
            </w:r>
          </w:p>
        </w:tc>
      </w:tr>
      <w:tr w:rsidR="00A81F11" w:rsidTr="00A81F11">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предметов надзора в сфере связи, приходящихся на одного работника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49</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108,8</w:t>
            </w:r>
          </w:p>
        </w:tc>
      </w:tr>
    </w:tbl>
    <w:p w:rsidR="00A81F11" w:rsidRDefault="00A81F11" w:rsidP="00A81F11">
      <w:pPr>
        <w:spacing w:after="0" w:line="240" w:lineRule="auto"/>
        <w:jc w:val="both"/>
        <w:rPr>
          <w:rFonts w:ascii="Times New Roman" w:eastAsia="Calibri" w:hAnsi="Times New Roman" w:cs="Times New Roman"/>
          <w:sz w:val="28"/>
          <w:szCs w:val="28"/>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объектов, в отношении которых исполняется полномочие  – на 30.06.2014, количество выданных разрешений на применение франкировальных машин - </w:t>
      </w:r>
      <w:r>
        <w:rPr>
          <w:rFonts w:ascii="Times New Roman" w:eastAsia="Times New Roman" w:hAnsi="Times New Roman" w:cs="Times New Roman"/>
          <w:color w:val="000000" w:themeColor="text1"/>
          <w:sz w:val="28"/>
          <w:szCs w:val="28"/>
          <w:lang w:eastAsia="ru-RU"/>
        </w:rPr>
        <w:t>49;</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w:t>
      </w:r>
      <w:r w:rsidR="00B120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 сотрудник;</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2 квартале 2014 году мероприятия по </w:t>
      </w:r>
      <w:proofErr w:type="gramStart"/>
      <w:r>
        <w:rPr>
          <w:rFonts w:ascii="Times New Roman" w:eastAsia="Times New Roman" w:hAnsi="Times New Roman" w:cs="Times New Roman"/>
          <w:sz w:val="28"/>
          <w:szCs w:val="28"/>
          <w:lang w:eastAsia="ru-RU"/>
        </w:rPr>
        <w:t>контролю за</w:t>
      </w:r>
      <w:proofErr w:type="gramEnd"/>
      <w:r>
        <w:rPr>
          <w:rFonts w:ascii="Times New Roman" w:eastAsia="Times New Roman" w:hAnsi="Times New Roman" w:cs="Times New Roman"/>
          <w:sz w:val="28"/>
          <w:szCs w:val="28"/>
          <w:lang w:eastAsia="ru-RU"/>
        </w:rPr>
        <w:t xml:space="preserve"> соблюдением требований  к порядку использования франкировальных машин не планировались и не проводились.</w:t>
      </w:r>
    </w:p>
    <w:p w:rsidR="00A81F11" w:rsidRDefault="00A81F11" w:rsidP="00A81F11">
      <w:pPr>
        <w:spacing w:after="0" w:line="240" w:lineRule="auto"/>
        <w:rPr>
          <w:rFonts w:ascii="Times New Roman" w:hAnsi="Times New Roman" w:cs="Times New Roman"/>
          <w:b/>
          <w:sz w:val="28"/>
          <w:szCs w:val="28"/>
        </w:rPr>
      </w:pPr>
    </w:p>
    <w:p w:rsidR="00A81F11" w:rsidRDefault="00A81F11" w:rsidP="00A81F11">
      <w:pPr>
        <w:spacing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1.3.11</w:t>
      </w:r>
      <w:r w:rsidR="0071756A">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A81F11" w:rsidRDefault="00A81F11" w:rsidP="00A81F11">
      <w:pPr>
        <w:spacing w:after="0" w:line="240" w:lineRule="auto"/>
        <w:jc w:val="both"/>
        <w:rPr>
          <w:rFonts w:ascii="Times New Roman" w:eastAsia="Times New Roman" w:hAnsi="Times New Roman" w:cs="Times New Roman"/>
          <w:b/>
          <w:sz w:val="28"/>
          <w:szCs w:val="28"/>
          <w:lang w:eastAsia="ru-RU"/>
        </w:rPr>
      </w:pPr>
    </w:p>
    <w:p w:rsidR="00A81F11" w:rsidRDefault="00A81F11" w:rsidP="00A81F11">
      <w:pPr>
        <w:spacing w:after="0" w:line="240" w:lineRule="auto"/>
        <w:jc w:val="center"/>
        <w:rPr>
          <w:rFonts w:ascii="Times New Roman" w:eastAsia="Times New Roman" w:hAnsi="Times New Roman" w:cs="Times New Roman"/>
          <w:b/>
          <w:sz w:val="28"/>
          <w:szCs w:val="28"/>
          <w:lang w:eastAsia="ru-RU"/>
        </w:rPr>
      </w:pPr>
    </w:p>
    <w:p w:rsidR="00A81F11" w:rsidRDefault="00A81F11" w:rsidP="00A81F1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сотрудников, в должностных регламентах которых установлено исполнение полномочия -7 сотрудников.</w:t>
      </w:r>
    </w:p>
    <w:p w:rsidR="00A81F11" w:rsidRDefault="00A81F11" w:rsidP="00A81F1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Средняя нагрузка на сотрудника </w:t>
      </w:r>
      <w:r>
        <w:rPr>
          <w:rFonts w:ascii="Times New Roman" w:eastAsia="Times New Roman" w:hAnsi="Times New Roman" w:cs="Times New Roman"/>
          <w:sz w:val="28"/>
          <w:szCs w:val="28"/>
          <w:lang w:eastAsia="ru-RU"/>
        </w:rPr>
        <w:t xml:space="preserve">за 6 месяцев 2014г. равна 10,1 мероприятие, что составляет 0,74 долей от общей загруженности работника, за 6 месяцев 2013г. средняя нагрузка на сотрудника равна 3,29 мероприятия, </w:t>
      </w:r>
      <w:r>
        <w:rPr>
          <w:rFonts w:ascii="Times New Roman" w:eastAsia="Calibri" w:hAnsi="Times New Roman" w:cs="Times New Roman"/>
          <w:sz w:val="28"/>
          <w:szCs w:val="28"/>
        </w:rPr>
        <w:t>что составляет 0,7 долей от общей загруженности работника.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при исполнении полномочия и предлагаемые (принятые) меры для их устранения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Костромской области действуют 8 сетей местной телефонной связи, 3 узла </w:t>
      </w:r>
      <w:proofErr w:type="spellStart"/>
      <w:r>
        <w:rPr>
          <w:rFonts w:ascii="Times New Roman" w:eastAsia="Times New Roman" w:hAnsi="Times New Roman" w:cs="Times New Roman"/>
          <w:sz w:val="28"/>
          <w:szCs w:val="28"/>
          <w:lang w:eastAsia="ru-RU"/>
        </w:rPr>
        <w:t>зоновой</w:t>
      </w:r>
      <w:proofErr w:type="spellEnd"/>
      <w:r>
        <w:rPr>
          <w:rFonts w:ascii="Times New Roman" w:eastAsia="Times New Roman" w:hAnsi="Times New Roman" w:cs="Times New Roman"/>
          <w:sz w:val="28"/>
          <w:szCs w:val="28"/>
          <w:lang w:eastAsia="ru-RU"/>
        </w:rPr>
        <w:t xml:space="preserve"> телефонной связи, сети междугородной телефонной связи и 7 сетей подвижной радиотелефонной связи. Телематические услуги связи на территории Костромской области оказывают 13 операторов связи. Сети передачи данных имеют 16 операторов связи.  Для целей эфирного вещания - 117 аналоговых передатчиков и 24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запланированных мероприятий на 2 квартал 2014г. – 3 плановых проверки операторов связи и 12 плановых мероприятия систематического наблюдения. Все плановые мероприятия проведены в установленные сроки;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отмен плановых мероприятий нет;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не проведенных плановых мероприятий нет;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проверка проведена с согласованием с органами прокуратуры;</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эксперты к проведению плановых проверок не привлекались. Привлекались эксперты Управления филиала ФГУП «РЧЦ ЦФО»  по ЦФО в Костромской области при проведении 10 плановых мероприятий систематического наблюдения.</w:t>
      </w:r>
    </w:p>
    <w:p w:rsidR="00A81F11" w:rsidRDefault="00A81F11" w:rsidP="00A81F11">
      <w:pPr>
        <w:spacing w:after="0" w:line="240" w:lineRule="auto"/>
        <w:jc w:val="both"/>
        <w:rPr>
          <w:rFonts w:ascii="Times New Roman" w:eastAsia="Times New Roman" w:hAnsi="Times New Roman" w:cs="Times New Roman"/>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
    <w:p w:rsidR="00A81F11" w:rsidRDefault="00A81F11" w:rsidP="00A81F11">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1.3.12</w:t>
      </w:r>
      <w:r w:rsidR="0048401B">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A81F11" w:rsidRDefault="00A81F11" w:rsidP="00A81F11">
      <w:pPr>
        <w:spacing w:after="0" w:line="240" w:lineRule="auto"/>
        <w:jc w:val="center"/>
        <w:rPr>
          <w:rFonts w:ascii="Times New Roman" w:eastAsia="Times New Roman" w:hAnsi="Times New Roman" w:cs="Times New Roman"/>
          <w:b/>
          <w:sz w:val="28"/>
          <w:szCs w:val="28"/>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1276"/>
        <w:gridCol w:w="1133"/>
        <w:gridCol w:w="1133"/>
        <w:gridCol w:w="991"/>
        <w:gridCol w:w="991"/>
      </w:tblGrid>
      <w:tr w:rsidR="00A81F11" w:rsidTr="007C5F95">
        <w:tc>
          <w:tcPr>
            <w:tcW w:w="46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Показатели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Pr="00765AE8" w:rsidRDefault="00A81F11">
            <w:pPr>
              <w:tabs>
                <w:tab w:val="left" w:pos="1060"/>
                <w:tab w:val="left" w:pos="9053"/>
              </w:tabs>
              <w:spacing w:after="0" w:line="240" w:lineRule="auto"/>
              <w:ind w:left="-109"/>
              <w:jc w:val="center"/>
              <w:rPr>
                <w:rFonts w:ascii="Times New Roman" w:eastAsia="Calibri" w:hAnsi="Times New Roman" w:cs="Times New Roman"/>
                <w:sz w:val="24"/>
                <w:szCs w:val="24"/>
              </w:rPr>
            </w:pPr>
            <w:r w:rsidRPr="00765AE8">
              <w:rPr>
                <w:rFonts w:ascii="Times New Roman" w:eastAsia="Calibri" w:hAnsi="Times New Roman" w:cs="Times New Roman"/>
                <w:sz w:val="24"/>
                <w:szCs w:val="24"/>
              </w:rPr>
              <w:t>2 квартал 2014 г.</w:t>
            </w:r>
          </w:p>
        </w:tc>
        <w:tc>
          <w:tcPr>
            <w:tcW w:w="1133" w:type="dxa"/>
            <w:tcBorders>
              <w:top w:val="single" w:sz="4" w:space="0" w:color="auto"/>
              <w:left w:val="single" w:sz="4" w:space="0" w:color="auto"/>
              <w:bottom w:val="single" w:sz="4" w:space="0" w:color="auto"/>
              <w:right w:val="single" w:sz="4" w:space="0" w:color="auto"/>
            </w:tcBorders>
          </w:tcPr>
          <w:p w:rsidR="00A81F11" w:rsidRPr="00765AE8"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765AE8">
              <w:rPr>
                <w:rFonts w:ascii="Times New Roman" w:eastAsia="Calibri" w:hAnsi="Times New Roman" w:cs="Times New Roman"/>
                <w:sz w:val="24"/>
                <w:szCs w:val="24"/>
              </w:rPr>
              <w:t>6 мес</w:t>
            </w:r>
            <w:r w:rsidR="00765AE8">
              <w:rPr>
                <w:rFonts w:ascii="Times New Roman" w:eastAsia="Calibri" w:hAnsi="Times New Roman" w:cs="Times New Roman"/>
                <w:sz w:val="24"/>
                <w:szCs w:val="24"/>
              </w:rPr>
              <w:t>.</w:t>
            </w:r>
            <w:r w:rsidRPr="00765AE8">
              <w:rPr>
                <w:rFonts w:ascii="Times New Roman" w:eastAsia="Calibri" w:hAnsi="Times New Roman" w:cs="Times New Roman"/>
                <w:sz w:val="24"/>
                <w:szCs w:val="24"/>
              </w:rPr>
              <w:t xml:space="preserve"> 2014</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Pr="00765AE8"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765AE8">
              <w:rPr>
                <w:rFonts w:ascii="Times New Roman" w:eastAsia="Calibri" w:hAnsi="Times New Roman" w:cs="Times New Roman"/>
                <w:sz w:val="24"/>
                <w:szCs w:val="24"/>
              </w:rPr>
              <w:t>2 квартал 2013г.</w:t>
            </w:r>
          </w:p>
        </w:tc>
        <w:tc>
          <w:tcPr>
            <w:tcW w:w="991" w:type="dxa"/>
            <w:tcBorders>
              <w:top w:val="single" w:sz="4" w:space="0" w:color="auto"/>
              <w:left w:val="single" w:sz="4" w:space="0" w:color="auto"/>
              <w:bottom w:val="single" w:sz="4" w:space="0" w:color="auto"/>
              <w:right w:val="single" w:sz="4" w:space="0" w:color="auto"/>
            </w:tcBorders>
          </w:tcPr>
          <w:p w:rsidR="00A81F11" w:rsidRPr="00765AE8"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765AE8">
              <w:rPr>
                <w:rFonts w:ascii="Times New Roman" w:eastAsia="Calibri" w:hAnsi="Times New Roman" w:cs="Times New Roman"/>
                <w:sz w:val="24"/>
                <w:szCs w:val="24"/>
              </w:rPr>
              <w:t xml:space="preserve">6 </w:t>
            </w:r>
            <w:proofErr w:type="spellStart"/>
            <w:r w:rsidRPr="00765AE8">
              <w:rPr>
                <w:rFonts w:ascii="Times New Roman" w:eastAsia="Calibri" w:hAnsi="Times New Roman" w:cs="Times New Roman"/>
                <w:sz w:val="24"/>
                <w:szCs w:val="24"/>
              </w:rPr>
              <w:t>мес</w:t>
            </w:r>
            <w:proofErr w:type="spellEnd"/>
            <w:r w:rsidRPr="00765AE8">
              <w:rPr>
                <w:rFonts w:ascii="Times New Roman" w:eastAsia="Calibri" w:hAnsi="Times New Roman" w:cs="Times New Roman"/>
                <w:sz w:val="24"/>
                <w:szCs w:val="24"/>
              </w:rPr>
              <w:t xml:space="preserve"> 2013</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Pr="00765AE8"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765AE8">
              <w:rPr>
                <w:rFonts w:ascii="Times New Roman" w:eastAsia="Calibri" w:hAnsi="Times New Roman" w:cs="Times New Roman"/>
                <w:sz w:val="24"/>
                <w:szCs w:val="24"/>
              </w:rPr>
              <w:t>%</w:t>
            </w: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объектов надзора (лицензии электросвязь)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Количество проведенных 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 xml:space="preserve">количество проведенных </w:t>
            </w:r>
            <w:r>
              <w:rPr>
                <w:rFonts w:ascii="Times New Roman" w:eastAsia="Calibri" w:hAnsi="Times New Roman" w:cs="Times New Roman"/>
                <w:sz w:val="28"/>
                <w:szCs w:val="28"/>
              </w:rPr>
              <w:lastRenderedPageBreak/>
              <w:t>внеплановых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lastRenderedPageBreak/>
              <w:t xml:space="preserve">Количество проведенных плановых мероприятий систематического наблюдения (СН)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288,8</w:t>
            </w: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проведенных внеплановых мероприятий 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Процент плановых мероприятия СН  от общего количества проведенных мероприятий 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Количество выявленных нарушений норм законодательства в сфере связи: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внеплановых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плановых мероприятий 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внеплановых мероприятий 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Количество выданных предписаний об устранении выявленных нарушений в сфере связи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133" w:type="dxa"/>
            <w:tcBorders>
              <w:top w:val="single" w:sz="4" w:space="0" w:color="auto"/>
              <w:left w:val="single" w:sz="4" w:space="0" w:color="auto"/>
              <w:bottom w:val="single" w:sz="4" w:space="0" w:color="auto"/>
              <w:right w:val="single" w:sz="4" w:space="0" w:color="auto"/>
            </w:tcBorders>
            <w:vAlign w:val="center"/>
          </w:tcPr>
          <w:p w:rsidR="00A81F11" w:rsidRDefault="00A81F11" w:rsidP="00F01DE8">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3800</w:t>
            </w: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внеплановых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A81F11" w:rsidTr="007C5F95">
        <w:tc>
          <w:tcPr>
            <w:tcW w:w="4676" w:type="dxa"/>
            <w:tcBorders>
              <w:top w:val="single" w:sz="4" w:space="0" w:color="auto"/>
              <w:left w:val="single" w:sz="4" w:space="0" w:color="auto"/>
              <w:bottom w:val="single" w:sz="4" w:space="0" w:color="auto"/>
              <w:right w:val="single" w:sz="4" w:space="0" w:color="auto"/>
            </w:tcBorders>
            <w:hideMark/>
          </w:tcPr>
          <w:p w:rsidR="00A81F11" w:rsidRDefault="00A81F11" w:rsidP="0094204C">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Количество составленных протоколов об административных правонарушениях в сфере связи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208,9</w:t>
            </w: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Количество наложенных административных наказаний в виде штрафов (</w:t>
            </w:r>
            <w:proofErr w:type="spellStart"/>
            <w:r>
              <w:rPr>
                <w:rFonts w:ascii="Times New Roman" w:eastAsia="Calibri" w:hAnsi="Times New Roman" w:cs="Times New Roman"/>
                <w:sz w:val="28"/>
                <w:szCs w:val="28"/>
              </w:rPr>
              <w:t>тыс.руб</w:t>
            </w:r>
            <w:proofErr w:type="spellEnd"/>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Pr="0094204C"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94204C">
              <w:rPr>
                <w:rFonts w:ascii="Times New Roman" w:eastAsia="Times New Roman" w:hAnsi="Times New Roman" w:cs="Times New Roman"/>
                <w:sz w:val="24"/>
                <w:szCs w:val="24"/>
                <w:lang w:eastAsia="ru-RU"/>
              </w:rPr>
              <w:t>366300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Pr="0094204C"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94204C">
              <w:rPr>
                <w:rFonts w:ascii="Times New Roman" w:eastAsia="Times New Roman" w:hAnsi="Times New Roman" w:cs="Times New Roman"/>
                <w:sz w:val="24"/>
                <w:szCs w:val="24"/>
                <w:lang w:eastAsia="ru-RU"/>
              </w:rPr>
              <w:t>482450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Pr="0094204C"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94204C">
              <w:rPr>
                <w:rFonts w:ascii="Times New Roman" w:eastAsia="Times New Roman" w:hAnsi="Times New Roman" w:cs="Times New Roman"/>
                <w:sz w:val="24"/>
                <w:szCs w:val="24"/>
                <w:lang w:eastAsia="ru-RU"/>
              </w:rPr>
              <w:t>109950</w:t>
            </w:r>
          </w:p>
        </w:tc>
        <w:tc>
          <w:tcPr>
            <w:tcW w:w="991" w:type="dxa"/>
            <w:tcBorders>
              <w:top w:val="single" w:sz="4" w:space="0" w:color="auto"/>
              <w:left w:val="single" w:sz="4" w:space="0" w:color="auto"/>
              <w:bottom w:val="single" w:sz="4" w:space="0" w:color="auto"/>
              <w:right w:val="single" w:sz="4" w:space="0" w:color="auto"/>
            </w:tcBorders>
            <w:vAlign w:val="center"/>
            <w:hideMark/>
          </w:tcPr>
          <w:p w:rsidR="007C5F95" w:rsidRPr="0094204C"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94204C">
              <w:rPr>
                <w:rFonts w:ascii="Times New Roman" w:eastAsia="Times New Roman" w:hAnsi="Times New Roman" w:cs="Times New Roman"/>
                <w:sz w:val="24"/>
                <w:szCs w:val="24"/>
                <w:lang w:eastAsia="ru-RU"/>
              </w:rPr>
              <w:t>182350</w:t>
            </w:r>
          </w:p>
        </w:tc>
        <w:tc>
          <w:tcPr>
            <w:tcW w:w="991" w:type="dxa"/>
            <w:tcBorders>
              <w:top w:val="single" w:sz="4" w:space="0" w:color="auto"/>
              <w:left w:val="single" w:sz="4" w:space="0" w:color="auto"/>
              <w:bottom w:val="single" w:sz="4" w:space="0" w:color="auto"/>
              <w:right w:val="single" w:sz="4" w:space="0" w:color="auto"/>
            </w:tcBorders>
            <w:vAlign w:val="center"/>
            <w:hideMark/>
          </w:tcPr>
          <w:p w:rsidR="007C5F95" w:rsidRPr="0094204C"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94204C">
              <w:rPr>
                <w:rFonts w:ascii="Times New Roman" w:eastAsia="Times New Roman" w:hAnsi="Times New Roman" w:cs="Times New Roman"/>
                <w:sz w:val="24"/>
                <w:szCs w:val="24"/>
                <w:lang w:eastAsia="ru-RU"/>
              </w:rPr>
              <w:t>264,6</w:t>
            </w: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Средняя сумма штрафов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4281</w:t>
            </w:r>
          </w:p>
        </w:tc>
        <w:tc>
          <w:tcPr>
            <w:tcW w:w="1133"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6795</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9995,4</w:t>
            </w:r>
          </w:p>
        </w:tc>
        <w:tc>
          <w:tcPr>
            <w:tcW w:w="991"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7928</w:t>
            </w:r>
          </w:p>
        </w:tc>
        <w:tc>
          <w:tcPr>
            <w:tcW w:w="991"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85,7</w:t>
            </w: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Количество зарегистрированных (перерегистрированных) РЭС и ВЧУ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864</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p>
        </w:tc>
        <w:tc>
          <w:tcPr>
            <w:tcW w:w="991"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w:t>
            </w:r>
          </w:p>
        </w:tc>
        <w:tc>
          <w:tcPr>
            <w:tcW w:w="991"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Количество выданных разрешений на применение франкировальных машин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Количество приемочных комиссий, в работе которых принято участие управление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1"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1"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121,42</w:t>
            </w: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проведенных проверок  в сфере связи (суммарно плановых и </w:t>
            </w:r>
            <w:r>
              <w:rPr>
                <w:rFonts w:ascii="Times New Roman" w:eastAsia="Calibri" w:hAnsi="Times New Roman" w:cs="Times New Roman"/>
                <w:sz w:val="28"/>
                <w:szCs w:val="28"/>
              </w:rPr>
              <w:lastRenderedPageBreak/>
              <w:t>внеплановых), приходящихся на одного работника</w:t>
            </w:r>
            <w:proofErr w:type="gramStart"/>
            <w:r>
              <w:rPr>
                <w:rFonts w:ascii="Times New Roman" w:eastAsia="Calibri" w:hAnsi="Times New Roman" w:cs="Times New Roman"/>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333,3</w:t>
            </w: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lastRenderedPageBreak/>
              <w:t xml:space="preserve">Доля проверок в сфере связи проводимых с привлечением экспертов и экспертных организации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В % от общего количества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43,75</w:t>
            </w:r>
          </w:p>
        </w:tc>
        <w:tc>
          <w:tcPr>
            <w:tcW w:w="1133"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50,7</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991"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при проведении 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внеплановых проверок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3" w:type="dxa"/>
            <w:tcBorders>
              <w:top w:val="single" w:sz="4" w:space="0" w:color="auto"/>
              <w:left w:val="single" w:sz="4" w:space="0" w:color="auto"/>
              <w:bottom w:val="single" w:sz="4" w:space="0" w:color="auto"/>
              <w:right w:val="single" w:sz="4" w:space="0" w:color="auto"/>
            </w:tcBorders>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 от общего количества мероприятий 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плановых мероприятий 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7C5F95" w:rsidTr="007C5F95">
        <w:tc>
          <w:tcPr>
            <w:tcW w:w="4676" w:type="dxa"/>
            <w:tcBorders>
              <w:top w:val="single" w:sz="4" w:space="0" w:color="auto"/>
              <w:left w:val="single" w:sz="4" w:space="0" w:color="auto"/>
              <w:bottom w:val="single" w:sz="4" w:space="0" w:color="auto"/>
              <w:right w:val="single" w:sz="4" w:space="0" w:color="auto"/>
            </w:tcBorders>
            <w:hideMark/>
          </w:tcPr>
          <w:p w:rsidR="007C5F95" w:rsidRDefault="007C5F95" w:rsidP="007C5F95">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при проведении внеплановых мероприятий 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7C5F95" w:rsidRDefault="007C5F95" w:rsidP="007C5F95">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bl>
    <w:p w:rsidR="00A81F11" w:rsidRDefault="00A81F11" w:rsidP="00A81F11">
      <w:pPr>
        <w:spacing w:after="0" w:line="240" w:lineRule="auto"/>
        <w:jc w:val="center"/>
        <w:rPr>
          <w:rFonts w:ascii="Times New Roman" w:eastAsia="Times New Roman" w:hAnsi="Times New Roman" w:cs="Times New Roman"/>
          <w:b/>
          <w:sz w:val="28"/>
          <w:szCs w:val="28"/>
          <w:lang w:eastAsia="ru-RU"/>
        </w:rPr>
      </w:pPr>
    </w:p>
    <w:p w:rsidR="00A81F11" w:rsidRDefault="00A81F11" w:rsidP="00A81F1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сотрудников, в должностных регламентах которых установлено исполнение полномочия -7 сотрудников.</w:t>
      </w:r>
    </w:p>
    <w:p w:rsidR="00A81F11" w:rsidRDefault="00A81F11" w:rsidP="00A81F11">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Средняя нагрузка на сотрудника </w:t>
      </w:r>
      <w:r>
        <w:rPr>
          <w:rFonts w:ascii="Times New Roman" w:eastAsia="Times New Roman" w:hAnsi="Times New Roman" w:cs="Times New Roman"/>
          <w:sz w:val="28"/>
          <w:szCs w:val="28"/>
          <w:lang w:eastAsia="ru-RU"/>
        </w:rPr>
        <w:t xml:space="preserve">за 6 месяцев 2014г. равна 10,1 мероприятие, что составляет 0,74 долей от общей загруженности работника, за 6 месяцев 2013г. средняя нагрузка на сотрудника равна 3,29 мероприятия, </w:t>
      </w:r>
      <w:r>
        <w:rPr>
          <w:rFonts w:ascii="Times New Roman" w:eastAsia="Calibri" w:hAnsi="Times New Roman" w:cs="Times New Roman"/>
          <w:sz w:val="28"/>
          <w:szCs w:val="28"/>
        </w:rPr>
        <w:t>что составляет 0,7 долей от общей загруженности работника.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Костромской области действуют 8 сетей местной телефонной связи, 3 узла </w:t>
      </w:r>
      <w:proofErr w:type="spellStart"/>
      <w:r>
        <w:rPr>
          <w:rFonts w:ascii="Times New Roman" w:eastAsia="Times New Roman" w:hAnsi="Times New Roman" w:cs="Times New Roman"/>
          <w:sz w:val="28"/>
          <w:szCs w:val="28"/>
          <w:lang w:eastAsia="ru-RU"/>
        </w:rPr>
        <w:t>зоновой</w:t>
      </w:r>
      <w:proofErr w:type="spellEnd"/>
      <w:r>
        <w:rPr>
          <w:rFonts w:ascii="Times New Roman" w:eastAsia="Times New Roman" w:hAnsi="Times New Roman" w:cs="Times New Roman"/>
          <w:sz w:val="28"/>
          <w:szCs w:val="28"/>
          <w:lang w:eastAsia="ru-RU"/>
        </w:rPr>
        <w:t xml:space="preserve"> телефонной связи, сети междугородной телефонной связи и 7 сетей подвижной радиотелефонной связи. Телематические услуги связи на территории Костромской области оказывают 13 операторов связи. Сети передачи данных имеют 16 операторов связи. Для целей эфирного вещания - 117 аналоговых передатчиков и 24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запланированных мероприятий на 2 квартал 2014г. – 3 плановых проверки операторов связи и 12 плановых мероприятия систематического наблюдения. Все плановые мероприятия проведены в установленные сроки;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отмен плановых мероприятий нет;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не проведенных плановых мероприятий нет;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проверка проведена с согласованием с органами прокуратуры;</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xml:space="preserve"> эксперты к проведению плановых проверок не привлекались. Привлекались эксперты Управления филиала ФГУП «РЧЦ ЦФО» по ЦФО в </w:t>
      </w:r>
      <w:r>
        <w:rPr>
          <w:rFonts w:ascii="Times New Roman" w:eastAsia="Times New Roman" w:hAnsi="Times New Roman" w:cs="Times New Roman"/>
          <w:sz w:val="28"/>
          <w:szCs w:val="28"/>
          <w:lang w:eastAsia="ru-RU"/>
        </w:rPr>
        <w:lastRenderedPageBreak/>
        <w:t>Костромской области при проведении 10 плановых мероприятий систематического наблюдения.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при исполнении полномочия и предлагаемые (принятые) меры для их устранения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
    <w:p w:rsidR="00A81F11" w:rsidRDefault="00A81F11" w:rsidP="00A81F11">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1.3.13</w:t>
      </w:r>
      <w:r w:rsidR="0048401B">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lang w:eastAsia="ru-RU"/>
        </w:rPr>
        <w:t>Государственный контроль и надзор за соблюдением операторами связи требований к пропуску трафика и его маршрутизации</w:t>
      </w:r>
    </w:p>
    <w:p w:rsidR="00A81F11" w:rsidRDefault="00A81F11" w:rsidP="00A81F11">
      <w:pPr>
        <w:spacing w:after="0" w:line="240" w:lineRule="auto"/>
        <w:jc w:val="center"/>
        <w:rPr>
          <w:rFonts w:ascii="Times New Roman" w:eastAsia="Times New Roman" w:hAnsi="Times New Roman" w:cs="Times New Roman"/>
          <w:b/>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 квартал и 6 месяцев 2014 года проверки по соблюдению операторами связи данного полномочия не проводились. За 6 месяцев 2013 года проверки по соблюдению операторами связи данного полномочия не проводились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4.</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 при выполнении полномочия составляет 0,25 долей от общей загруженности работника.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Костромской области действуют 8 сетей местной телефонной связи, 3 узла </w:t>
      </w:r>
      <w:proofErr w:type="spellStart"/>
      <w:r>
        <w:rPr>
          <w:rFonts w:ascii="Times New Roman" w:eastAsia="Times New Roman" w:hAnsi="Times New Roman" w:cs="Times New Roman"/>
          <w:sz w:val="28"/>
          <w:szCs w:val="28"/>
          <w:lang w:eastAsia="ru-RU"/>
        </w:rPr>
        <w:t>зоновой</w:t>
      </w:r>
      <w:proofErr w:type="spellEnd"/>
      <w:r>
        <w:rPr>
          <w:rFonts w:ascii="Times New Roman" w:eastAsia="Times New Roman" w:hAnsi="Times New Roman" w:cs="Times New Roman"/>
          <w:sz w:val="28"/>
          <w:szCs w:val="28"/>
          <w:lang w:eastAsia="ru-RU"/>
        </w:rPr>
        <w:t xml:space="preserve"> телефонной связи, сети междугородной телефонной связи и 7 сетей подвижной радиотелефонной связи. Телематические услуги связи на территории Костромской области оказывают 13 операторов связи. Сети передачи данных имеют 16 операторов связи. Для целей эфирного вещания - 117 аналоговых передатчиков и 24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
    <w:p w:rsidR="00A81F11" w:rsidRDefault="00A81F11" w:rsidP="00A81F11">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1.3.14 </w:t>
      </w:r>
      <w:r>
        <w:rPr>
          <w:rFonts w:ascii="Times New Roman" w:eastAsia="Times New Roman" w:hAnsi="Times New Roman" w:cs="Times New Roman"/>
          <w:b/>
          <w:sz w:val="28"/>
          <w:szCs w:val="28"/>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A81F11" w:rsidRDefault="00A81F11" w:rsidP="00A81F11">
      <w:pPr>
        <w:spacing w:after="0" w:line="240" w:lineRule="auto"/>
        <w:rPr>
          <w:rFonts w:ascii="Times New Roman" w:eastAsia="Times New Roman" w:hAnsi="Times New Roman" w:cs="Times New Roman"/>
          <w:b/>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 квартал и 6 месяцев 2014 года проверки по соблюдению операторами связи данного полномочия не проводились. За 6 месяцев 2013 года проверки по соблюдению операторами связи данного полномочия не проводились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Количество сотрудников, в должностных регламентах которых установлено исполнение полномочия – 4 сотрудника.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 при выполнении полномочия составляет 0,25 долей от общей загруженности работника.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Костромской области действуют 8 сетей местной телефонной связи, 3 узла </w:t>
      </w:r>
      <w:proofErr w:type="spellStart"/>
      <w:r>
        <w:rPr>
          <w:rFonts w:ascii="Times New Roman" w:eastAsia="Times New Roman" w:hAnsi="Times New Roman" w:cs="Times New Roman"/>
          <w:sz w:val="28"/>
          <w:szCs w:val="28"/>
          <w:lang w:eastAsia="ru-RU"/>
        </w:rPr>
        <w:t>зоновой</w:t>
      </w:r>
      <w:proofErr w:type="spellEnd"/>
      <w:r>
        <w:rPr>
          <w:rFonts w:ascii="Times New Roman" w:eastAsia="Times New Roman" w:hAnsi="Times New Roman" w:cs="Times New Roman"/>
          <w:sz w:val="28"/>
          <w:szCs w:val="28"/>
          <w:lang w:eastAsia="ru-RU"/>
        </w:rPr>
        <w:t xml:space="preserve"> телефонной связи, сети междугородной телефонной связи и 7 сетей подвижной радиотелефонной связи. Телематические услуги связи на территории Костромской области оказывают 13 операторов связи. Сети передачи данных имеют 16 операторов связи. Для целей эфирного вещания - 117 аналоговых передатчиков и 24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
    <w:p w:rsidR="00A81F11" w:rsidRDefault="00A81F11" w:rsidP="00A81F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1.3.15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A81F11" w:rsidRDefault="00A81F11" w:rsidP="00A81F11">
      <w:pPr>
        <w:spacing w:after="0" w:line="240" w:lineRule="auto"/>
        <w:jc w:val="center"/>
        <w:rPr>
          <w:rFonts w:ascii="Times New Roman" w:eastAsia="Times New Roman" w:hAnsi="Times New Roman" w:cs="Times New Roman"/>
          <w:b/>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 квартал и 6 месяцев 2014 года проверки по соблюдению операторами связи данного полномочия не проводились. За 6 месяцев 2013 года проверки по соблюдению операторами связи данного полномочия не проводились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4 сотрудника.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Костромской области действуют 8 сетей местной телефонной связи, 3 узла </w:t>
      </w:r>
      <w:proofErr w:type="spellStart"/>
      <w:r>
        <w:rPr>
          <w:rFonts w:ascii="Times New Roman" w:eastAsia="Times New Roman" w:hAnsi="Times New Roman" w:cs="Times New Roman"/>
          <w:sz w:val="28"/>
          <w:szCs w:val="28"/>
          <w:lang w:eastAsia="ru-RU"/>
        </w:rPr>
        <w:t>зоновой</w:t>
      </w:r>
      <w:proofErr w:type="spellEnd"/>
      <w:r>
        <w:rPr>
          <w:rFonts w:ascii="Times New Roman" w:eastAsia="Times New Roman" w:hAnsi="Times New Roman" w:cs="Times New Roman"/>
          <w:sz w:val="28"/>
          <w:szCs w:val="28"/>
          <w:lang w:eastAsia="ru-RU"/>
        </w:rPr>
        <w:t xml:space="preserve"> телефонной связи, сети междугородной телефонной связи и 7 сетей подвижной радиотелефонной связи. Телематические услуги связи на территории Костромской области оказывают 13 операторов связи. Сети передачи данных имеют 16 операторов связи. Для целей эфирного вещания - 117 аналоговых передатчиков и 24 телерадиовещательных станций наземного цифрового вещания. Для целей кабельного вещания - 8 кабельных распределительных сетей аналогового </w:t>
      </w:r>
      <w:r>
        <w:rPr>
          <w:rFonts w:ascii="Times New Roman" w:eastAsia="Times New Roman" w:hAnsi="Times New Roman" w:cs="Times New Roman"/>
          <w:sz w:val="28"/>
          <w:szCs w:val="28"/>
          <w:lang w:eastAsia="ru-RU"/>
        </w:rPr>
        <w:lastRenderedPageBreak/>
        <w:t>вещания и 1 (одна) сеть цифрового кабельного телевидения. Для целей проводного вещания -10 узлов проводной связи.</w:t>
      </w:r>
    </w:p>
    <w:p w:rsidR="00A81F11" w:rsidRDefault="00A81F11" w:rsidP="00A81F11">
      <w:pPr>
        <w:spacing w:after="0" w:line="240" w:lineRule="auto"/>
        <w:jc w:val="center"/>
        <w:rPr>
          <w:rFonts w:ascii="Times New Roman" w:eastAsia="Calibri" w:hAnsi="Times New Roman" w:cs="Times New Roman"/>
          <w:b/>
          <w:sz w:val="28"/>
          <w:szCs w:val="28"/>
        </w:rPr>
      </w:pPr>
    </w:p>
    <w:p w:rsidR="00A81F11" w:rsidRDefault="00A81F11" w:rsidP="00A81F1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 xml:space="preserve">1.3.16  </w:t>
      </w:r>
      <w:r>
        <w:rPr>
          <w:rFonts w:ascii="Times New Roman" w:eastAsia="Times New Roman" w:hAnsi="Times New Roman" w:cs="Times New Roman"/>
          <w:b/>
          <w:color w:val="000000"/>
          <w:sz w:val="28"/>
          <w:szCs w:val="28"/>
          <w:lang w:eastAsia="ru-RU"/>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Pr>
          <w:rFonts w:ascii="Times New Roman" w:eastAsia="Times New Roman" w:hAnsi="Times New Roman" w:cs="Times New Roman"/>
          <w:b/>
          <w:color w:val="000000"/>
          <w:sz w:val="28"/>
          <w:szCs w:val="28"/>
          <w:lang w:eastAsia="ru-RU"/>
        </w:rPr>
        <w:t>Федерации</w:t>
      </w:r>
      <w:proofErr w:type="gramEnd"/>
      <w:r>
        <w:rPr>
          <w:rFonts w:ascii="Times New Roman" w:eastAsia="Times New Roman" w:hAnsi="Times New Roman" w:cs="Times New Roman"/>
          <w:b/>
          <w:color w:val="000000"/>
          <w:sz w:val="28"/>
          <w:szCs w:val="28"/>
          <w:lang w:eastAsia="ru-RU"/>
        </w:rPr>
        <w:t xml:space="preserve"> а также организации ими внутреннего контроля</w:t>
      </w:r>
    </w:p>
    <w:p w:rsidR="00A81F11" w:rsidRDefault="00A81F11" w:rsidP="00A81F11">
      <w:pPr>
        <w:spacing w:after="0" w:line="240" w:lineRule="auto"/>
        <w:jc w:val="center"/>
        <w:rPr>
          <w:rFonts w:ascii="Times New Roman" w:eastAsia="Times New Roman" w:hAnsi="Times New Roman" w:cs="Times New Roman"/>
          <w:b/>
          <w:color w:val="000000"/>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объектов, в отношении которых исполняется полномочие  - по состоянию на 30.06.2014 услуги почтовой связи  оказывают 409 объектов почтовой связи: 6 почтамтов и 403 отделения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-1 сотрудник.</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выполнения мероприятий по исполнению полномочия:</w:t>
      </w:r>
    </w:p>
    <w:p w:rsidR="00A81F11" w:rsidRDefault="00A81F11" w:rsidP="00A81F11">
      <w:pPr>
        <w:spacing w:after="0" w:line="240" w:lineRule="auto"/>
        <w:contextualSpacing/>
        <w:jc w:val="both"/>
        <w:rPr>
          <w:rFonts w:ascii="Times New Roman" w:eastAsia="Calibri" w:hAnsi="Times New Roman" w:cs="Times New Roman"/>
          <w:sz w:val="28"/>
          <w:szCs w:val="28"/>
        </w:rPr>
      </w:pP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7"/>
        <w:gridCol w:w="1135"/>
        <w:gridCol w:w="992"/>
        <w:gridCol w:w="851"/>
        <w:gridCol w:w="1134"/>
        <w:gridCol w:w="1134"/>
        <w:gridCol w:w="709"/>
      </w:tblGrid>
      <w:tr w:rsidR="00A81F11" w:rsidTr="00A81F11">
        <w:tc>
          <w:tcPr>
            <w:tcW w:w="567"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Pr="00D8386E"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D8386E">
              <w:rPr>
                <w:rFonts w:ascii="Times New Roman" w:eastAsia="Calibri" w:hAnsi="Times New Roman" w:cs="Times New Roman"/>
                <w:sz w:val="24"/>
                <w:szCs w:val="24"/>
              </w:rPr>
              <w:t>2 кв.</w:t>
            </w:r>
          </w:p>
          <w:p w:rsidR="00A81F11" w:rsidRPr="00D8386E"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D8386E">
              <w:rPr>
                <w:rFonts w:ascii="Times New Roman" w:eastAsia="Calibri" w:hAnsi="Times New Roman" w:cs="Times New Roman"/>
                <w:sz w:val="24"/>
                <w:szCs w:val="24"/>
              </w:rPr>
              <w:t xml:space="preserve"> 2014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Pr="00D8386E"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D8386E">
              <w:rPr>
                <w:rFonts w:ascii="Times New Roman" w:eastAsia="Calibri" w:hAnsi="Times New Roman" w:cs="Times New Roman"/>
                <w:sz w:val="24"/>
                <w:szCs w:val="24"/>
              </w:rPr>
              <w:t>2 кв.</w:t>
            </w:r>
          </w:p>
          <w:p w:rsidR="00A81F11" w:rsidRPr="00D8386E"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D8386E">
              <w:rPr>
                <w:rFonts w:ascii="Times New Roman" w:eastAsia="Calibri" w:hAnsi="Times New Roman" w:cs="Times New Roman"/>
                <w:sz w:val="24"/>
                <w:szCs w:val="24"/>
              </w:rPr>
              <w:t>2013г.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Pr="00D8386E" w:rsidRDefault="00A81F11">
            <w:pPr>
              <w:spacing w:after="0" w:line="240" w:lineRule="auto"/>
              <w:jc w:val="center"/>
              <w:rPr>
                <w:rFonts w:ascii="Times New Roman" w:eastAsia="Calibri" w:hAnsi="Times New Roman" w:cs="Times New Roman"/>
                <w:sz w:val="24"/>
                <w:szCs w:val="24"/>
              </w:rPr>
            </w:pPr>
            <w:r w:rsidRPr="00D8386E">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81F11" w:rsidRPr="00D8386E" w:rsidRDefault="00A81F11">
            <w:pPr>
              <w:spacing w:after="0" w:line="240" w:lineRule="auto"/>
              <w:jc w:val="center"/>
              <w:rPr>
                <w:rFonts w:ascii="Times New Roman" w:eastAsia="Calibri" w:hAnsi="Times New Roman" w:cs="Times New Roman"/>
                <w:sz w:val="24"/>
                <w:szCs w:val="24"/>
              </w:rPr>
            </w:pPr>
            <w:r w:rsidRPr="00D8386E">
              <w:rPr>
                <w:rFonts w:ascii="Times New Roman" w:eastAsia="Calibri" w:hAnsi="Times New Roman" w:cs="Times New Roman"/>
                <w:sz w:val="24"/>
                <w:szCs w:val="24"/>
              </w:rPr>
              <w:t>6мес.</w:t>
            </w:r>
          </w:p>
          <w:p w:rsidR="00A81F11" w:rsidRPr="00D8386E" w:rsidRDefault="00A81F11">
            <w:pPr>
              <w:spacing w:after="0" w:line="240" w:lineRule="auto"/>
              <w:jc w:val="center"/>
              <w:rPr>
                <w:rFonts w:ascii="Times New Roman" w:eastAsia="Calibri" w:hAnsi="Times New Roman" w:cs="Times New Roman"/>
                <w:sz w:val="24"/>
                <w:szCs w:val="24"/>
              </w:rPr>
            </w:pPr>
            <w:r w:rsidRPr="00D8386E">
              <w:rPr>
                <w:rFonts w:ascii="Times New Roman" w:eastAsia="Calibri" w:hAnsi="Times New Roman" w:cs="Times New Roman"/>
                <w:sz w:val="24"/>
                <w:szCs w:val="24"/>
              </w:rPr>
              <w:t>2014г.</w:t>
            </w:r>
          </w:p>
        </w:tc>
        <w:tc>
          <w:tcPr>
            <w:tcW w:w="1134" w:type="dxa"/>
            <w:tcBorders>
              <w:top w:val="single" w:sz="4" w:space="0" w:color="auto"/>
              <w:left w:val="single" w:sz="4" w:space="0" w:color="auto"/>
              <w:bottom w:val="single" w:sz="4" w:space="0" w:color="auto"/>
              <w:right w:val="single" w:sz="4" w:space="0" w:color="auto"/>
            </w:tcBorders>
            <w:hideMark/>
          </w:tcPr>
          <w:p w:rsidR="00A81F11" w:rsidRPr="00D8386E" w:rsidRDefault="00A81F11">
            <w:pPr>
              <w:spacing w:after="0" w:line="240" w:lineRule="auto"/>
              <w:jc w:val="center"/>
              <w:rPr>
                <w:rFonts w:ascii="Times New Roman" w:eastAsia="Calibri" w:hAnsi="Times New Roman" w:cs="Times New Roman"/>
                <w:sz w:val="24"/>
                <w:szCs w:val="24"/>
              </w:rPr>
            </w:pPr>
            <w:r w:rsidRPr="00D8386E">
              <w:rPr>
                <w:rFonts w:ascii="Times New Roman" w:eastAsia="Calibri" w:hAnsi="Times New Roman" w:cs="Times New Roman"/>
                <w:sz w:val="24"/>
                <w:szCs w:val="24"/>
              </w:rPr>
              <w:t>6мес.</w:t>
            </w:r>
          </w:p>
          <w:p w:rsidR="00A81F11" w:rsidRPr="00D8386E" w:rsidRDefault="00A81F11">
            <w:pPr>
              <w:spacing w:after="0" w:line="240" w:lineRule="auto"/>
              <w:jc w:val="center"/>
              <w:rPr>
                <w:rFonts w:ascii="Times New Roman" w:eastAsia="Calibri" w:hAnsi="Times New Roman" w:cs="Times New Roman"/>
                <w:sz w:val="24"/>
                <w:szCs w:val="24"/>
              </w:rPr>
            </w:pPr>
            <w:r w:rsidRPr="00D8386E">
              <w:rPr>
                <w:rFonts w:ascii="Times New Roman" w:eastAsia="Calibri" w:hAnsi="Times New Roman" w:cs="Times New Roman"/>
                <w:sz w:val="24"/>
                <w:szCs w:val="24"/>
              </w:rPr>
              <w:t>2014г.</w:t>
            </w:r>
          </w:p>
        </w:tc>
        <w:tc>
          <w:tcPr>
            <w:tcW w:w="709" w:type="dxa"/>
            <w:tcBorders>
              <w:top w:val="single" w:sz="4" w:space="0" w:color="auto"/>
              <w:left w:val="single" w:sz="4" w:space="0" w:color="auto"/>
              <w:bottom w:val="single" w:sz="4" w:space="0" w:color="auto"/>
              <w:right w:val="single" w:sz="4" w:space="0" w:color="auto"/>
            </w:tcBorders>
          </w:tcPr>
          <w:p w:rsidR="00A81F11" w:rsidRPr="00D8386E" w:rsidRDefault="00A81F11">
            <w:pPr>
              <w:spacing w:after="0" w:line="240" w:lineRule="auto"/>
              <w:jc w:val="center"/>
              <w:rPr>
                <w:rFonts w:ascii="Times New Roman" w:eastAsia="Calibri" w:hAnsi="Times New Roman" w:cs="Times New Roman"/>
                <w:sz w:val="24"/>
                <w:szCs w:val="24"/>
              </w:rPr>
            </w:pPr>
          </w:p>
          <w:p w:rsidR="00A81F11" w:rsidRPr="00D8386E" w:rsidRDefault="00A81F11">
            <w:pPr>
              <w:spacing w:after="0" w:line="240" w:lineRule="auto"/>
              <w:jc w:val="center"/>
              <w:rPr>
                <w:rFonts w:ascii="Times New Roman" w:eastAsia="Calibri" w:hAnsi="Times New Roman" w:cs="Times New Roman"/>
                <w:sz w:val="24"/>
                <w:szCs w:val="24"/>
              </w:rPr>
            </w:pPr>
            <w:r w:rsidRPr="00D8386E">
              <w:rPr>
                <w:rFonts w:ascii="Times New Roman" w:eastAsia="Calibri" w:hAnsi="Times New Roman" w:cs="Times New Roman"/>
                <w:sz w:val="24"/>
                <w:szCs w:val="24"/>
              </w:rPr>
              <w:t>%</w:t>
            </w:r>
          </w:p>
        </w:tc>
      </w:tr>
      <w:tr w:rsidR="00A81F11" w:rsidTr="00A81F11">
        <w:tc>
          <w:tcPr>
            <w:tcW w:w="56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объектов надзора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409</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409</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A81F11" w:rsidRDefault="00A81F11">
            <w:pPr>
              <w:spacing w:after="0" w:line="240" w:lineRule="auto"/>
              <w:jc w:val="center"/>
              <w:rPr>
                <w:rFonts w:ascii="Times New Roman" w:eastAsia="Calibri" w:hAnsi="Times New Roman" w:cs="Times New Roman"/>
                <w:color w:val="000000" w:themeColor="text1"/>
                <w:sz w:val="28"/>
                <w:szCs w:val="28"/>
              </w:rPr>
            </w:pPr>
          </w:p>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409</w:t>
            </w:r>
          </w:p>
        </w:tc>
        <w:tc>
          <w:tcPr>
            <w:tcW w:w="1134" w:type="dxa"/>
            <w:tcBorders>
              <w:top w:val="single" w:sz="4" w:space="0" w:color="auto"/>
              <w:left w:val="single" w:sz="4" w:space="0" w:color="auto"/>
              <w:bottom w:val="single" w:sz="4" w:space="0" w:color="auto"/>
              <w:right w:val="single" w:sz="4" w:space="0" w:color="auto"/>
            </w:tcBorders>
          </w:tcPr>
          <w:p w:rsidR="00A81F11" w:rsidRDefault="00A81F11">
            <w:pPr>
              <w:spacing w:after="0" w:line="240" w:lineRule="auto"/>
              <w:jc w:val="center"/>
              <w:rPr>
                <w:rFonts w:ascii="Times New Roman" w:eastAsia="Calibri" w:hAnsi="Times New Roman" w:cs="Times New Roman"/>
                <w:color w:val="000000" w:themeColor="text1"/>
                <w:sz w:val="28"/>
                <w:szCs w:val="28"/>
              </w:rPr>
            </w:pPr>
          </w:p>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409</w:t>
            </w:r>
          </w:p>
        </w:tc>
        <w:tc>
          <w:tcPr>
            <w:tcW w:w="709" w:type="dxa"/>
            <w:tcBorders>
              <w:top w:val="single" w:sz="4" w:space="0" w:color="auto"/>
              <w:left w:val="single" w:sz="4" w:space="0" w:color="auto"/>
              <w:bottom w:val="single" w:sz="4" w:space="0" w:color="auto"/>
              <w:right w:val="single" w:sz="4" w:space="0" w:color="auto"/>
            </w:tcBorders>
          </w:tcPr>
          <w:p w:rsidR="00A81F11" w:rsidRDefault="00A81F11">
            <w:pPr>
              <w:spacing w:after="0" w:line="240" w:lineRule="auto"/>
              <w:jc w:val="both"/>
              <w:rPr>
                <w:rFonts w:ascii="Times New Roman" w:eastAsia="Calibri" w:hAnsi="Times New Roman" w:cs="Times New Roman"/>
                <w:color w:val="000000" w:themeColor="text1"/>
                <w:sz w:val="28"/>
                <w:szCs w:val="28"/>
              </w:rPr>
            </w:pPr>
          </w:p>
          <w:p w:rsidR="00A81F11" w:rsidRDefault="00A81F11">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100</w:t>
            </w:r>
          </w:p>
        </w:tc>
      </w:tr>
      <w:tr w:rsidR="00A81F11" w:rsidTr="00A81F11">
        <w:tc>
          <w:tcPr>
            <w:tcW w:w="56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План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r>
      <w:tr w:rsidR="00A81F11" w:rsidTr="00A81F11">
        <w:tc>
          <w:tcPr>
            <w:tcW w:w="56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Проведено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r>
      <w:tr w:rsidR="00A81F11" w:rsidTr="00A81F11">
        <w:tc>
          <w:tcPr>
            <w:tcW w:w="56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2835"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плановых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r>
      <w:tr w:rsidR="00A81F11" w:rsidTr="00A81F11">
        <w:tc>
          <w:tcPr>
            <w:tcW w:w="56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Отменено проверок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r>
      <w:tr w:rsidR="00A81F11" w:rsidTr="00A81F11">
        <w:tc>
          <w:tcPr>
            <w:tcW w:w="56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Выявлено нарушений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r>
      <w:tr w:rsidR="00A81F11" w:rsidTr="00A81F11">
        <w:tc>
          <w:tcPr>
            <w:tcW w:w="56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Выдано предписаний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r>
      <w:tr w:rsidR="00A81F11" w:rsidTr="00A81F11">
        <w:tc>
          <w:tcPr>
            <w:tcW w:w="56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Составлено протоколов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r>
      <w:tr w:rsidR="00A81F11" w:rsidTr="00A81F11">
        <w:tc>
          <w:tcPr>
            <w:tcW w:w="56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835"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Наложено штрафов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r>
      <w:tr w:rsidR="00A81F11" w:rsidTr="00A81F11">
        <w:tc>
          <w:tcPr>
            <w:tcW w:w="56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835"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Средн</w:t>
            </w:r>
            <w:proofErr w:type="spellEnd"/>
            <w:r>
              <w:rPr>
                <w:rFonts w:ascii="Times New Roman" w:eastAsia="Calibri" w:hAnsi="Times New Roman" w:cs="Times New Roman"/>
                <w:sz w:val="28"/>
                <w:szCs w:val="28"/>
              </w:rPr>
              <w:t>. нагрузка на сотрудника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r>
    </w:tbl>
    <w:p w:rsidR="00A81F11" w:rsidRDefault="00A81F11" w:rsidP="00A81F11">
      <w:pPr>
        <w:spacing w:after="0" w:line="240" w:lineRule="auto"/>
        <w:jc w:val="both"/>
        <w:rPr>
          <w:rFonts w:ascii="Times New Roman" w:eastAsia="Calibri" w:hAnsi="Times New Roman" w:cs="Times New Roman"/>
          <w:sz w:val="28"/>
          <w:szCs w:val="28"/>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допущено.</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6 месяцев 2014 году проблем при исполнении полномочия не выявлено, полномочия исполняются, предложений не имеется.</w:t>
      </w:r>
    </w:p>
    <w:p w:rsidR="00A81F11" w:rsidRDefault="00A81F11" w:rsidP="00A81F11">
      <w:pPr>
        <w:spacing w:after="0" w:line="240" w:lineRule="auto"/>
        <w:jc w:val="both"/>
        <w:rPr>
          <w:rFonts w:ascii="Times New Roman" w:eastAsia="Times New Roman" w:hAnsi="Times New Roman" w:cs="Times New Roman"/>
          <w:bCs/>
          <w:sz w:val="28"/>
          <w:szCs w:val="28"/>
          <w:lang w:eastAsia="ru-RU"/>
        </w:rPr>
      </w:pPr>
    </w:p>
    <w:p w:rsidR="00393363" w:rsidRDefault="0039336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81F11" w:rsidRDefault="00A81F11" w:rsidP="00A81F11">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1.3.17 </w:t>
      </w:r>
      <w:r>
        <w:rPr>
          <w:rFonts w:ascii="Times New Roman" w:eastAsia="Times New Roman" w:hAnsi="Times New Roman" w:cs="Times New Roman"/>
          <w:b/>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Pr>
          <w:rFonts w:ascii="Times New Roman" w:eastAsia="Times New Roman" w:hAnsi="Times New Roman" w:cs="Times New Roman"/>
          <w:b/>
          <w:sz w:val="28"/>
          <w:szCs w:val="28"/>
          <w:lang w:eastAsia="ru-RU"/>
        </w:rPr>
        <w:t>ств гр</w:t>
      </w:r>
      <w:proofErr w:type="gramEnd"/>
      <w:r>
        <w:rPr>
          <w:rFonts w:ascii="Times New Roman" w:eastAsia="Times New Roman" w:hAnsi="Times New Roman" w:cs="Times New Roman"/>
          <w:b/>
          <w:sz w:val="28"/>
          <w:szCs w:val="28"/>
          <w:lang w:eastAsia="ru-RU"/>
        </w:rPr>
        <w:t>ажданского назначения</w:t>
      </w:r>
    </w:p>
    <w:p w:rsidR="00A81F11" w:rsidRDefault="00A81F11" w:rsidP="00A81F11">
      <w:pPr>
        <w:spacing w:after="0" w:line="240" w:lineRule="auto"/>
        <w:jc w:val="center"/>
        <w:rPr>
          <w:rFonts w:ascii="Times New Roman" w:eastAsia="Calibri" w:hAnsi="Times New Roman" w:cs="Times New Roman"/>
          <w:b/>
          <w:sz w:val="28"/>
          <w:szCs w:val="28"/>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4097"/>
        <w:gridCol w:w="1134"/>
        <w:gridCol w:w="1063"/>
        <w:gridCol w:w="1063"/>
        <w:gridCol w:w="978"/>
        <w:gridCol w:w="851"/>
      </w:tblGrid>
      <w:tr w:rsidR="00A81F11" w:rsidTr="003E5964">
        <w:trPr>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п.п</w:t>
            </w:r>
            <w:proofErr w:type="spellEnd"/>
          </w:p>
        </w:tc>
        <w:tc>
          <w:tcPr>
            <w:tcW w:w="4097"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Pr="003E5964" w:rsidRDefault="00A81F11">
            <w:pPr>
              <w:tabs>
                <w:tab w:val="left" w:pos="1060"/>
                <w:tab w:val="left" w:pos="9053"/>
              </w:tabs>
              <w:spacing w:after="0" w:line="240" w:lineRule="auto"/>
              <w:ind w:left="-109"/>
              <w:jc w:val="center"/>
              <w:rPr>
                <w:rFonts w:ascii="Times New Roman" w:eastAsia="Calibri" w:hAnsi="Times New Roman" w:cs="Times New Roman"/>
                <w:sz w:val="24"/>
                <w:szCs w:val="24"/>
              </w:rPr>
            </w:pPr>
            <w:r w:rsidRPr="003E5964">
              <w:rPr>
                <w:rFonts w:ascii="Times New Roman" w:eastAsia="Calibri" w:hAnsi="Times New Roman" w:cs="Times New Roman"/>
                <w:sz w:val="24"/>
                <w:szCs w:val="24"/>
              </w:rPr>
              <w:t>2 квартал 2014 г.</w:t>
            </w:r>
          </w:p>
        </w:tc>
        <w:tc>
          <w:tcPr>
            <w:tcW w:w="1063" w:type="dxa"/>
            <w:tcBorders>
              <w:top w:val="single" w:sz="4" w:space="0" w:color="auto"/>
              <w:left w:val="single" w:sz="4" w:space="0" w:color="auto"/>
              <w:bottom w:val="single" w:sz="4" w:space="0" w:color="auto"/>
              <w:right w:val="single" w:sz="4" w:space="0" w:color="auto"/>
            </w:tcBorders>
          </w:tcPr>
          <w:p w:rsidR="00A81F11" w:rsidRPr="003E5964"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3E5964">
              <w:rPr>
                <w:rFonts w:ascii="Times New Roman" w:eastAsia="Calibri" w:hAnsi="Times New Roman" w:cs="Times New Roman"/>
                <w:sz w:val="24"/>
                <w:szCs w:val="24"/>
              </w:rPr>
              <w:t xml:space="preserve">6 </w:t>
            </w:r>
            <w:proofErr w:type="spellStart"/>
            <w:r w:rsidRPr="003E5964">
              <w:rPr>
                <w:rFonts w:ascii="Times New Roman" w:eastAsia="Calibri" w:hAnsi="Times New Roman" w:cs="Times New Roman"/>
                <w:sz w:val="24"/>
                <w:szCs w:val="24"/>
              </w:rPr>
              <w:t>мес</w:t>
            </w:r>
            <w:proofErr w:type="spellEnd"/>
            <w:r w:rsidRPr="003E5964">
              <w:rPr>
                <w:rFonts w:ascii="Times New Roman" w:eastAsia="Calibri" w:hAnsi="Times New Roman" w:cs="Times New Roman"/>
                <w:sz w:val="24"/>
                <w:szCs w:val="24"/>
              </w:rPr>
              <w:t xml:space="preserve"> 2014</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Pr="003E5964"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3E5964">
              <w:rPr>
                <w:rFonts w:ascii="Times New Roman" w:eastAsia="Calibri" w:hAnsi="Times New Roman" w:cs="Times New Roman"/>
                <w:sz w:val="24"/>
                <w:szCs w:val="24"/>
              </w:rPr>
              <w:t>2 квартал 2013г.</w:t>
            </w:r>
          </w:p>
        </w:tc>
        <w:tc>
          <w:tcPr>
            <w:tcW w:w="978" w:type="dxa"/>
            <w:tcBorders>
              <w:top w:val="single" w:sz="4" w:space="0" w:color="auto"/>
              <w:left w:val="single" w:sz="4" w:space="0" w:color="auto"/>
              <w:bottom w:val="single" w:sz="4" w:space="0" w:color="auto"/>
              <w:right w:val="single" w:sz="4" w:space="0" w:color="auto"/>
            </w:tcBorders>
          </w:tcPr>
          <w:p w:rsidR="00A81F11" w:rsidRPr="003E5964"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3E5964">
              <w:rPr>
                <w:rFonts w:ascii="Times New Roman" w:eastAsia="Calibri" w:hAnsi="Times New Roman" w:cs="Times New Roman"/>
                <w:sz w:val="24"/>
                <w:szCs w:val="24"/>
              </w:rPr>
              <w:t xml:space="preserve">6 </w:t>
            </w:r>
            <w:proofErr w:type="spellStart"/>
            <w:r w:rsidRPr="003E5964">
              <w:rPr>
                <w:rFonts w:ascii="Times New Roman" w:eastAsia="Calibri" w:hAnsi="Times New Roman" w:cs="Times New Roman"/>
                <w:sz w:val="24"/>
                <w:szCs w:val="24"/>
              </w:rPr>
              <w:t>мес</w:t>
            </w:r>
            <w:proofErr w:type="spellEnd"/>
            <w:r w:rsidRPr="003E5964">
              <w:rPr>
                <w:rFonts w:ascii="Times New Roman" w:eastAsia="Calibri" w:hAnsi="Times New Roman" w:cs="Times New Roman"/>
                <w:sz w:val="24"/>
                <w:szCs w:val="24"/>
              </w:rPr>
              <w:t xml:space="preserve"> 2013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Pr="003E5964"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3E5964">
              <w:rPr>
                <w:rFonts w:ascii="Times New Roman" w:eastAsia="Calibri" w:hAnsi="Times New Roman" w:cs="Times New Roman"/>
                <w:sz w:val="24"/>
                <w:szCs w:val="24"/>
              </w:rPr>
              <w:t>%</w:t>
            </w:r>
          </w:p>
        </w:tc>
      </w:tr>
      <w:tr w:rsidR="00A81F11" w:rsidTr="003E5964">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объектов надзора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2607</w:t>
            </w:r>
          </w:p>
        </w:tc>
        <w:tc>
          <w:tcPr>
            <w:tcW w:w="1063" w:type="dxa"/>
            <w:tcBorders>
              <w:top w:val="single" w:sz="4" w:space="0" w:color="auto"/>
              <w:left w:val="single" w:sz="4" w:space="0" w:color="auto"/>
              <w:bottom w:val="single" w:sz="4" w:space="0" w:color="auto"/>
              <w:right w:val="single" w:sz="4" w:space="0" w:color="auto"/>
            </w:tcBorders>
            <w:hideMark/>
          </w:tcPr>
          <w:p w:rsidR="00A81F11" w:rsidRDefault="00A81F11" w:rsidP="00D774A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260</w:t>
            </w:r>
            <w:r w:rsidR="00D774AD">
              <w:rPr>
                <w:rFonts w:ascii="Times New Roman" w:eastAsia="Calibri" w:hAnsi="Times New Roman" w:cs="Times New Roman"/>
                <w:sz w:val="28"/>
                <w:szCs w:val="28"/>
              </w:rPr>
              <w:t>7</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2243</w:t>
            </w:r>
          </w:p>
        </w:tc>
        <w:tc>
          <w:tcPr>
            <w:tcW w:w="978"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2243</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116,2</w:t>
            </w:r>
          </w:p>
        </w:tc>
      </w:tr>
      <w:tr w:rsidR="00A81F11" w:rsidTr="003F0A79">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проведенных плановых проверок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A81F11" w:rsidRDefault="00A81F11">
            <w:pPr>
              <w:spacing w:after="0" w:line="240" w:lineRule="auto"/>
              <w:jc w:val="center"/>
              <w:rPr>
                <w:rFonts w:ascii="Times New Roman" w:eastAsia="Calibri" w:hAnsi="Times New Roman" w:cs="Times New Roman"/>
                <w:sz w:val="28"/>
                <w:szCs w:val="28"/>
              </w:rPr>
            </w:pPr>
          </w:p>
        </w:tc>
      </w:tr>
      <w:tr w:rsidR="00A81F11" w:rsidTr="003F0A79">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проведенных плановых мероприятий СН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A81F11" w:rsidRDefault="00A81F11">
            <w:pPr>
              <w:spacing w:after="0" w:line="240" w:lineRule="auto"/>
              <w:jc w:val="center"/>
              <w:rPr>
                <w:rFonts w:ascii="Times New Roman" w:eastAsia="Calibri" w:hAnsi="Times New Roman" w:cs="Times New Roman"/>
                <w:sz w:val="28"/>
                <w:szCs w:val="28"/>
              </w:rPr>
            </w:pPr>
          </w:p>
        </w:tc>
      </w:tr>
      <w:tr w:rsidR="00A81F11" w:rsidTr="003F0A79">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Внеплановых проверок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925</w:t>
            </w:r>
          </w:p>
        </w:tc>
      </w:tr>
      <w:tr w:rsidR="00A81F11" w:rsidTr="003F0A79">
        <w:trPr>
          <w:trHeight w:val="355"/>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3.3.1</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Проведенных внеплановых проверок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925</w:t>
            </w:r>
          </w:p>
        </w:tc>
      </w:tr>
      <w:tr w:rsidR="00A81F11" w:rsidTr="003F0A79">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Отменено проверок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A81F11" w:rsidRDefault="00A81F11">
            <w:pPr>
              <w:spacing w:after="0" w:line="240" w:lineRule="auto"/>
              <w:jc w:val="center"/>
              <w:rPr>
                <w:rFonts w:ascii="Times New Roman" w:eastAsia="Calibri" w:hAnsi="Times New Roman" w:cs="Times New Roman"/>
                <w:sz w:val="28"/>
                <w:szCs w:val="28"/>
              </w:rPr>
            </w:pPr>
          </w:p>
        </w:tc>
      </w:tr>
      <w:tr w:rsidR="00A81F11" w:rsidTr="003F0A79">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Выявлено нарушений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975</w:t>
            </w:r>
          </w:p>
        </w:tc>
      </w:tr>
      <w:tr w:rsidR="00A81F11" w:rsidTr="003F0A79">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Частота выявленных нарушений (на 1 проверку)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1,01</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r>
      <w:tr w:rsidR="00A81F11" w:rsidTr="003F0A79">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предписаний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A81F11" w:rsidRDefault="00A81F11">
            <w:pPr>
              <w:spacing w:after="0" w:line="240" w:lineRule="auto"/>
              <w:jc w:val="center"/>
              <w:rPr>
                <w:rFonts w:ascii="Times New Roman" w:eastAsia="Calibri" w:hAnsi="Times New Roman" w:cs="Times New Roman"/>
                <w:sz w:val="28"/>
                <w:szCs w:val="28"/>
              </w:rPr>
            </w:pPr>
          </w:p>
        </w:tc>
      </w:tr>
      <w:tr w:rsidR="00A81F11" w:rsidTr="003E5964">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Составлено протоколов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D774A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063" w:type="dxa"/>
            <w:tcBorders>
              <w:top w:val="single" w:sz="4" w:space="0" w:color="auto"/>
              <w:left w:val="single" w:sz="4" w:space="0" w:color="auto"/>
              <w:bottom w:val="single" w:sz="4" w:space="0" w:color="auto"/>
              <w:right w:val="single" w:sz="4" w:space="0" w:color="auto"/>
            </w:tcBorders>
            <w:hideMark/>
          </w:tcPr>
          <w:p w:rsidR="00A81F11" w:rsidRDefault="00D774A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978"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D774AD" w:rsidP="00D774A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1175</w:t>
            </w:r>
          </w:p>
        </w:tc>
      </w:tr>
      <w:tr w:rsidR="00A81F11" w:rsidTr="003E5964">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Наложено штрафов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231000</w:t>
            </w:r>
          </w:p>
        </w:tc>
        <w:tc>
          <w:tcPr>
            <w:tcW w:w="106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273550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22000</w:t>
            </w:r>
          </w:p>
        </w:tc>
        <w:tc>
          <w:tcPr>
            <w:tcW w:w="978"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1243</w:t>
            </w:r>
          </w:p>
        </w:tc>
      </w:tr>
      <w:tr w:rsidR="00A81F11" w:rsidTr="003E5964">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Средняя сумма штрафов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5775</w:t>
            </w:r>
          </w:p>
        </w:tc>
        <w:tc>
          <w:tcPr>
            <w:tcW w:w="106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4636</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2750</w:t>
            </w:r>
          </w:p>
        </w:tc>
        <w:tc>
          <w:tcPr>
            <w:tcW w:w="978"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2750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168,9</w:t>
            </w:r>
          </w:p>
        </w:tc>
      </w:tr>
    </w:tbl>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объектов, в отношении которых исполняется полномочие– 2607;</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3;</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выполнения плановых мероприятий по исполнению полномочия – за 2 квартал 10 плановых мероприятий  систематического наблюдения, за 6 месяцев 2014 года 22 плановых мероприятия систематического наблюдения выполнены;</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Объемы и результаты проведения внеплановых мероприятий по исполнению полномочия – проведено 30 внеплановых проверок за 2 квартал 2014года и 37 внеплановых проверки за 6  месяцев 2014года, составлено 44 административных протоколов, выдано 22 предписаний, наложено 231 000 руб. штрафов во 2 квартале 2014года и 273550 руб. штрафов за 6  месяцев 2014года. </w:t>
      </w:r>
    </w:p>
    <w:p w:rsidR="00A81F11" w:rsidRDefault="00A81F11" w:rsidP="00A81F1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6 месяцев 2013года, составлено 8 административных протоколов, наложено штрафов  на 22000 руб.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 – 19,6мероприятий.</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допускалось.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 и предложения по повышению эффективности исполнения полномочия. Выявленные в отчетном периоде проблемы при исполнении полномочия и предлагаемые (принятые) меры для их устранения.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отмены плановых мероприятиях не было;</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проведённых плановых мероприятий не было.</w:t>
      </w:r>
    </w:p>
    <w:p w:rsidR="00A81F11" w:rsidRDefault="00A81F11" w:rsidP="00A81F11">
      <w:pPr>
        <w:spacing w:after="0" w:line="240" w:lineRule="auto"/>
        <w:jc w:val="both"/>
        <w:rPr>
          <w:rFonts w:ascii="Times New Roman" w:eastAsia="Times New Roman" w:hAnsi="Times New Roman" w:cs="Times New Roman"/>
          <w:bCs/>
          <w:sz w:val="28"/>
          <w:szCs w:val="28"/>
          <w:lang w:eastAsia="ru-RU"/>
        </w:rPr>
      </w:pPr>
    </w:p>
    <w:p w:rsidR="00A81F11" w:rsidRDefault="00A81F11" w:rsidP="00A81F11">
      <w:pPr>
        <w:spacing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1.3.18 </w:t>
      </w:r>
      <w:r>
        <w:rPr>
          <w:rFonts w:ascii="Times New Roman" w:eastAsia="Times New Roman" w:hAnsi="Times New Roman" w:cs="Times New Roman"/>
          <w:b/>
          <w:sz w:val="28"/>
          <w:szCs w:val="28"/>
          <w:lang w:eastAsia="ru-RU"/>
        </w:rPr>
        <w:t xml:space="preserve">Государственный контроль и надзор за соблюдением пользователями радиочастотного спектра требований к порядку его </w:t>
      </w:r>
      <w:r>
        <w:rPr>
          <w:rFonts w:ascii="Times New Roman" w:eastAsia="Times New Roman" w:hAnsi="Times New Roman" w:cs="Times New Roman"/>
          <w:b/>
          <w:sz w:val="28"/>
          <w:szCs w:val="28"/>
          <w:lang w:eastAsia="ru-RU"/>
        </w:rPr>
        <w:lastRenderedPageBreak/>
        <w:t xml:space="preserve">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w:t>
      </w:r>
      <w:proofErr w:type="spellStart"/>
      <w:r>
        <w:rPr>
          <w:rFonts w:ascii="Times New Roman" w:eastAsia="Times New Roman" w:hAnsi="Times New Roman" w:cs="Times New Roman"/>
          <w:b/>
          <w:sz w:val="28"/>
          <w:szCs w:val="28"/>
          <w:lang w:eastAsia="ru-RU"/>
        </w:rPr>
        <w:t>радиоконтроля</w:t>
      </w:r>
      <w:proofErr w:type="spellEnd"/>
    </w:p>
    <w:p w:rsidR="00A81F11" w:rsidRDefault="00A81F11" w:rsidP="00A81F11">
      <w:pPr>
        <w:spacing w:after="0" w:line="240" w:lineRule="auto"/>
        <w:jc w:val="both"/>
        <w:rPr>
          <w:rFonts w:ascii="Times New Roman" w:eastAsia="Times New Roman" w:hAnsi="Times New Roman" w:cs="Times New Roman"/>
          <w:b/>
          <w:sz w:val="28"/>
          <w:szCs w:val="28"/>
          <w:lang w:eastAsia="ru-RU"/>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4097"/>
        <w:gridCol w:w="1190"/>
        <w:gridCol w:w="1063"/>
        <w:gridCol w:w="1063"/>
        <w:gridCol w:w="978"/>
        <w:gridCol w:w="851"/>
      </w:tblGrid>
      <w:tr w:rsidR="00A81F11" w:rsidTr="0078777D">
        <w:trPr>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п.п</w:t>
            </w:r>
            <w:proofErr w:type="spellEnd"/>
          </w:p>
        </w:tc>
        <w:tc>
          <w:tcPr>
            <w:tcW w:w="4097"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Показатель</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Pr="0078777D" w:rsidRDefault="00A81F11">
            <w:pPr>
              <w:tabs>
                <w:tab w:val="left" w:pos="1060"/>
                <w:tab w:val="left" w:pos="9053"/>
              </w:tabs>
              <w:spacing w:after="0" w:line="240" w:lineRule="auto"/>
              <w:ind w:left="-109"/>
              <w:jc w:val="center"/>
              <w:rPr>
                <w:rFonts w:ascii="Times New Roman" w:eastAsia="Calibri" w:hAnsi="Times New Roman" w:cs="Times New Roman"/>
                <w:sz w:val="24"/>
                <w:szCs w:val="24"/>
              </w:rPr>
            </w:pPr>
            <w:r w:rsidRPr="0078777D">
              <w:rPr>
                <w:rFonts w:ascii="Times New Roman" w:eastAsia="Calibri" w:hAnsi="Times New Roman" w:cs="Times New Roman"/>
                <w:sz w:val="24"/>
                <w:szCs w:val="24"/>
              </w:rPr>
              <w:t>2 квартал 2014 г.</w:t>
            </w:r>
          </w:p>
        </w:tc>
        <w:tc>
          <w:tcPr>
            <w:tcW w:w="1063" w:type="dxa"/>
            <w:tcBorders>
              <w:top w:val="single" w:sz="4" w:space="0" w:color="auto"/>
              <w:left w:val="single" w:sz="4" w:space="0" w:color="auto"/>
              <w:bottom w:val="single" w:sz="4" w:space="0" w:color="auto"/>
              <w:right w:val="single" w:sz="4" w:space="0" w:color="auto"/>
            </w:tcBorders>
          </w:tcPr>
          <w:p w:rsidR="00A81F11" w:rsidRPr="0078777D"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78777D">
              <w:rPr>
                <w:rFonts w:ascii="Times New Roman" w:eastAsia="Calibri" w:hAnsi="Times New Roman" w:cs="Times New Roman"/>
                <w:sz w:val="24"/>
                <w:szCs w:val="24"/>
              </w:rPr>
              <w:t>6 мес</w:t>
            </w:r>
            <w:r w:rsidR="009C62BD">
              <w:rPr>
                <w:rFonts w:ascii="Times New Roman" w:eastAsia="Calibri" w:hAnsi="Times New Roman" w:cs="Times New Roman"/>
                <w:sz w:val="24"/>
                <w:szCs w:val="24"/>
              </w:rPr>
              <w:t>.</w:t>
            </w:r>
            <w:r w:rsidRPr="0078777D">
              <w:rPr>
                <w:rFonts w:ascii="Times New Roman" w:eastAsia="Calibri" w:hAnsi="Times New Roman" w:cs="Times New Roman"/>
                <w:sz w:val="24"/>
                <w:szCs w:val="24"/>
              </w:rPr>
              <w:t xml:space="preserve"> 2014</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Pr="0078777D"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78777D">
              <w:rPr>
                <w:rFonts w:ascii="Times New Roman" w:eastAsia="Calibri" w:hAnsi="Times New Roman" w:cs="Times New Roman"/>
                <w:sz w:val="24"/>
                <w:szCs w:val="24"/>
              </w:rPr>
              <w:t>2 квартал 2013г.</w:t>
            </w:r>
          </w:p>
        </w:tc>
        <w:tc>
          <w:tcPr>
            <w:tcW w:w="978" w:type="dxa"/>
            <w:tcBorders>
              <w:top w:val="single" w:sz="4" w:space="0" w:color="auto"/>
              <w:left w:val="single" w:sz="4" w:space="0" w:color="auto"/>
              <w:bottom w:val="single" w:sz="4" w:space="0" w:color="auto"/>
              <w:right w:val="single" w:sz="4" w:space="0" w:color="auto"/>
            </w:tcBorders>
          </w:tcPr>
          <w:p w:rsidR="00A81F11" w:rsidRPr="0078777D"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78777D">
              <w:rPr>
                <w:rFonts w:ascii="Times New Roman" w:eastAsia="Calibri" w:hAnsi="Times New Roman" w:cs="Times New Roman"/>
                <w:sz w:val="24"/>
                <w:szCs w:val="24"/>
              </w:rPr>
              <w:t xml:space="preserve">6 </w:t>
            </w:r>
            <w:proofErr w:type="spellStart"/>
            <w:r w:rsidRPr="0078777D">
              <w:rPr>
                <w:rFonts w:ascii="Times New Roman" w:eastAsia="Calibri" w:hAnsi="Times New Roman" w:cs="Times New Roman"/>
                <w:sz w:val="24"/>
                <w:szCs w:val="24"/>
              </w:rPr>
              <w:t>мес</w:t>
            </w:r>
            <w:proofErr w:type="spellEnd"/>
            <w:r w:rsidRPr="0078777D">
              <w:rPr>
                <w:rFonts w:ascii="Times New Roman" w:eastAsia="Calibri" w:hAnsi="Times New Roman" w:cs="Times New Roman"/>
                <w:sz w:val="24"/>
                <w:szCs w:val="24"/>
              </w:rPr>
              <w:t xml:space="preserve"> 2013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Pr="0078777D"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78777D">
              <w:rPr>
                <w:rFonts w:ascii="Times New Roman" w:eastAsia="Calibri" w:hAnsi="Times New Roman" w:cs="Times New Roman"/>
                <w:sz w:val="24"/>
                <w:szCs w:val="24"/>
              </w:rPr>
              <w:t>%</w:t>
            </w:r>
          </w:p>
        </w:tc>
      </w:tr>
      <w:tr w:rsidR="00A81F11" w:rsidTr="0078777D">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объектов надзора</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2607</w:t>
            </w:r>
          </w:p>
        </w:tc>
        <w:tc>
          <w:tcPr>
            <w:tcW w:w="1063" w:type="dxa"/>
            <w:tcBorders>
              <w:top w:val="single" w:sz="4" w:space="0" w:color="auto"/>
              <w:left w:val="single" w:sz="4" w:space="0" w:color="auto"/>
              <w:bottom w:val="single" w:sz="4" w:space="0" w:color="auto"/>
              <w:right w:val="single" w:sz="4" w:space="0" w:color="auto"/>
            </w:tcBorders>
            <w:hideMark/>
          </w:tcPr>
          <w:p w:rsidR="00A81F11" w:rsidRDefault="00A81F11" w:rsidP="00D774A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260</w:t>
            </w:r>
            <w:r w:rsidR="00D774AD">
              <w:rPr>
                <w:rFonts w:ascii="Times New Roman" w:eastAsia="Calibri" w:hAnsi="Times New Roman" w:cs="Times New Roman"/>
                <w:sz w:val="28"/>
                <w:szCs w:val="28"/>
              </w:rPr>
              <w:t>7</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2243</w:t>
            </w:r>
          </w:p>
        </w:tc>
        <w:tc>
          <w:tcPr>
            <w:tcW w:w="978"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2243</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116,2</w:t>
            </w:r>
          </w:p>
        </w:tc>
      </w:tr>
      <w:tr w:rsidR="00A81F11" w:rsidTr="001477CC">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проведенных плановых проверок</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A81F11" w:rsidRDefault="00A81F11">
            <w:pPr>
              <w:spacing w:after="0" w:line="240" w:lineRule="auto"/>
              <w:jc w:val="center"/>
              <w:rPr>
                <w:rFonts w:ascii="Times New Roman" w:eastAsia="Calibri" w:hAnsi="Times New Roman" w:cs="Times New Roman"/>
                <w:sz w:val="28"/>
                <w:szCs w:val="28"/>
              </w:rPr>
            </w:pPr>
          </w:p>
        </w:tc>
      </w:tr>
      <w:tr w:rsidR="00A81F11" w:rsidTr="001477CC">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проведенных плановых мероприятий СН</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A81F11" w:rsidRDefault="00A81F11">
            <w:pPr>
              <w:spacing w:after="0" w:line="240" w:lineRule="auto"/>
              <w:jc w:val="center"/>
              <w:rPr>
                <w:rFonts w:ascii="Times New Roman" w:eastAsia="Calibri" w:hAnsi="Times New Roman" w:cs="Times New Roman"/>
                <w:sz w:val="28"/>
                <w:szCs w:val="28"/>
              </w:rPr>
            </w:pPr>
          </w:p>
        </w:tc>
      </w:tr>
      <w:tr w:rsidR="00A81F11" w:rsidTr="001477CC">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Внеплановых проверок всего</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925</w:t>
            </w:r>
          </w:p>
        </w:tc>
      </w:tr>
      <w:tr w:rsidR="00A81F11" w:rsidTr="001477CC">
        <w:trPr>
          <w:trHeight w:val="355"/>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3.3.1</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Проведенных внеплановых проверок</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925</w:t>
            </w:r>
          </w:p>
        </w:tc>
      </w:tr>
      <w:tr w:rsidR="00A81F11" w:rsidTr="001477CC">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Отменено проверок</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A81F11" w:rsidRDefault="00A81F11">
            <w:pPr>
              <w:spacing w:after="0" w:line="240" w:lineRule="auto"/>
              <w:jc w:val="center"/>
              <w:rPr>
                <w:rFonts w:ascii="Times New Roman" w:eastAsia="Calibri" w:hAnsi="Times New Roman" w:cs="Times New Roman"/>
                <w:sz w:val="28"/>
                <w:szCs w:val="28"/>
              </w:rPr>
            </w:pPr>
          </w:p>
        </w:tc>
      </w:tr>
      <w:tr w:rsidR="00A81F11" w:rsidTr="001477CC">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Выявлено нарушений</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975</w:t>
            </w:r>
          </w:p>
        </w:tc>
      </w:tr>
      <w:tr w:rsidR="00A81F11" w:rsidTr="001477CC">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Частота выявленных нарушений (на 1 проверку)</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1,01</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r>
      <w:tr w:rsidR="00A81F11" w:rsidTr="001477CC">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предписаний</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A81F11" w:rsidRDefault="00A81F11">
            <w:pPr>
              <w:spacing w:after="0" w:line="240" w:lineRule="auto"/>
              <w:jc w:val="center"/>
              <w:rPr>
                <w:rFonts w:ascii="Times New Roman" w:eastAsia="Calibri" w:hAnsi="Times New Roman" w:cs="Times New Roman"/>
                <w:sz w:val="28"/>
                <w:szCs w:val="28"/>
              </w:rPr>
            </w:pPr>
          </w:p>
        </w:tc>
      </w:tr>
      <w:tr w:rsidR="00A81F11" w:rsidTr="001477CC">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Составлено протоколов</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Default="00D774A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D774A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D774AD" w:rsidP="00D774A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1175</w:t>
            </w:r>
          </w:p>
        </w:tc>
      </w:tr>
      <w:tr w:rsidR="00A81F11" w:rsidTr="001477CC">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Наложено штрафов</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231000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273550</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22000</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1243</w:t>
            </w:r>
          </w:p>
        </w:tc>
      </w:tr>
      <w:tr w:rsidR="00A81F11" w:rsidTr="001477CC">
        <w:trPr>
          <w:jc w:val="center"/>
        </w:trPr>
        <w:tc>
          <w:tcPr>
            <w:tcW w:w="803"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097"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Средняя сумма штрафов</w:t>
            </w:r>
          </w:p>
        </w:tc>
        <w:tc>
          <w:tcPr>
            <w:tcW w:w="119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5775</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4636</w:t>
            </w:r>
          </w:p>
        </w:tc>
        <w:tc>
          <w:tcPr>
            <w:tcW w:w="106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2750</w:t>
            </w:r>
          </w:p>
        </w:tc>
        <w:tc>
          <w:tcPr>
            <w:tcW w:w="97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2750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168,9</w:t>
            </w:r>
          </w:p>
        </w:tc>
      </w:tr>
    </w:tbl>
    <w:p w:rsidR="00A81F11" w:rsidRDefault="00A81F11" w:rsidP="00A81F11">
      <w:pPr>
        <w:spacing w:after="0" w:line="240" w:lineRule="auto"/>
        <w:jc w:val="both"/>
        <w:rPr>
          <w:rFonts w:ascii="Times New Roman" w:eastAsia="Times New Roman" w:hAnsi="Times New Roman" w:cs="Times New Roman"/>
          <w:b/>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объектов, в отношении которых исполняется полномочие– 2607;</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3;</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выполнения плановых мероприятий по исполнению полномочия – за 2 квартал 10 плановых мероприятий  систематического наблюдения, за 6 месяцев 2014 года 22 плановых мероприятия систематического наблюдения выполнены;</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Объемы и результаты проведения внеплановых мероприятий по исполнению полномочия – проведено 30 внеплановых проверок за 2 квартал 2014года и 37 внеплановых проверки за 6  месяцев 2014года, составлено 44 административных протоколов, выдано 22 предписаний, наложено 231 000 руб. штрафов во 2 квартале 2014года и 273550 руб. штрафов за 6  месяцев 2014года. </w:t>
      </w:r>
    </w:p>
    <w:p w:rsidR="00A81F11" w:rsidRDefault="00A81F11" w:rsidP="00A81F1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6 месяцев 2013года, составлено 8 административных протоколов, наложено штрафов  на 22000 руб.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 – 19,6 мероприятий.</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проверок юридических лиц (их филиалов, представительств, обособленных подразделений) и индивидуальных предпринимателей за 6  месяцев 2014 год выполнен.</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мероприятий по </w:t>
      </w:r>
      <w:proofErr w:type="spellStart"/>
      <w:r>
        <w:rPr>
          <w:rFonts w:ascii="Times New Roman" w:eastAsia="Times New Roman" w:hAnsi="Times New Roman" w:cs="Times New Roman"/>
          <w:sz w:val="28"/>
          <w:szCs w:val="28"/>
          <w:lang w:eastAsia="ru-RU"/>
        </w:rPr>
        <w:t>радиоконтролю</w:t>
      </w:r>
      <w:proofErr w:type="spellEnd"/>
      <w:r>
        <w:rPr>
          <w:rFonts w:ascii="Times New Roman" w:eastAsia="Times New Roman" w:hAnsi="Times New Roman" w:cs="Times New Roman"/>
          <w:sz w:val="28"/>
          <w:szCs w:val="28"/>
          <w:lang w:eastAsia="ru-RU"/>
        </w:rPr>
        <w:t>, проведенных филиалом ФГУП «РЧЦ ЦФО» в Костромской области проведены внеплановые документарные проверки операторов связи: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ОАО «МТС» - 8 проверок, в результате проверок факт выявленных нарушений подтвердился. За нарушение использования радиочастотного спектра  должностное и юридическое лицо привлечены к административной ответственности по ч.2 ст.13.4 КоАП Российской Федерации. На оператора составлено 16 протоколов об административном правонарушении, выдано 8 предписаний об устранении нарушения.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ЗАО «</w:t>
      </w:r>
      <w:proofErr w:type="spellStart"/>
      <w:r>
        <w:rPr>
          <w:rFonts w:ascii="Times New Roman" w:eastAsia="Times New Roman" w:hAnsi="Times New Roman" w:cs="Times New Roman"/>
          <w:sz w:val="28"/>
          <w:szCs w:val="28"/>
          <w:lang w:eastAsia="ru-RU"/>
        </w:rPr>
        <w:t>Вотек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Мобайл</w:t>
      </w:r>
      <w:proofErr w:type="spellEnd"/>
      <w:r>
        <w:rPr>
          <w:rFonts w:ascii="Times New Roman" w:eastAsia="Times New Roman" w:hAnsi="Times New Roman" w:cs="Times New Roman"/>
          <w:sz w:val="28"/>
          <w:szCs w:val="28"/>
          <w:lang w:eastAsia="ru-RU"/>
        </w:rPr>
        <w:t xml:space="preserve">». По результатам проверки выявлено нарушение правил использования радиочастот (радиочастотных каналов);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нарушение использования радиочастотного спектра должностное и юридическое лицо привлечены к административной ответственности по ч.2 ст.13.4 КоАП Российской Федерации. На оператора составлено 2 протокола об административном правонарушении, выдано предписание об устранении нарушения;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ОАО «МегаФон» - 6 проверок. По результатам проверки выявлено нарушение правил использования радиочастот (радиочастотных каналов);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нарушение использования радиочастотного спектра  должностное и юридическое лицо привлечены к административной ответственности по ч.1,2 ст.13.4 КоАП Российской Федерации. На оператора составлено 10 протоколов об административном правонарушении, выдано 5 предписаний об устранении нарушения;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ОАО «ВымпелКом» - 10 проверок, в результате проверок факт выявленных нарушений подтвердился. За нарушение использования радиочастотного спектра  должностное и юридическое лицо привлечены к административной ответственности по ч.2 ст.13.4 КоАП Российской Федерации. На оператора составлено 16 протоколов об административном правонарушении, выдано 8 предписаний об устранении нарушения.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проведения внеплановых мероприятий по исполнению полномочия – проведено 30 внеплановых мероприятий.</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 – 13,3 проверки.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допускалось.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запланировано 10 мероприятий - выполнено;</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отмененных плановых мероприятий нет;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проведенных плановых мероприятий нет.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проведения внеплановых мероприятий по исполнению полномочия – проведено 30 внеплановых проверок, составлено 44 административных протокола, выдано 22 предписания, наложено 231000 р. штрафов;</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 –4.</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допускалось.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Выводы и предложения по повышению эффективности исполнения полномочия. Выявленные в отчетном периоде проблемы при исполнении полномочия и предлагаемые (принятые) меры для их устранения.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характеристика объектов надзора в регионе;</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отмены плановых мероприятий не было.</w:t>
      </w:r>
    </w:p>
    <w:p w:rsidR="00A81F11" w:rsidRDefault="00A81F11" w:rsidP="00A81F11">
      <w:pPr>
        <w:spacing w:after="0" w:line="240" w:lineRule="auto"/>
        <w:jc w:val="both"/>
        <w:rPr>
          <w:rFonts w:ascii="Times New Roman" w:eastAsia="Times New Roman" w:hAnsi="Times New Roman" w:cs="Times New Roman"/>
          <w:b/>
          <w:sz w:val="28"/>
          <w:szCs w:val="28"/>
          <w:lang w:eastAsia="ru-RU"/>
        </w:rPr>
      </w:pPr>
    </w:p>
    <w:p w:rsidR="00A81F11" w:rsidRDefault="00A81F11" w:rsidP="00A81F1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1.3.19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992"/>
        <w:gridCol w:w="1134"/>
        <w:gridCol w:w="992"/>
        <w:gridCol w:w="1134"/>
        <w:gridCol w:w="992"/>
      </w:tblGrid>
      <w:tr w:rsidR="00A81F11" w:rsidTr="00A81F11">
        <w:tc>
          <w:tcPr>
            <w:tcW w:w="482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 результативности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Pr="009C62BD"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9C62BD">
              <w:rPr>
                <w:rFonts w:ascii="Times New Roman" w:eastAsia="Calibri" w:hAnsi="Times New Roman" w:cs="Times New Roman"/>
                <w:sz w:val="24"/>
                <w:szCs w:val="24"/>
              </w:rPr>
              <w:t>2 квартал 2014 г.</w:t>
            </w:r>
          </w:p>
        </w:tc>
        <w:tc>
          <w:tcPr>
            <w:tcW w:w="1134" w:type="dxa"/>
            <w:tcBorders>
              <w:top w:val="single" w:sz="4" w:space="0" w:color="auto"/>
              <w:left w:val="single" w:sz="4" w:space="0" w:color="auto"/>
              <w:bottom w:val="single" w:sz="4" w:space="0" w:color="auto"/>
              <w:right w:val="single" w:sz="4" w:space="0" w:color="auto"/>
            </w:tcBorders>
          </w:tcPr>
          <w:p w:rsidR="00A81F11" w:rsidRPr="009C62BD"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9C62BD">
              <w:rPr>
                <w:rFonts w:ascii="Times New Roman" w:eastAsia="Calibri" w:hAnsi="Times New Roman" w:cs="Times New Roman"/>
                <w:sz w:val="24"/>
                <w:szCs w:val="24"/>
              </w:rPr>
              <w:t>6 мес</w:t>
            </w:r>
            <w:r w:rsidR="009C62BD">
              <w:rPr>
                <w:rFonts w:ascii="Times New Roman" w:eastAsia="Calibri" w:hAnsi="Times New Roman" w:cs="Times New Roman"/>
                <w:sz w:val="24"/>
                <w:szCs w:val="24"/>
              </w:rPr>
              <w:t>.</w:t>
            </w:r>
            <w:r w:rsidRPr="009C62BD">
              <w:rPr>
                <w:rFonts w:ascii="Times New Roman" w:eastAsia="Calibri" w:hAnsi="Times New Roman" w:cs="Times New Roman"/>
                <w:sz w:val="24"/>
                <w:szCs w:val="24"/>
              </w:rPr>
              <w:t xml:space="preserve"> 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Pr="009C62BD"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9C62BD">
              <w:rPr>
                <w:rFonts w:ascii="Times New Roman" w:eastAsia="Calibri" w:hAnsi="Times New Roman" w:cs="Times New Roman"/>
                <w:sz w:val="24"/>
                <w:szCs w:val="24"/>
              </w:rPr>
              <w:t>2 квартал 2013г.</w:t>
            </w:r>
          </w:p>
        </w:tc>
        <w:tc>
          <w:tcPr>
            <w:tcW w:w="1134" w:type="dxa"/>
            <w:tcBorders>
              <w:top w:val="single" w:sz="4" w:space="0" w:color="auto"/>
              <w:left w:val="single" w:sz="4" w:space="0" w:color="auto"/>
              <w:bottom w:val="single" w:sz="4" w:space="0" w:color="auto"/>
              <w:right w:val="single" w:sz="4" w:space="0" w:color="auto"/>
            </w:tcBorders>
          </w:tcPr>
          <w:p w:rsidR="00A81F11" w:rsidRPr="009C62BD" w:rsidRDefault="00A81F11">
            <w:pPr>
              <w:tabs>
                <w:tab w:val="left" w:pos="1026"/>
                <w:tab w:val="left" w:pos="9053"/>
              </w:tabs>
              <w:spacing w:after="0" w:line="240" w:lineRule="auto"/>
              <w:jc w:val="center"/>
              <w:rPr>
                <w:rFonts w:ascii="Times New Roman" w:eastAsia="Calibri" w:hAnsi="Times New Roman" w:cs="Times New Roman"/>
                <w:sz w:val="24"/>
                <w:szCs w:val="24"/>
              </w:rPr>
            </w:pPr>
            <w:r w:rsidRPr="009C62BD">
              <w:rPr>
                <w:rFonts w:ascii="Times New Roman" w:eastAsia="Calibri" w:hAnsi="Times New Roman" w:cs="Times New Roman"/>
                <w:sz w:val="24"/>
                <w:szCs w:val="24"/>
              </w:rPr>
              <w:t>6 мес</w:t>
            </w:r>
            <w:r w:rsidR="009C62BD">
              <w:rPr>
                <w:rFonts w:ascii="Times New Roman" w:eastAsia="Calibri" w:hAnsi="Times New Roman" w:cs="Times New Roman"/>
                <w:sz w:val="24"/>
                <w:szCs w:val="24"/>
              </w:rPr>
              <w:t>.</w:t>
            </w:r>
            <w:r w:rsidRPr="009C62BD">
              <w:rPr>
                <w:rFonts w:ascii="Times New Roman" w:eastAsia="Calibri" w:hAnsi="Times New Roman" w:cs="Times New Roman"/>
                <w:sz w:val="24"/>
                <w:szCs w:val="24"/>
              </w:rPr>
              <w:t xml:space="preserve"> 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Pr="009C62BD"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9C62BD">
              <w:rPr>
                <w:rFonts w:ascii="Times New Roman" w:eastAsia="Calibri" w:hAnsi="Times New Roman" w:cs="Times New Roman"/>
                <w:sz w:val="24"/>
                <w:szCs w:val="24"/>
              </w:rPr>
              <w:t>%</w:t>
            </w:r>
          </w:p>
        </w:tc>
      </w:tr>
      <w:tr w:rsidR="00A81F11" w:rsidTr="00A81F11">
        <w:tc>
          <w:tcPr>
            <w:tcW w:w="4820" w:type="dxa"/>
            <w:tcBorders>
              <w:top w:val="single" w:sz="4" w:space="0" w:color="auto"/>
              <w:left w:val="single" w:sz="4" w:space="0" w:color="auto"/>
              <w:bottom w:val="single" w:sz="4" w:space="0" w:color="auto"/>
              <w:right w:val="single" w:sz="4" w:space="0" w:color="auto"/>
            </w:tcBorders>
            <w:hideMark/>
          </w:tcPr>
          <w:p w:rsidR="00A81F11" w:rsidRDefault="00A81F11" w:rsidP="009C62BD">
            <w:pPr>
              <w:tabs>
                <w:tab w:val="left" w:pos="1178"/>
                <w:tab w:val="left" w:pos="905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объектов надзора </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6162</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6162</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5094</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5094</w:t>
            </w:r>
          </w:p>
        </w:tc>
        <w:tc>
          <w:tcPr>
            <w:tcW w:w="99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r>
      <w:tr w:rsidR="00A81F11" w:rsidTr="00A81F11">
        <w:tc>
          <w:tcPr>
            <w:tcW w:w="4820" w:type="dxa"/>
            <w:tcBorders>
              <w:top w:val="single" w:sz="4" w:space="0" w:color="auto"/>
              <w:left w:val="single" w:sz="4" w:space="0" w:color="auto"/>
              <w:bottom w:val="single" w:sz="4" w:space="0" w:color="auto"/>
              <w:right w:val="single" w:sz="4" w:space="0" w:color="auto"/>
            </w:tcBorders>
            <w:hideMark/>
          </w:tcPr>
          <w:p w:rsidR="00A81F11" w:rsidRDefault="00A81F11" w:rsidP="009C62BD">
            <w:pPr>
              <w:tabs>
                <w:tab w:val="left" w:pos="1178"/>
                <w:tab w:val="left" w:pos="9053"/>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Количество проведенных плановых проверок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r>
      <w:tr w:rsidR="00A81F11" w:rsidTr="00A81F11">
        <w:tc>
          <w:tcPr>
            <w:tcW w:w="4820" w:type="dxa"/>
            <w:tcBorders>
              <w:top w:val="single" w:sz="4" w:space="0" w:color="auto"/>
              <w:left w:val="single" w:sz="4" w:space="0" w:color="auto"/>
              <w:bottom w:val="single" w:sz="4" w:space="0" w:color="auto"/>
              <w:right w:val="single" w:sz="4" w:space="0" w:color="auto"/>
            </w:tcBorders>
            <w:hideMark/>
          </w:tcPr>
          <w:p w:rsidR="00A81F11" w:rsidRDefault="00A81F11" w:rsidP="009C62BD">
            <w:pPr>
              <w:tabs>
                <w:tab w:val="left" w:pos="1178"/>
                <w:tab w:val="left" w:pos="9053"/>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количество проведенных внеплановых проверок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444,4</w:t>
            </w:r>
          </w:p>
        </w:tc>
      </w:tr>
      <w:tr w:rsidR="00A81F11" w:rsidTr="00A81F11">
        <w:tc>
          <w:tcPr>
            <w:tcW w:w="4820" w:type="dxa"/>
            <w:tcBorders>
              <w:top w:val="single" w:sz="4" w:space="0" w:color="auto"/>
              <w:left w:val="single" w:sz="4" w:space="0" w:color="auto"/>
              <w:bottom w:val="single" w:sz="4" w:space="0" w:color="auto"/>
              <w:right w:val="single" w:sz="4" w:space="0" w:color="auto"/>
            </w:tcBorders>
            <w:hideMark/>
          </w:tcPr>
          <w:p w:rsidR="00A81F11" w:rsidRDefault="00A81F11" w:rsidP="009C62BD">
            <w:pPr>
              <w:tabs>
                <w:tab w:val="left" w:pos="1178"/>
                <w:tab w:val="left" w:pos="9053"/>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 xml:space="preserve">Количество проведенных плановых мероприятий систематического наблюдения (СН)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D17E99" w:rsidRDefault="00D17E99">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371,4</w:t>
            </w:r>
          </w:p>
        </w:tc>
      </w:tr>
      <w:tr w:rsidR="00A81F11" w:rsidTr="00A81F11">
        <w:tc>
          <w:tcPr>
            <w:tcW w:w="4820" w:type="dxa"/>
            <w:tcBorders>
              <w:top w:val="single" w:sz="4" w:space="0" w:color="auto"/>
              <w:left w:val="single" w:sz="4" w:space="0" w:color="auto"/>
              <w:bottom w:val="single" w:sz="4" w:space="0" w:color="auto"/>
              <w:right w:val="single" w:sz="4" w:space="0" w:color="auto"/>
            </w:tcBorders>
            <w:hideMark/>
          </w:tcPr>
          <w:p w:rsidR="00A81F11" w:rsidRDefault="00A81F11" w:rsidP="009C62BD">
            <w:pPr>
              <w:tabs>
                <w:tab w:val="left" w:pos="1178"/>
                <w:tab w:val="left" w:pos="905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проведенных внеплановых мероприятий систематического наблюдения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A81F11" w:rsidTr="00A81F11">
        <w:tc>
          <w:tcPr>
            <w:tcW w:w="4820" w:type="dxa"/>
            <w:tcBorders>
              <w:top w:val="single" w:sz="4" w:space="0" w:color="auto"/>
              <w:left w:val="single" w:sz="4" w:space="0" w:color="auto"/>
              <w:bottom w:val="single" w:sz="4" w:space="0" w:color="auto"/>
              <w:right w:val="single" w:sz="4" w:space="0" w:color="auto"/>
            </w:tcBorders>
            <w:hideMark/>
          </w:tcPr>
          <w:p w:rsidR="00A81F11" w:rsidRDefault="00A81F11" w:rsidP="009C62BD">
            <w:pPr>
              <w:tabs>
                <w:tab w:val="left" w:pos="1178"/>
                <w:tab w:val="left" w:pos="905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Процент плановых мероприятия СН  от общего количества проведенных мероприятий СН</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A81F11" w:rsidRDefault="00A81F11" w:rsidP="00A81F11">
      <w:pPr>
        <w:spacing w:after="0" w:line="240" w:lineRule="auto"/>
        <w:jc w:val="both"/>
        <w:rPr>
          <w:rFonts w:ascii="Times New Roman" w:eastAsia="Times New Roman" w:hAnsi="Times New Roman" w:cs="Times New Roman"/>
          <w:b/>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4 сотрудника.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 за 2 квартал 2014г. равна 12 мероприятий, что составляет 0,85 долей от общей загруженности работника, за 6 месяцев равна 17,75 мероприятия, за 2 квартал 2013г. равна 2,75 мероприятия, за 6 месяцев 2013 года равна 5,75 мероприятия, что составляет 0,45</w:t>
      </w:r>
      <w:r w:rsidR="00D774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долей от общей загруженности работника.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при исполнении полномочия и предлагаемые (принятые) меры для их устранения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Костромской области действуют 8 сетей местной телефонной связи, 3 узла </w:t>
      </w:r>
      <w:proofErr w:type="spellStart"/>
      <w:r>
        <w:rPr>
          <w:rFonts w:ascii="Times New Roman" w:eastAsia="Times New Roman" w:hAnsi="Times New Roman" w:cs="Times New Roman"/>
          <w:sz w:val="28"/>
          <w:szCs w:val="28"/>
          <w:lang w:eastAsia="ru-RU"/>
        </w:rPr>
        <w:t>зоновой</w:t>
      </w:r>
      <w:proofErr w:type="spellEnd"/>
      <w:r>
        <w:rPr>
          <w:rFonts w:ascii="Times New Roman" w:eastAsia="Times New Roman" w:hAnsi="Times New Roman" w:cs="Times New Roman"/>
          <w:sz w:val="28"/>
          <w:szCs w:val="28"/>
          <w:lang w:eastAsia="ru-RU"/>
        </w:rPr>
        <w:t xml:space="preserve"> телефонной связи, сети междугородной телефонной связи и 7 сетей подвижной радиотелефонной связи. Телематические услуги связи на территории Костромской области оказывают </w:t>
      </w:r>
      <w:r>
        <w:rPr>
          <w:rFonts w:ascii="Times New Roman" w:eastAsia="Times New Roman" w:hAnsi="Times New Roman" w:cs="Times New Roman"/>
          <w:sz w:val="28"/>
          <w:szCs w:val="28"/>
          <w:lang w:eastAsia="ru-RU"/>
        </w:rPr>
        <w:lastRenderedPageBreak/>
        <w:t>13 операторов связи. Сети передачи данных имеют 16 операторов связи. Для целей эфирного вещания - 117 аналоговых передатчиков и 24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A81F11" w:rsidRDefault="00A81F11" w:rsidP="00A81F11">
      <w:pPr>
        <w:spacing w:after="0" w:line="240" w:lineRule="auto"/>
        <w:jc w:val="center"/>
        <w:rPr>
          <w:rFonts w:ascii="Times New Roman" w:eastAsia="Times New Roman" w:hAnsi="Times New Roman" w:cs="Times New Roman"/>
          <w:b/>
          <w:sz w:val="28"/>
          <w:szCs w:val="28"/>
          <w:lang w:eastAsia="ru-RU"/>
        </w:rPr>
      </w:pPr>
    </w:p>
    <w:p w:rsidR="00A81F11" w:rsidRDefault="00A81F11" w:rsidP="00A81F11">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1.3.20</w:t>
      </w:r>
      <w:r w:rsidR="0048401B">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A81F11" w:rsidRDefault="00A81F11" w:rsidP="00A81F11">
      <w:pPr>
        <w:spacing w:after="0" w:line="240" w:lineRule="auto"/>
        <w:jc w:val="center"/>
        <w:rPr>
          <w:rFonts w:ascii="Times New Roman" w:eastAsia="Calibri" w:hAnsi="Times New Roman" w:cs="Times New Roman"/>
          <w:b/>
          <w:sz w:val="28"/>
          <w:szCs w:val="28"/>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объектов, в отношении которых исполняется полномочие -</w:t>
      </w:r>
      <w:r w:rsidR="007F56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6162 лицензии.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7 сотрудников.</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выполнения плановых мероприятий по исполнению полномочия во2 квартале 2014г. не исполнялись и 2 квартале 2013г. не исполнялись.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проведения внеплановых мероприятий по исполнению полномочия в 2014г. не исполнялись.</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 при выполнении данного полномочия составляет 0,74 долей от общей загруженности работника.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при исполнении полномочия и предлагаемые (принятые) меры для их устранения отсутствуют</w:t>
      </w:r>
    </w:p>
    <w:p w:rsidR="00A81F11" w:rsidRDefault="00A81F11" w:rsidP="00A81F11">
      <w:pPr>
        <w:spacing w:after="0" w:line="240" w:lineRule="auto"/>
        <w:rPr>
          <w:rFonts w:ascii="Times New Roman" w:eastAsia="Calibri" w:hAnsi="Times New Roman" w:cs="Times New Roman"/>
          <w:b/>
          <w:sz w:val="28"/>
          <w:szCs w:val="28"/>
        </w:rPr>
      </w:pPr>
    </w:p>
    <w:p w:rsidR="00A81F11" w:rsidRDefault="00A81F11" w:rsidP="00A81F11">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1.3.21 </w:t>
      </w:r>
      <w:r>
        <w:rPr>
          <w:rFonts w:ascii="Times New Roman" w:eastAsia="Times New Roman" w:hAnsi="Times New Roman" w:cs="Times New Roman"/>
          <w:b/>
          <w:sz w:val="28"/>
          <w:szCs w:val="28"/>
          <w:lang w:eastAsia="ru-RU"/>
        </w:rPr>
        <w:t>Выдача разрешений на применение франкировальных машин</w:t>
      </w:r>
    </w:p>
    <w:p w:rsidR="00A81F11" w:rsidRDefault="00A81F11" w:rsidP="00A81F11">
      <w:pPr>
        <w:spacing w:after="0" w:line="240" w:lineRule="auto"/>
        <w:ind w:firstLine="709"/>
        <w:jc w:val="both"/>
        <w:rPr>
          <w:rFonts w:ascii="Times New Roman" w:eastAsia="Calibri" w:hAnsi="Times New Roman" w:cs="Times New Roman"/>
          <w:sz w:val="28"/>
          <w:szCs w:val="28"/>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1 сотрудник.</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проведения мероприятий по исполнению полномочия:</w:t>
      </w:r>
    </w:p>
    <w:p w:rsidR="00A81F11" w:rsidRDefault="00A81F11" w:rsidP="00A81F11">
      <w:pPr>
        <w:spacing w:after="0" w:line="240" w:lineRule="auto"/>
        <w:ind w:firstLine="709"/>
        <w:jc w:val="both"/>
        <w:rPr>
          <w:rFonts w:ascii="Times New Roman" w:eastAsia="Calibri" w:hAnsi="Times New Roman" w:cs="Times New Roman"/>
          <w:sz w:val="28"/>
          <w:szCs w:val="28"/>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261"/>
        <w:gridCol w:w="993"/>
        <w:gridCol w:w="993"/>
        <w:gridCol w:w="994"/>
        <w:gridCol w:w="851"/>
        <w:gridCol w:w="851"/>
        <w:gridCol w:w="851"/>
      </w:tblGrid>
      <w:tr w:rsidR="00A81F11" w:rsidTr="00A81F11">
        <w:trPr>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п.п</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кв. </w:t>
            </w:r>
          </w:p>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2014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 кв.</w:t>
            </w:r>
          </w:p>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2013г.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 мес. </w:t>
            </w:r>
          </w:p>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2014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 мес. </w:t>
            </w:r>
          </w:p>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2013г.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81F11" w:rsidTr="00A81F11">
        <w:trPr>
          <w:jc w:val="center"/>
        </w:trPr>
        <w:tc>
          <w:tcPr>
            <w:tcW w:w="55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заявлений на выдачу (переоформление) разрешений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r>
      <w:tr w:rsidR="00A81F11" w:rsidTr="00A81F11">
        <w:trPr>
          <w:jc w:val="center"/>
        </w:trPr>
        <w:tc>
          <w:tcPr>
            <w:tcW w:w="552"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A81F11" w:rsidRDefault="00A81F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выданных разрешений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r>
    </w:tbl>
    <w:p w:rsidR="00A81F11" w:rsidRDefault="00A81F11" w:rsidP="00A81F11">
      <w:pPr>
        <w:spacing w:after="0" w:line="240" w:lineRule="auto"/>
        <w:ind w:firstLine="709"/>
        <w:jc w:val="both"/>
        <w:rPr>
          <w:rFonts w:ascii="Times New Roman" w:eastAsia="Calibri" w:hAnsi="Times New Roman" w:cs="Times New Roman"/>
          <w:sz w:val="28"/>
          <w:szCs w:val="28"/>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количества выданных разрешений связано с увеличением количества поступивших заявлений на выдачу (переоформление, аннулирование) разрешений на применение франкировальных машин.</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 2014 г. – 1 мероприятие на 1 сотрудника, во 2 кв. 2013 г. – 0 мероприятий на 1 сотрудника. За 6 месяцев 2014 г. – 4 мероприятия на 1 сотрудника, за 6 мес. 2013 года – 1 мероприятие на 1 сотрудника.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ведения реестра и сроки исполнения административных процедур соблюдаются.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допущено.</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квартале 2014 года проблем при исполнении полномочия не выявлено, полномочия исполняются, предложений не имеется.</w:t>
      </w:r>
    </w:p>
    <w:p w:rsidR="00A81F11" w:rsidRDefault="00A81F11" w:rsidP="00A81F11">
      <w:pPr>
        <w:spacing w:after="0" w:line="240" w:lineRule="auto"/>
        <w:rPr>
          <w:rFonts w:ascii="Times New Roman" w:eastAsia="Calibri" w:hAnsi="Times New Roman" w:cs="Times New Roman"/>
          <w:b/>
          <w:sz w:val="28"/>
          <w:szCs w:val="28"/>
        </w:rPr>
      </w:pPr>
    </w:p>
    <w:p w:rsidR="00A81F11" w:rsidRDefault="00A81F11" w:rsidP="00A81F11">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1.3.22</w:t>
      </w:r>
      <w:r w:rsidR="0048401B">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A81F11" w:rsidRDefault="00A81F11" w:rsidP="00A81F11">
      <w:pPr>
        <w:spacing w:after="0" w:line="240" w:lineRule="auto"/>
        <w:jc w:val="center"/>
        <w:rPr>
          <w:rFonts w:ascii="Times New Roman" w:eastAsia="Times New Roman" w:hAnsi="Times New Roman" w:cs="Times New Roman"/>
          <w:b/>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разрешений на судовые радиостанции (объектов), в отношении которых исполняется полномочие – 8.</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1 сотрудник. В должностном регламенте 1 сотрудника установлено замещение на период отсутствия ведущего специалиста-эксперта.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полномочия – 40.</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выполнения мероприятий по исполнению полномочия:</w:t>
      </w:r>
    </w:p>
    <w:p w:rsidR="00A81F11" w:rsidRDefault="00A81F11" w:rsidP="00A81F11">
      <w:pPr>
        <w:spacing w:after="0" w:line="240" w:lineRule="auto"/>
        <w:ind w:firstLine="709"/>
        <w:jc w:val="both"/>
        <w:rPr>
          <w:rFonts w:ascii="Times New Roman" w:eastAsia="Calibri" w:hAnsi="Times New Roman" w:cs="Times New Roman"/>
          <w:sz w:val="28"/>
          <w:szCs w:val="28"/>
        </w:rPr>
      </w:pP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9"/>
        <w:gridCol w:w="1231"/>
        <w:gridCol w:w="1275"/>
        <w:gridCol w:w="1256"/>
        <w:gridCol w:w="1419"/>
        <w:gridCol w:w="834"/>
      </w:tblGrid>
      <w:tr w:rsidR="00A81F11" w:rsidTr="0048258C">
        <w:trPr>
          <w:trHeight w:val="870"/>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Показатель</w:t>
            </w:r>
          </w:p>
        </w:tc>
        <w:tc>
          <w:tcPr>
            <w:tcW w:w="123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 квартал 2014 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9053"/>
              </w:tabs>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 квартал 2013г.</w:t>
            </w:r>
          </w:p>
        </w:tc>
        <w:tc>
          <w:tcPr>
            <w:tcW w:w="1256" w:type="dxa"/>
            <w:tcBorders>
              <w:top w:val="single" w:sz="4" w:space="0" w:color="auto"/>
              <w:left w:val="single" w:sz="4" w:space="0" w:color="auto"/>
              <w:bottom w:val="single" w:sz="4" w:space="0" w:color="auto"/>
              <w:right w:val="single" w:sz="4" w:space="0" w:color="auto"/>
            </w:tcBorders>
            <w:vAlign w:val="center"/>
            <w:hideMark/>
          </w:tcPr>
          <w:p w:rsidR="00A81F11" w:rsidRDefault="00A81F11" w:rsidP="0048258C">
            <w:pPr>
              <w:spacing w:after="0" w:line="240" w:lineRule="auto"/>
              <w:ind w:left="-137" w:right="-110"/>
              <w:jc w:val="center"/>
              <w:rPr>
                <w:rFonts w:ascii="Times New Roman" w:eastAsia="Calibri" w:hAnsi="Times New Roman" w:cs="Times New Roman"/>
                <w:sz w:val="24"/>
                <w:szCs w:val="24"/>
              </w:rPr>
            </w:pPr>
            <w:r>
              <w:rPr>
                <w:rFonts w:ascii="Times New Roman" w:eastAsia="Calibri" w:hAnsi="Times New Roman" w:cs="Times New Roman"/>
                <w:sz w:val="24"/>
                <w:szCs w:val="24"/>
              </w:rPr>
              <w:t>1 полугодие 2013г</w:t>
            </w:r>
          </w:p>
        </w:tc>
        <w:tc>
          <w:tcPr>
            <w:tcW w:w="1419" w:type="dxa"/>
            <w:tcBorders>
              <w:top w:val="single" w:sz="4" w:space="0" w:color="auto"/>
              <w:left w:val="single" w:sz="4" w:space="0" w:color="auto"/>
              <w:bottom w:val="single" w:sz="4" w:space="0" w:color="auto"/>
              <w:right w:val="single" w:sz="4" w:space="0" w:color="auto"/>
            </w:tcBorders>
            <w:vAlign w:val="center"/>
            <w:hideMark/>
          </w:tcPr>
          <w:p w:rsidR="00A81F11" w:rsidRDefault="00A81F11" w:rsidP="0048258C">
            <w:pPr>
              <w:spacing w:after="0" w:line="240" w:lineRule="auto"/>
              <w:ind w:left="-117"/>
              <w:jc w:val="center"/>
              <w:rPr>
                <w:rFonts w:ascii="Times New Roman" w:eastAsia="Calibri" w:hAnsi="Times New Roman" w:cs="Times New Roman"/>
                <w:sz w:val="24"/>
                <w:szCs w:val="24"/>
              </w:rPr>
            </w:pPr>
            <w:r>
              <w:rPr>
                <w:rFonts w:ascii="Times New Roman" w:eastAsia="Calibri" w:hAnsi="Times New Roman" w:cs="Times New Roman"/>
                <w:sz w:val="24"/>
                <w:szCs w:val="24"/>
              </w:rPr>
              <w:t>1 полугодие 2014г</w:t>
            </w:r>
          </w:p>
        </w:tc>
        <w:tc>
          <w:tcPr>
            <w:tcW w:w="8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81F11" w:rsidTr="0048258C">
        <w:trPr>
          <w:trHeight w:val="1283"/>
          <w:jc w:val="center"/>
        </w:trPr>
        <w:tc>
          <w:tcPr>
            <w:tcW w:w="389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выданных разрешений </w:t>
            </w:r>
            <w:r>
              <w:rPr>
                <w:rFonts w:ascii="Times New Roman" w:eastAsia="Calibri" w:hAnsi="Times New Roman" w:cs="Times New Roman"/>
                <w:bCs/>
                <w:sz w:val="24"/>
                <w:szCs w:val="24"/>
              </w:rPr>
              <w:t>на судовые радиостанции, используемые на морских судах, судах внутреннего плавания и судах смешанного (река-море) плавания</w:t>
            </w:r>
          </w:p>
        </w:tc>
        <w:tc>
          <w:tcPr>
            <w:tcW w:w="1231"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25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bl>
    <w:p w:rsidR="00A81F11" w:rsidRDefault="00A81F11" w:rsidP="00A81F11">
      <w:pPr>
        <w:spacing w:after="0" w:line="240" w:lineRule="auto"/>
        <w:ind w:firstLine="709"/>
        <w:jc w:val="both"/>
        <w:rPr>
          <w:rFonts w:ascii="Times New Roman" w:eastAsia="Calibri" w:hAnsi="Times New Roman" w:cs="Times New Roman"/>
          <w:sz w:val="28"/>
          <w:szCs w:val="28"/>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отчетный период в территориальный орган заявлений на выдачу разрешений на судовые радиостанции не поступило.</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нагрузка на сотрудника – 0 разрешений на судовую радиостанцию за квартал.</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при исполнении полномочия в отчетном периоде не выявлены.</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ведения реестров и сроки исполнения административных процедур регистрационной деятельности, деятельности по ведению реестров в территориальном органе соблюдаются.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
    <w:p w:rsidR="00A81F11" w:rsidRDefault="00A81F11" w:rsidP="00A81F1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1.3.23 Регистрация радиоэлектронных средств и высокочастотных устройств гражданского назначения</w:t>
      </w:r>
    </w:p>
    <w:p w:rsidR="00A81F11" w:rsidRDefault="00A81F11" w:rsidP="00A81F11">
      <w:pPr>
        <w:spacing w:after="0" w:line="240" w:lineRule="auto"/>
        <w:ind w:firstLine="709"/>
        <w:jc w:val="both"/>
        <w:rPr>
          <w:rFonts w:ascii="Times New Roman" w:eastAsia="Calibri" w:hAnsi="Times New Roman" w:cs="Times New Roman"/>
          <w:sz w:val="28"/>
          <w:szCs w:val="28"/>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квартале 2014 года полномочие по регистрации радиоэлектронных средств и высокочастотных устройств гражданского назначения Управлением Роскомнадзора по Костромской области осуществлялось в полном объёме.</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30.06.2014 года количество действующих зарегистрированных в  Управлении  радиоэлектронных средств и высокочастотных устрой</w:t>
      </w:r>
      <w:proofErr w:type="gramStart"/>
      <w:r>
        <w:rPr>
          <w:rFonts w:ascii="Times New Roman" w:eastAsia="Times New Roman" w:hAnsi="Times New Roman" w:cs="Times New Roman"/>
          <w:sz w:val="28"/>
          <w:szCs w:val="28"/>
          <w:lang w:eastAsia="ru-RU"/>
        </w:rPr>
        <w:t>ств гр</w:t>
      </w:r>
      <w:proofErr w:type="gramEnd"/>
      <w:r>
        <w:rPr>
          <w:rFonts w:ascii="Times New Roman" w:eastAsia="Times New Roman" w:hAnsi="Times New Roman" w:cs="Times New Roman"/>
          <w:sz w:val="28"/>
          <w:szCs w:val="28"/>
          <w:lang w:eastAsia="ru-RU"/>
        </w:rPr>
        <w:t>ажданского назначения (объектов), в отношении которых исполняется полномочие – 12190.</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 1 сотрудник.</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полномочия – 1,94</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результаты выполнения мероприятий по исполнению полномочия:</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134"/>
        <w:gridCol w:w="1134"/>
        <w:gridCol w:w="708"/>
        <w:gridCol w:w="1277"/>
        <w:gridCol w:w="1277"/>
        <w:gridCol w:w="709"/>
      </w:tblGrid>
      <w:tr w:rsidR="00A81F11" w:rsidTr="00A81F11">
        <w:tc>
          <w:tcPr>
            <w:tcW w:w="311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квартал 2013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квартал 2014года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 2013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 2014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81F11" w:rsidTr="00A81F11">
        <w:tc>
          <w:tcPr>
            <w:tcW w:w="311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заявлений на выдачу (переоформление) свидетельств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92,2</w:t>
            </w:r>
          </w:p>
        </w:tc>
      </w:tr>
      <w:tr w:rsidR="00A81F11" w:rsidTr="00A81F11">
        <w:tc>
          <w:tcPr>
            <w:tcW w:w="311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заявлений на аннулирование свидетельств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77,3</w:t>
            </w:r>
          </w:p>
        </w:tc>
      </w:tr>
      <w:tr w:rsidR="00A81F11" w:rsidTr="00A81F11">
        <w:tc>
          <w:tcPr>
            <w:tcW w:w="311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выданных (переоформленных) свидетельств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864</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w:t>
            </w:r>
          </w:p>
        </w:tc>
      </w:tr>
      <w:tr w:rsidR="00A81F11" w:rsidTr="00A81F11">
        <w:tc>
          <w:tcPr>
            <w:tcW w:w="3119"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аннулированных свидетельств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w:t>
            </w:r>
          </w:p>
        </w:tc>
      </w:tr>
    </w:tbl>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Уменьшение количества выданных (переоформленных) свидетельств обусловлено переоформлением в 2013 году свидетельств ООО «Аргус-Сервис» на ООО «</w:t>
      </w:r>
      <w:proofErr w:type="spellStart"/>
      <w:r>
        <w:rPr>
          <w:rFonts w:ascii="Times New Roman" w:eastAsia="Times New Roman" w:hAnsi="Times New Roman" w:cs="Times New Roman"/>
          <w:sz w:val="28"/>
          <w:szCs w:val="28"/>
          <w:lang w:eastAsia="ru-RU"/>
        </w:rPr>
        <w:t>АргусТехСервис</w:t>
      </w:r>
      <w:proofErr w:type="spellEnd"/>
      <w:r>
        <w:rPr>
          <w:rFonts w:ascii="Times New Roman" w:eastAsia="Times New Roman" w:hAnsi="Times New Roman" w:cs="Times New Roman"/>
          <w:sz w:val="28"/>
          <w:szCs w:val="28"/>
          <w:lang w:eastAsia="ru-RU"/>
        </w:rPr>
        <w:t>», которое составило 246 свидетельств.</w:t>
      </w:r>
      <w:r w:rsidR="00261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Уменьшение количества аннулированных свидетельств обусловлено аннулированием в 2013году 791 свидетельства ООО «Аргус-Сервис» в связи с перерегистрацией РЭС.</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Во 2 квартале 2014 года отказов </w:t>
      </w:r>
      <w:r>
        <w:rPr>
          <w:rFonts w:ascii="Times New Roman" w:eastAsia="Times New Roman" w:hAnsi="Times New Roman" w:cs="Times New Roman"/>
          <w:bCs/>
          <w:sz w:val="28"/>
          <w:szCs w:val="28"/>
          <w:lang w:eastAsia="ru-RU"/>
        </w:rPr>
        <w:t>по заявлениям о регистрации РЭС и ВЧУ не было. Во 2</w:t>
      </w:r>
      <w:r>
        <w:rPr>
          <w:rFonts w:ascii="Times New Roman" w:eastAsia="Times New Roman" w:hAnsi="Times New Roman" w:cs="Times New Roman"/>
          <w:sz w:val="28"/>
          <w:szCs w:val="28"/>
          <w:lang w:eastAsia="ru-RU"/>
        </w:rPr>
        <w:t xml:space="preserve"> квартале </w:t>
      </w:r>
      <w:r>
        <w:rPr>
          <w:rFonts w:ascii="Times New Roman" w:eastAsia="Times New Roman" w:hAnsi="Times New Roman" w:cs="Times New Roman"/>
          <w:bCs/>
          <w:sz w:val="28"/>
          <w:szCs w:val="28"/>
          <w:lang w:eastAsia="ru-RU"/>
        </w:rPr>
        <w:t xml:space="preserve">2013 года было 16 отказов в регистрации РЭС. </w:t>
      </w:r>
      <w:r>
        <w:rPr>
          <w:rFonts w:ascii="Times New Roman" w:eastAsia="Times New Roman" w:hAnsi="Times New Roman" w:cs="Times New Roman"/>
          <w:sz w:val="28"/>
          <w:szCs w:val="28"/>
          <w:lang w:eastAsia="ru-RU"/>
        </w:rPr>
        <w:t>Средняя нагрузка на сотрудника: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2 квартале 2014 года – зарегистрировано и перерегистрировано 363 РЭС, оформлено и выдано 363 свидетельства о регистрации РЭС;</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2 квартал 2013 года –  зарегистрировано 0 РЭС, оформлено и выдано 548 свидетельств о регистрации РЭС.</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Предложения по повышению эффективности исполнения полномочия отсутствуют.</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при исполнении полномочия в отчетном периоде не выявлены.</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ведения реестров и сроки административных процедур в территориальном органе соблюдаются.</w:t>
      </w:r>
    </w:p>
    <w:p w:rsidR="00A81F11" w:rsidRDefault="00A81F11" w:rsidP="00A81F11">
      <w:pPr>
        <w:spacing w:after="0" w:line="240" w:lineRule="auto"/>
        <w:ind w:firstLine="709"/>
        <w:jc w:val="both"/>
        <w:rPr>
          <w:rFonts w:ascii="Times New Roman" w:eastAsia="Calibri" w:hAnsi="Times New Roman" w:cs="Times New Roman"/>
          <w:sz w:val="28"/>
          <w:szCs w:val="28"/>
        </w:rPr>
      </w:pPr>
    </w:p>
    <w:p w:rsidR="00A81F11" w:rsidRDefault="00A81F11" w:rsidP="00A81F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1.3.24  Участие в работе приемочных комиссий по вводу в эксплуатацию сооружений связи</w:t>
      </w:r>
    </w:p>
    <w:p w:rsidR="00A81F11" w:rsidRDefault="00A81F11" w:rsidP="00A81F11">
      <w:pPr>
        <w:spacing w:after="0" w:line="240" w:lineRule="auto"/>
        <w:jc w:val="center"/>
        <w:rPr>
          <w:rFonts w:ascii="Times New Roman" w:eastAsia="Times New Roman" w:hAnsi="Times New Roman" w:cs="Times New Roman"/>
          <w:b/>
          <w:sz w:val="28"/>
          <w:szCs w:val="28"/>
          <w:lang w:eastAsia="ru-RU"/>
        </w:rPr>
      </w:pPr>
    </w:p>
    <w:p w:rsidR="00140EFC" w:rsidRDefault="00140EFC" w:rsidP="00140E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 2 квартале 2014г. проведено 9 работ по вводу в эксплуатацию сооружений связи с участием государственных инспекторов Управления, за 1</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 xml:space="preserve">полугодие 2014г. – 17 (в 1 полугодии 2013г. – 14). </w:t>
      </w:r>
    </w:p>
    <w:p w:rsidR="00140EFC" w:rsidRDefault="00140EFC" w:rsidP="00140E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Уведомлений о начале строительства сооружений связи  зарегистрировано во 2 квартале 2014г. – 32, в 1 полугодии 2014г.– 48 (в 1 полугодии 2013г. – 28).</w:t>
      </w:r>
    </w:p>
    <w:p w:rsidR="00140EFC" w:rsidRDefault="00140EFC" w:rsidP="00140E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Все сооружения связи, предъявленные к вводу в эксплуатацию установленным порядком и предназначены для предоставления услуг связи.</w:t>
      </w:r>
    </w:p>
    <w:p w:rsidR="00140EFC" w:rsidRDefault="00140EFC" w:rsidP="00140E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сотрудников, в должностных регламентах которых установлено исполнение полномочия - 7 сотрудников.</w:t>
      </w:r>
    </w:p>
    <w:p w:rsidR="00140EFC" w:rsidRDefault="00140EFC" w:rsidP="00140E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Средняя нагрузка на сотрудника – во 2 квартале 2014г. составила 1,29 приемки, за 1 полугодие 2014 г. –2,43(в 1 полугодии 2013г. – 2</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w:t>
      </w:r>
    </w:p>
    <w:p w:rsidR="00140EFC" w:rsidRDefault="00140EFC" w:rsidP="00140E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выявлено.</w:t>
      </w:r>
    </w:p>
    <w:p w:rsidR="00140EFC" w:rsidRDefault="00140EFC" w:rsidP="00140E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Предложения по повышению эффективности исполнения полномочия отсутствуют. Проблем при исполнении полномочия не возникало.</w:t>
      </w:r>
    </w:p>
    <w:p w:rsidR="00140EFC" w:rsidRDefault="00140EFC" w:rsidP="00140EFC">
      <w:pPr>
        <w:spacing w:after="0" w:line="240" w:lineRule="auto"/>
        <w:ind w:firstLine="709"/>
        <w:jc w:val="both"/>
        <w:rPr>
          <w:rFonts w:ascii="Times New Roman" w:eastAsia="Calibri" w:hAnsi="Times New Roman" w:cs="Times New Roman"/>
          <w:sz w:val="28"/>
          <w:szCs w:val="28"/>
        </w:rPr>
      </w:pPr>
    </w:p>
    <w:p w:rsidR="00A81F11" w:rsidRDefault="00A81F11" w:rsidP="00A81F11">
      <w:pPr>
        <w:spacing w:after="0" w:line="240" w:lineRule="auto"/>
        <w:jc w:val="center"/>
        <w:rPr>
          <w:rFonts w:ascii="Times New Roman" w:eastAsia="Times New Roman" w:hAnsi="Times New Roman" w:cs="Times New Roman"/>
          <w:b/>
          <w:sz w:val="28"/>
          <w:szCs w:val="28"/>
          <w:lang w:eastAsia="ru-RU"/>
        </w:rPr>
      </w:pPr>
    </w:p>
    <w:p w:rsidR="00A81F11" w:rsidRDefault="00A81F11" w:rsidP="00A81F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1.3.25   Результаты административной и судебной практики в сфере связи</w:t>
      </w:r>
    </w:p>
    <w:p w:rsidR="00A81F11" w:rsidRDefault="00A81F11" w:rsidP="00A81F11">
      <w:pPr>
        <w:spacing w:after="0" w:line="240" w:lineRule="auto"/>
        <w:rPr>
          <w:rFonts w:ascii="Times New Roman" w:eastAsia="Times New Roman" w:hAnsi="Times New Roman" w:cs="Times New Roman"/>
          <w:b/>
          <w:sz w:val="28"/>
          <w:szCs w:val="28"/>
          <w:lang w:eastAsia="ru-RU"/>
        </w:rPr>
      </w:pPr>
    </w:p>
    <w:p w:rsidR="00A81F11" w:rsidRDefault="00A81F11" w:rsidP="00A81F11">
      <w:pPr>
        <w:spacing w:after="0" w:line="240" w:lineRule="auto"/>
        <w:contextualSpacing/>
        <w:jc w:val="both"/>
        <w:rPr>
          <w:rFonts w:ascii="Times New Roman" w:eastAsia="Times New Roman" w:hAnsi="Times New Roman" w:cs="Times New Roman"/>
          <w:sz w:val="28"/>
          <w:szCs w:val="28"/>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277"/>
        <w:gridCol w:w="1276"/>
        <w:gridCol w:w="1134"/>
        <w:gridCol w:w="992"/>
        <w:gridCol w:w="992"/>
      </w:tblGrid>
      <w:tr w:rsidR="00A81F11" w:rsidTr="00A81F11">
        <w:tc>
          <w:tcPr>
            <w:tcW w:w="340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Показатели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Pr="0048258C"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2 кв.</w:t>
            </w:r>
          </w:p>
          <w:p w:rsidR="00A81F11" w:rsidRPr="0048258C"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 xml:space="preserve"> 2014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Pr="0048258C"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2 кв.</w:t>
            </w:r>
          </w:p>
          <w:p w:rsidR="00A81F11" w:rsidRPr="0048258C"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 xml:space="preserve"> 2013г.</w:t>
            </w:r>
          </w:p>
        </w:tc>
        <w:tc>
          <w:tcPr>
            <w:tcW w:w="1134" w:type="dxa"/>
            <w:tcBorders>
              <w:top w:val="single" w:sz="4" w:space="0" w:color="auto"/>
              <w:left w:val="single" w:sz="4" w:space="0" w:color="auto"/>
              <w:bottom w:val="single" w:sz="4" w:space="0" w:color="auto"/>
              <w:right w:val="single" w:sz="4" w:space="0" w:color="auto"/>
            </w:tcBorders>
            <w:hideMark/>
          </w:tcPr>
          <w:p w:rsidR="00A81F11" w:rsidRPr="0048258C"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6 мес.</w:t>
            </w:r>
          </w:p>
          <w:p w:rsidR="00A81F11" w:rsidRPr="0048258C"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2014г.</w:t>
            </w:r>
          </w:p>
        </w:tc>
        <w:tc>
          <w:tcPr>
            <w:tcW w:w="992" w:type="dxa"/>
            <w:tcBorders>
              <w:top w:val="single" w:sz="4" w:space="0" w:color="auto"/>
              <w:left w:val="single" w:sz="4" w:space="0" w:color="auto"/>
              <w:bottom w:val="single" w:sz="4" w:space="0" w:color="auto"/>
              <w:right w:val="single" w:sz="4" w:space="0" w:color="auto"/>
            </w:tcBorders>
            <w:hideMark/>
          </w:tcPr>
          <w:p w:rsidR="00A81F11" w:rsidRPr="0048258C"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6 мес.</w:t>
            </w:r>
          </w:p>
          <w:p w:rsidR="00A81F11" w:rsidRPr="0048258C"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2013г.</w:t>
            </w:r>
          </w:p>
        </w:tc>
        <w:tc>
          <w:tcPr>
            <w:tcW w:w="992" w:type="dxa"/>
            <w:tcBorders>
              <w:top w:val="single" w:sz="4" w:space="0" w:color="auto"/>
              <w:left w:val="single" w:sz="4" w:space="0" w:color="auto"/>
              <w:bottom w:val="single" w:sz="4" w:space="0" w:color="auto"/>
              <w:right w:val="single" w:sz="4" w:space="0" w:color="auto"/>
            </w:tcBorders>
            <w:hideMark/>
          </w:tcPr>
          <w:p w:rsidR="00A81F11" w:rsidRPr="0048258C"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w:t>
            </w:r>
          </w:p>
        </w:tc>
      </w:tr>
      <w:tr w:rsidR="00A81F11" w:rsidTr="00A81F11">
        <w:tc>
          <w:tcPr>
            <w:tcW w:w="3402"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Количество составленных протоколов об </w:t>
            </w:r>
            <w:r>
              <w:rPr>
                <w:rFonts w:ascii="Times New Roman" w:eastAsia="Calibri" w:hAnsi="Times New Roman" w:cs="Times New Roman"/>
                <w:sz w:val="28"/>
                <w:szCs w:val="28"/>
              </w:rPr>
              <w:lastRenderedPageBreak/>
              <w:t>административных правонарушениях в сфере связи: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94</w:t>
            </w:r>
          </w:p>
        </w:tc>
        <w:tc>
          <w:tcPr>
            <w:tcW w:w="992" w:type="dxa"/>
            <w:tcBorders>
              <w:top w:val="single" w:sz="4" w:space="0" w:color="auto"/>
              <w:left w:val="single" w:sz="4" w:space="0" w:color="auto"/>
              <w:bottom w:val="single" w:sz="4" w:space="0" w:color="auto"/>
              <w:right w:val="single" w:sz="4" w:space="0" w:color="auto"/>
            </w:tcBorders>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992" w:type="dxa"/>
            <w:tcBorders>
              <w:top w:val="single" w:sz="4" w:space="0" w:color="auto"/>
              <w:left w:val="single" w:sz="4" w:space="0" w:color="auto"/>
              <w:bottom w:val="single" w:sz="4" w:space="0" w:color="auto"/>
              <w:right w:val="single" w:sz="4" w:space="0" w:color="auto"/>
            </w:tcBorders>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208</w:t>
            </w:r>
          </w:p>
        </w:tc>
      </w:tr>
    </w:tbl>
    <w:p w:rsidR="00A81F11" w:rsidRDefault="00A81F11" w:rsidP="00A81F11">
      <w:pPr>
        <w:spacing w:after="0" w:line="240" w:lineRule="auto"/>
        <w:rPr>
          <w:rFonts w:ascii="Times New Roman" w:eastAsia="Times New Roman" w:hAnsi="Times New Roman" w:cs="Times New Roman"/>
          <w:b/>
          <w:sz w:val="28"/>
          <w:szCs w:val="28"/>
          <w:lang w:eastAsia="ru-RU"/>
        </w:rPr>
      </w:pP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6 месяцев 2014 года в сфере связи составлено 94 протокола об административном правонарушении (за 6 месяцев 2013 г. – 45 протоколов).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6 месяцев 2014 года наложено административных штрафов на сумму 452450 рублей (за 6 месяцев 2013 г. – 182350 руб.).</w:t>
      </w:r>
      <w:r>
        <w:rPr>
          <w:rFonts w:ascii="Times New Roman" w:eastAsia="Times New Roman" w:hAnsi="Times New Roman" w:cs="Times New Roman"/>
          <w:color w:val="FF0000"/>
          <w:sz w:val="28"/>
          <w:szCs w:val="28"/>
          <w:lang w:eastAsia="ru-RU"/>
        </w:rPr>
        <w:t xml:space="preserve">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квартале 2014 года в сфере связи составлено 70 протоколов об административном правонарушении (во 2 квартале 2013 г. – 30 протоколов), из них рассмотрено 65 протоколов. По итогам рассмотрения протоколов наложено административных штрафов на сумму 336300 рублей (во 2 квартале 2013 г. – 109950 руб.), взыскано 266300 рублей (2 квартале 2013 г. – 109950 руб.), что составляет 79,19 %.</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По 16 административным штрафам на сумму 70000 рублей срок уплаты  в добровольном порядке еще не истек.</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2 квартал 2014 года по итогам рассмотрения протоколов, составленных должностными лицами Управления, Управлением вынесено 63 постановления  о назначении административного наказания, из них, в виде предупреждения – 2, в виде штрафа - 61. Мировыми судьями вынесено 1 постановление о назначении административного наказания в виде предупреждения, арбитражным судом вынесено 1 постановление о прекращении производства по делу в связи с истечением срока давности привлечения к административной ответственности. По 5 административным делам постановления еще не вынесены.</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отчетном периоде должностными лицами и юридическими лицами решения, вынесенные по результатам рассмотрения протоколов, не обжаловались.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Взысканий с территориального органа денежных сумм на основании судебных решений не производилось.</w:t>
      </w:r>
    </w:p>
    <w:p w:rsidR="00A81F11" w:rsidRDefault="00A81F11" w:rsidP="00A81F11">
      <w:pPr>
        <w:jc w:val="center"/>
        <w:rPr>
          <w:rFonts w:ascii="Times New Roman" w:eastAsia="Calibri" w:hAnsi="Times New Roman" w:cs="Times New Roman"/>
          <w:b/>
          <w:bCs/>
          <w:sz w:val="28"/>
          <w:szCs w:val="28"/>
        </w:rPr>
      </w:pPr>
    </w:p>
    <w:p w:rsidR="00393363" w:rsidRDefault="00393363">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A81F11" w:rsidRDefault="00A81F11" w:rsidP="00A81F11">
      <w:pPr>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1.3.26 Взаимодействие с предприятиями радиочастотной</w:t>
      </w:r>
      <w:r>
        <w:rPr>
          <w:rFonts w:ascii="Times New Roman" w:eastAsia="Calibri" w:hAnsi="Times New Roman" w:cs="Times New Roman"/>
          <w:b/>
          <w:sz w:val="28"/>
          <w:szCs w:val="28"/>
        </w:rPr>
        <w:t xml:space="preserve"> службы</w:t>
      </w:r>
    </w:p>
    <w:p w:rsidR="00A81F11" w:rsidRDefault="00A81F11" w:rsidP="00A81F11">
      <w:pPr>
        <w:spacing w:after="0" w:line="240" w:lineRule="auto"/>
        <w:ind w:left="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взаимодействия Управления Роскомнадзора</w:t>
      </w:r>
    </w:p>
    <w:p w:rsidR="00A81F11" w:rsidRDefault="00A81F11" w:rsidP="00A81F11">
      <w:pPr>
        <w:spacing w:after="0" w:line="240" w:lineRule="auto"/>
        <w:ind w:left="709"/>
        <w:contextualSpacing/>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 Костромской области связанным с взаимодействием</w:t>
      </w:r>
      <w:proofErr w:type="gramEnd"/>
    </w:p>
    <w:p w:rsidR="00A81F11" w:rsidRDefault="00A81F11" w:rsidP="00A81F11">
      <w:pPr>
        <w:spacing w:after="0" w:line="240" w:lineRule="auto"/>
        <w:ind w:left="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предприятиями радиочастотной службы при осуществлении</w:t>
      </w:r>
    </w:p>
    <w:p w:rsidR="00A81F11" w:rsidRDefault="00A81F11" w:rsidP="00A81F11">
      <w:pPr>
        <w:spacing w:after="0" w:line="240" w:lineRule="auto"/>
        <w:ind w:left="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контрольно-надзорной деятельности</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4"/>
        <w:gridCol w:w="1133"/>
        <w:gridCol w:w="1134"/>
        <w:gridCol w:w="992"/>
        <w:gridCol w:w="992"/>
      </w:tblGrid>
      <w:tr w:rsidR="00A81F11" w:rsidTr="00A81F11">
        <w:tc>
          <w:tcPr>
            <w:tcW w:w="6238"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Показатели результативности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Pr="0048258C"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2 квартал 2014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Pr="0048258C" w:rsidRDefault="00A81F11">
            <w:pPr>
              <w:tabs>
                <w:tab w:val="left" w:pos="9053"/>
              </w:tabs>
              <w:spacing w:after="0" w:line="240" w:lineRule="auto"/>
              <w:ind w:left="-108" w:right="-108"/>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 xml:space="preserve">6 </w:t>
            </w:r>
            <w:proofErr w:type="spellStart"/>
            <w:r w:rsidRPr="0048258C">
              <w:rPr>
                <w:rFonts w:ascii="Times New Roman" w:eastAsia="Calibri" w:hAnsi="Times New Roman" w:cs="Times New Roman"/>
                <w:sz w:val="24"/>
                <w:szCs w:val="24"/>
              </w:rPr>
              <w:t>мес</w:t>
            </w:r>
            <w:proofErr w:type="spellEnd"/>
            <w:r w:rsidRPr="0048258C">
              <w:rPr>
                <w:rFonts w:ascii="Times New Roman" w:eastAsia="Calibri" w:hAnsi="Times New Roman" w:cs="Times New Roman"/>
                <w:sz w:val="24"/>
                <w:szCs w:val="24"/>
              </w:rPr>
              <w:t xml:space="preserve"> 2013г.</w:t>
            </w:r>
          </w:p>
        </w:tc>
        <w:tc>
          <w:tcPr>
            <w:tcW w:w="992" w:type="dxa"/>
            <w:tcBorders>
              <w:top w:val="single" w:sz="4" w:space="0" w:color="auto"/>
              <w:left w:val="single" w:sz="4" w:space="0" w:color="auto"/>
              <w:bottom w:val="single" w:sz="4" w:space="0" w:color="auto"/>
              <w:right w:val="single" w:sz="4" w:space="0" w:color="auto"/>
            </w:tcBorders>
            <w:hideMark/>
          </w:tcPr>
          <w:p w:rsidR="00A81F11" w:rsidRPr="0048258C"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 xml:space="preserve">6 </w:t>
            </w:r>
            <w:proofErr w:type="spellStart"/>
            <w:r w:rsidRPr="0048258C">
              <w:rPr>
                <w:rFonts w:ascii="Times New Roman" w:eastAsia="Calibri" w:hAnsi="Times New Roman" w:cs="Times New Roman"/>
                <w:sz w:val="24"/>
                <w:szCs w:val="24"/>
              </w:rPr>
              <w:t>мес</w:t>
            </w:r>
            <w:proofErr w:type="spellEnd"/>
            <w:r w:rsidRPr="0048258C">
              <w:rPr>
                <w:rFonts w:ascii="Times New Roman" w:eastAsia="Calibri" w:hAnsi="Times New Roman" w:cs="Times New Roman"/>
                <w:sz w:val="24"/>
                <w:szCs w:val="24"/>
              </w:rPr>
              <w:t xml:space="preserve"> 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Pr="0048258C" w:rsidRDefault="00A81F11">
            <w:pPr>
              <w:tabs>
                <w:tab w:val="left" w:pos="1178"/>
                <w:tab w:val="left" w:pos="9053"/>
              </w:tabs>
              <w:spacing w:after="0" w:line="240" w:lineRule="auto"/>
              <w:jc w:val="center"/>
              <w:rPr>
                <w:rFonts w:ascii="Times New Roman" w:eastAsia="Calibri" w:hAnsi="Times New Roman" w:cs="Times New Roman"/>
                <w:sz w:val="24"/>
                <w:szCs w:val="24"/>
              </w:rPr>
            </w:pPr>
            <w:r w:rsidRPr="0048258C">
              <w:rPr>
                <w:rFonts w:ascii="Times New Roman" w:eastAsia="Calibri" w:hAnsi="Times New Roman" w:cs="Times New Roman"/>
                <w:sz w:val="24"/>
                <w:szCs w:val="24"/>
              </w:rPr>
              <w:t>%</w:t>
            </w:r>
          </w:p>
        </w:tc>
      </w:tr>
      <w:tr w:rsidR="00A81F11" w:rsidTr="0048258C">
        <w:tc>
          <w:tcPr>
            <w:tcW w:w="623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Pr>
                <w:rFonts w:ascii="Times New Roman" w:eastAsia="Calibri" w:hAnsi="Times New Roman" w:cs="Times New Roman"/>
                <w:sz w:val="28"/>
                <w:szCs w:val="28"/>
              </w:rPr>
              <w:t>радиоконтроля</w:t>
            </w:r>
            <w:proofErr w:type="spellEnd"/>
            <w:r>
              <w:rPr>
                <w:rFonts w:ascii="Times New Roman" w:eastAsia="Calibri" w:hAnsi="Times New Roman" w:cs="Times New Roman"/>
                <w:sz w:val="28"/>
                <w:szCs w:val="28"/>
              </w:rPr>
              <w:t xml:space="preserve">, полученным в ТО из радиочастотной службы </w:t>
            </w:r>
          </w:p>
          <w:p w:rsidR="00A81F11" w:rsidRDefault="00A81F11">
            <w:pPr>
              <w:tabs>
                <w:tab w:val="left" w:pos="1178"/>
                <w:tab w:val="left" w:pos="9053"/>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4"/>
                <w:szCs w:val="24"/>
              </w:rPr>
              <w:lastRenderedPageBreak/>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w:t>
            </w:r>
            <w:r>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A81F11" w:rsidTr="0048258C">
        <w:tc>
          <w:tcPr>
            <w:tcW w:w="623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доля выданных ТО предписаний об устранении выявленных радиочастотной службой при проведении </w:t>
            </w:r>
            <w:proofErr w:type="spellStart"/>
            <w:r>
              <w:rPr>
                <w:rFonts w:ascii="Times New Roman" w:eastAsia="Calibri" w:hAnsi="Times New Roman" w:cs="Times New Roman"/>
                <w:sz w:val="28"/>
                <w:szCs w:val="28"/>
              </w:rPr>
              <w:t>радиоконтроля</w:t>
            </w:r>
            <w:proofErr w:type="spellEnd"/>
            <w:r>
              <w:rPr>
                <w:rFonts w:ascii="Times New Roman" w:eastAsia="Calibri" w:hAnsi="Times New Roman" w:cs="Times New Roman"/>
                <w:sz w:val="28"/>
                <w:szCs w:val="28"/>
              </w:rPr>
              <w:t xml:space="preserve"> нарушений порядка, требований и условий, относящихся к использованию РЭС или ВЧУ </w:t>
            </w:r>
          </w:p>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(в процентах от общего числа нарушений, выявленных радиочастотной службой при проведении </w:t>
            </w:r>
            <w:proofErr w:type="spellStart"/>
            <w:r>
              <w:rPr>
                <w:rFonts w:ascii="Times New Roman" w:eastAsia="Calibri" w:hAnsi="Times New Roman" w:cs="Times New Roman"/>
                <w:sz w:val="24"/>
                <w:szCs w:val="24"/>
              </w:rPr>
              <w:t>радиоконтроля</w:t>
            </w:r>
            <w:proofErr w:type="spellEnd"/>
            <w:r>
              <w:rPr>
                <w:rFonts w:ascii="Times New Roman" w:eastAsia="Calibri" w:hAnsi="Times New Roman" w:cs="Times New Roman"/>
                <w:sz w:val="24"/>
                <w:szCs w:val="24"/>
              </w:rPr>
              <w:t>, сообщения о которых были направлены в ТО в отчетном периоде)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r w:rsidR="00A81F11" w:rsidTr="0048258C">
        <w:tc>
          <w:tcPr>
            <w:tcW w:w="6238" w:type="dxa"/>
            <w:tcBorders>
              <w:top w:val="single" w:sz="4" w:space="0" w:color="auto"/>
              <w:left w:val="single" w:sz="4" w:space="0" w:color="auto"/>
              <w:bottom w:val="single" w:sz="4" w:space="0" w:color="auto"/>
              <w:right w:val="single" w:sz="4" w:space="0" w:color="auto"/>
            </w:tcBorders>
            <w:hideMark/>
          </w:tcPr>
          <w:p w:rsidR="00A81F11" w:rsidRDefault="00A81F11">
            <w:pPr>
              <w:tabs>
                <w:tab w:val="left" w:pos="1178"/>
                <w:tab w:val="left" w:pos="905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Pr>
                <w:rFonts w:ascii="Times New Roman" w:eastAsia="Calibri" w:hAnsi="Times New Roman" w:cs="Times New Roman"/>
                <w:sz w:val="28"/>
                <w:szCs w:val="28"/>
              </w:rPr>
              <w:t>радиоконтроля</w:t>
            </w:r>
            <w:proofErr w:type="spellEnd"/>
            <w:r>
              <w:rPr>
                <w:rFonts w:ascii="Times New Roman" w:eastAsia="Calibri" w:hAnsi="Times New Roman" w:cs="Times New Roman"/>
                <w:sz w:val="28"/>
                <w:szCs w:val="28"/>
              </w:rPr>
              <w:t xml:space="preserve"> и поступивших в ТО, которые при проверке ТО не подтвердились  </w:t>
            </w:r>
          </w:p>
          <w:p w:rsidR="00A81F11" w:rsidRDefault="00A81F11">
            <w:pPr>
              <w:tabs>
                <w:tab w:val="left" w:pos="1178"/>
                <w:tab w:val="left" w:pos="9053"/>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 процентах от общего числа сообщений (данных) о признаках нарушений, полученных из радиочастотной службы в отчетном периоде)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81F11" w:rsidRDefault="00A81F11">
            <w:pPr>
              <w:tabs>
                <w:tab w:val="left" w:pos="1178"/>
                <w:tab w:val="left" w:pos="9053"/>
              </w:tabs>
              <w:spacing w:after="0" w:line="240" w:lineRule="auto"/>
              <w:jc w:val="center"/>
              <w:rPr>
                <w:rFonts w:ascii="Times New Roman" w:eastAsia="Times New Roman" w:hAnsi="Times New Roman" w:cs="Times New Roman"/>
                <w:sz w:val="24"/>
                <w:szCs w:val="24"/>
                <w:lang w:eastAsia="ru-RU"/>
              </w:rPr>
            </w:pPr>
          </w:p>
        </w:tc>
      </w:tr>
    </w:tbl>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2 квартале 2014 года Управлением была проверена информация Управления филиала ФГУП «РЧЦ ЦФО» в ЦФО по Костромской области о выявленных фактах невыполнения условий, установленных в 1 разрешении на использование радиочастот или радиочастотных каналов. В результате проверок полученных сведений в Управление разрешительной работы в сфере связи Роскомнадзора, направлено  1 заключение о необходимости прекращения действия соответствующего разрешения на использование радиочастотного спектра (во 2 квартале 2013 года – 0 заключений). </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направленным Управлением филиала ФГУП «РЧЦ ЦФО» в ЦФО по Костромской области копиям решений о прекращении действия разрешений на использование радиочастотного спектра было аннулировано 53 действующих свидетельства о регистрации РЭС, о чем были уведомлены их владельцы. По информации о выявленном факте ликвидации ИП Корниленко направлено 1 заключение о необходимости прекращения действия соответствующего разрешения на использование радиочастотного спектра.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приказом Федеральной службы по надзору в сфере связи, информационных технологий и массовых коммуникаций от 23 декабря 2011 г. № 1161 «Об утверждении Порядка взаимодействия Роскомнадзора и его территориальных органов с предприятиями радиочастотной службы при взимании платы за использование в Российской Федерации радиочастотного спектра» Управление Роскомнадзора по Костромской области с 01.01.2012 года осуществляет взаимодействие с филиалом ФГУП «РЧЦ ЦФО» в Костромской </w:t>
      </w:r>
      <w:r>
        <w:rPr>
          <w:rFonts w:ascii="Times New Roman" w:eastAsia="Times New Roman" w:hAnsi="Times New Roman" w:cs="Times New Roman"/>
          <w:sz w:val="28"/>
          <w:szCs w:val="28"/>
          <w:lang w:eastAsia="ru-RU"/>
        </w:rPr>
        <w:lastRenderedPageBreak/>
        <w:t xml:space="preserve">области по вопросам  взимания платы за использование радиочастотного спектра. </w:t>
      </w:r>
    </w:p>
    <w:p w:rsidR="00A81F11" w:rsidRDefault="00A81F11" w:rsidP="00A81F11">
      <w:pPr>
        <w:spacing w:after="0" w:line="240" w:lineRule="auto"/>
        <w:ind w:firstLine="426"/>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Совместно с Управлением филиала ФГУП «РЧЦ ЦФО» в ЦФО по Костромской области </w:t>
      </w:r>
      <w:r>
        <w:rPr>
          <w:rFonts w:ascii="Times New Roman" w:eastAsia="Times New Roman" w:hAnsi="Times New Roman" w:cs="Times New Roman"/>
          <w:bCs/>
          <w:sz w:val="28"/>
          <w:szCs w:val="28"/>
          <w:lang w:eastAsia="ru-RU"/>
        </w:rPr>
        <w:t>проводится работа по корректировке сведений о зарегистрированных радиоэлектронных средствах и высокочастотных устройствах, занесенных в базу данных Единой информационной системы Роскомнадзора.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во взаимодействии с филиалом ФГУП «РЧЦ ЦФО» в Костромской области 15.05.2014г. проведена тренировка  по Теме № 2 «Действия дежурной смены Ситуационного центра Роскомнадзора, территориальных органов Роскомнадзора, дежурной смены ситуационного центра РЧЦ ФО при возникновении аварийной (нештатной) ситуации на сетях подвижной радиотелефонной связи и (или) фиксированной телефонной связи». Доклады направлены по установленной форме в установленные сроки.</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июне 2014г. специалист управления, в обязанности которого входит взаимодействие с предприятиями радиочастотной службы, прошел обучение опытной эксплуатации интерфейса сопряжения АСРК-РФ и ЕИС Роскомнадзора и направлены списки должностных </w:t>
      </w:r>
      <w:proofErr w:type="spellStart"/>
      <w:r>
        <w:rPr>
          <w:rFonts w:ascii="Times New Roman" w:eastAsia="Times New Roman" w:hAnsi="Times New Roman" w:cs="Times New Roman"/>
          <w:sz w:val="28"/>
          <w:szCs w:val="28"/>
          <w:lang w:eastAsia="ru-RU"/>
        </w:rPr>
        <w:t>лицУправления</w:t>
      </w:r>
      <w:proofErr w:type="spellEnd"/>
      <w:r>
        <w:rPr>
          <w:rFonts w:ascii="Times New Roman" w:eastAsia="Times New Roman" w:hAnsi="Times New Roman" w:cs="Times New Roman"/>
          <w:sz w:val="28"/>
          <w:szCs w:val="28"/>
          <w:lang w:eastAsia="ru-RU"/>
        </w:rPr>
        <w:t xml:space="preserve">, которым необходимо обеспечить доступ к прикладной программной подсистеме ЕИС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Радиоконтроль</w:t>
      </w:r>
      <w:proofErr w:type="spellEnd"/>
      <w:r>
        <w:rPr>
          <w:rFonts w:ascii="Times New Roman" w:eastAsia="Times New Roman" w:hAnsi="Times New Roman" w:cs="Times New Roman"/>
          <w:sz w:val="28"/>
          <w:szCs w:val="28"/>
          <w:lang w:eastAsia="ru-RU"/>
        </w:rPr>
        <w:t>».</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обеспечения выполнения поручений Президента Российской Федерации по представлению информации по обеспечению услугами связи населенных пунктов на основании анализа данных Реестра инфраструктуры связи Российской Федерации Управлением проведено уточнение перечня населенных пунктов размещенных на территории Костромской области и осуществлен актуализация информации в Реестре в июне 2014 года.</w:t>
      </w:r>
    </w:p>
    <w:p w:rsidR="00A81F11" w:rsidRDefault="00A81F11" w:rsidP="00A81F11">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С учетом результатов сравнительного анализа значений показателей результативности и взаимодействия, можно сделать вывод о результативности работы Управления Роскомнадзора по Костромской области в сфере связи.</w:t>
      </w:r>
    </w:p>
    <w:p w:rsidR="00A81F11" w:rsidRDefault="00A81F11" w:rsidP="00A860CF">
      <w:pPr>
        <w:spacing w:after="0" w:line="240" w:lineRule="auto"/>
        <w:rPr>
          <w:rFonts w:ascii="Times New Roman" w:hAnsi="Times New Roman" w:cs="Times New Roman"/>
          <w:b/>
          <w:sz w:val="28"/>
          <w:szCs w:val="28"/>
        </w:rPr>
      </w:pPr>
    </w:p>
    <w:p w:rsidR="00A81F11" w:rsidRPr="00CD7DC5" w:rsidRDefault="00A81F11" w:rsidP="00566408">
      <w:pPr>
        <w:spacing w:after="0" w:line="240" w:lineRule="auto"/>
        <w:ind w:firstLine="709"/>
        <w:jc w:val="both"/>
        <w:rPr>
          <w:rFonts w:ascii="Times New Roman" w:hAnsi="Times New Roman" w:cs="Times New Roman"/>
          <w:sz w:val="28"/>
          <w:szCs w:val="28"/>
        </w:rPr>
      </w:pPr>
    </w:p>
    <w:p w:rsidR="008502AB" w:rsidRPr="00FA691E" w:rsidRDefault="00C467C0" w:rsidP="008502AB">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r w:rsidR="00B25DD8" w:rsidRPr="00FA691E">
        <w:rPr>
          <w:rFonts w:ascii="Times New Roman" w:hAnsi="Times New Roman" w:cs="Times New Roman"/>
          <w:b/>
          <w:sz w:val="28"/>
          <w:szCs w:val="28"/>
        </w:rPr>
        <w:t xml:space="preserve">.   </w:t>
      </w:r>
      <w:r w:rsidR="008502AB" w:rsidRPr="00FA691E">
        <w:rPr>
          <w:rFonts w:ascii="Times New Roman" w:hAnsi="Times New Roman" w:cs="Times New Roman"/>
          <w:b/>
          <w:sz w:val="28"/>
          <w:szCs w:val="28"/>
        </w:rPr>
        <w:t xml:space="preserve">                                                      СМИ</w:t>
      </w:r>
    </w:p>
    <w:p w:rsidR="008502AB" w:rsidRPr="00FA691E" w:rsidRDefault="008502AB" w:rsidP="008502AB">
      <w:pPr>
        <w:spacing w:after="0" w:line="240" w:lineRule="auto"/>
        <w:jc w:val="center"/>
        <w:rPr>
          <w:rFonts w:ascii="Times New Roman" w:hAnsi="Times New Roman" w:cs="Times New Roman"/>
          <w:b/>
          <w:sz w:val="28"/>
          <w:szCs w:val="28"/>
        </w:rPr>
      </w:pPr>
    </w:p>
    <w:p w:rsidR="008502AB" w:rsidRPr="00FA691E" w:rsidRDefault="008502AB" w:rsidP="008502AB">
      <w:pPr>
        <w:spacing w:after="0" w:line="240" w:lineRule="auto"/>
        <w:jc w:val="center"/>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 xml:space="preserve">1.4.1  </w:t>
      </w:r>
      <w:r w:rsidRPr="00FA691E">
        <w:rPr>
          <w:rFonts w:ascii="Times New Roman" w:eastAsia="Times New Roman" w:hAnsi="Times New Roman" w:cs="Times New Roman"/>
          <w:b/>
          <w:sz w:val="28"/>
          <w:szCs w:val="28"/>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8502AB" w:rsidRPr="00FA691E" w:rsidRDefault="008502AB" w:rsidP="008502AB">
      <w:pPr>
        <w:pStyle w:val="a3"/>
        <w:ind w:left="1069"/>
        <w:jc w:val="both"/>
        <w:rPr>
          <w:sz w:val="28"/>
          <w:szCs w:val="28"/>
        </w:rPr>
      </w:pPr>
    </w:p>
    <w:tbl>
      <w:tblPr>
        <w:tblW w:w="5000" w:type="pct"/>
        <w:tblLayout w:type="fixed"/>
        <w:tblLook w:val="04A0" w:firstRow="1" w:lastRow="0" w:firstColumn="1" w:lastColumn="0" w:noHBand="0" w:noVBand="1"/>
      </w:tblPr>
      <w:tblGrid>
        <w:gridCol w:w="2592"/>
        <w:gridCol w:w="1080"/>
        <w:gridCol w:w="1080"/>
        <w:gridCol w:w="705"/>
        <w:gridCol w:w="1182"/>
        <w:gridCol w:w="983"/>
        <w:gridCol w:w="861"/>
        <w:gridCol w:w="1370"/>
      </w:tblGrid>
      <w:tr w:rsidR="008502AB" w:rsidRPr="00FA691E" w:rsidTr="002474C7">
        <w:trPr>
          <w:trHeight w:val="1320"/>
        </w:trPr>
        <w:tc>
          <w:tcPr>
            <w:tcW w:w="1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СМИ</w:t>
            </w:r>
          </w:p>
        </w:tc>
        <w:tc>
          <w:tcPr>
            <w:tcW w:w="548" w:type="pct"/>
            <w:tcBorders>
              <w:top w:val="single" w:sz="4" w:space="0" w:color="auto"/>
              <w:left w:val="nil"/>
              <w:bottom w:val="single" w:sz="4" w:space="0" w:color="auto"/>
              <w:right w:val="nil"/>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FA691E">
              <w:rPr>
                <w:rFonts w:ascii="Times New Roman" w:eastAsia="Times New Roman" w:hAnsi="Times New Roman" w:cs="Times New Roman"/>
                <w:lang w:eastAsia="ru-RU"/>
              </w:rPr>
              <w:t>кв.201</w:t>
            </w:r>
            <w:r>
              <w:rPr>
                <w:rFonts w:ascii="Times New Roman" w:eastAsia="Times New Roman" w:hAnsi="Times New Roman" w:cs="Times New Roman"/>
                <w:lang w:eastAsia="ru-RU"/>
              </w:rPr>
              <w:t>3</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FA691E">
              <w:rPr>
                <w:rFonts w:ascii="Times New Roman" w:eastAsia="Times New Roman" w:hAnsi="Times New Roman" w:cs="Times New Roman"/>
                <w:lang w:eastAsia="ru-RU"/>
              </w:rPr>
              <w:t xml:space="preserve"> кв.201</w:t>
            </w:r>
            <w:r>
              <w:rPr>
                <w:rFonts w:ascii="Times New Roman" w:eastAsia="Times New Roman" w:hAnsi="Times New Roman" w:cs="Times New Roman"/>
                <w:lang w:eastAsia="ru-RU"/>
              </w:rPr>
              <w:t>4</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w:t>
            </w:r>
          </w:p>
        </w:tc>
        <w:tc>
          <w:tcPr>
            <w:tcW w:w="600" w:type="pct"/>
            <w:tcBorders>
              <w:top w:val="single" w:sz="4" w:space="0" w:color="auto"/>
              <w:left w:val="nil"/>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полугодие 2013 г.</w:t>
            </w:r>
          </w:p>
        </w:tc>
        <w:tc>
          <w:tcPr>
            <w:tcW w:w="499" w:type="pct"/>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полугодие 2014 г.</w:t>
            </w:r>
          </w:p>
        </w:tc>
        <w:tc>
          <w:tcPr>
            <w:tcW w:w="437" w:type="pct"/>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Примечание</w:t>
            </w:r>
          </w:p>
        </w:tc>
      </w:tr>
      <w:tr w:rsidR="008502AB" w:rsidRPr="00FA691E" w:rsidTr="002474C7">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rsidR="008502AB" w:rsidRPr="00FA691E" w:rsidRDefault="008502AB" w:rsidP="00550985">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 Количество объектов, в отношении которых исполняется полномочие </w:t>
            </w:r>
          </w:p>
        </w:tc>
        <w:tc>
          <w:tcPr>
            <w:tcW w:w="548" w:type="pct"/>
            <w:tcBorders>
              <w:top w:val="nil"/>
              <w:left w:val="nil"/>
              <w:bottom w:val="single" w:sz="4" w:space="0" w:color="auto"/>
              <w:right w:val="nil"/>
            </w:tcBorders>
            <w:shd w:val="clear" w:color="000000" w:fill="FFFFFF"/>
            <w:noWrap/>
            <w:vAlign w:val="bottom"/>
            <w:hideMark/>
          </w:tcPr>
          <w:p w:rsidR="008502AB" w:rsidRPr="00AF3032" w:rsidRDefault="008502AB" w:rsidP="00550985">
            <w:pPr>
              <w:spacing w:after="0" w:line="240" w:lineRule="auto"/>
              <w:jc w:val="center"/>
              <w:rPr>
                <w:rFonts w:ascii="Times New Roman" w:eastAsia="Times New Roman" w:hAnsi="Times New Roman" w:cs="Times New Roman"/>
                <w:lang w:eastAsia="ru-RU"/>
              </w:rPr>
            </w:pPr>
            <w:r w:rsidRPr="00AF3032">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AF3032">
              <w:rPr>
                <w:rFonts w:ascii="Times New Roman" w:eastAsia="Times New Roman" w:hAnsi="Times New Roman" w:cs="Times New Roman"/>
                <w:lang w:eastAsia="ru-RU"/>
              </w:rPr>
              <w:t>5</w:t>
            </w:r>
          </w:p>
        </w:tc>
        <w:tc>
          <w:tcPr>
            <w:tcW w:w="548" w:type="pct"/>
            <w:tcBorders>
              <w:top w:val="nil"/>
              <w:left w:val="single" w:sz="4" w:space="0" w:color="auto"/>
              <w:bottom w:val="single" w:sz="4" w:space="0" w:color="auto"/>
              <w:right w:val="single" w:sz="4" w:space="0" w:color="auto"/>
            </w:tcBorders>
            <w:shd w:val="clear" w:color="000000" w:fill="FFFFFF"/>
            <w:noWrap/>
            <w:vAlign w:val="bottom"/>
            <w:hideMark/>
          </w:tcPr>
          <w:p w:rsidR="008502AB" w:rsidRPr="00287291" w:rsidRDefault="008502AB" w:rsidP="00550985">
            <w:pPr>
              <w:spacing w:after="0" w:line="240" w:lineRule="auto"/>
              <w:jc w:val="center"/>
              <w:rPr>
                <w:rFonts w:ascii="Times New Roman" w:eastAsia="Times New Roman" w:hAnsi="Times New Roman" w:cs="Times New Roman"/>
                <w:highlight w:val="yellow"/>
                <w:lang w:eastAsia="ru-RU"/>
              </w:rPr>
            </w:pPr>
            <w:r w:rsidRPr="00533BB1">
              <w:rPr>
                <w:rFonts w:ascii="Times New Roman" w:eastAsia="Times New Roman" w:hAnsi="Times New Roman" w:cs="Times New Roman"/>
                <w:lang w:eastAsia="ru-RU"/>
              </w:rPr>
              <w:t>15</w:t>
            </w:r>
            <w:r>
              <w:rPr>
                <w:rFonts w:ascii="Times New Roman" w:eastAsia="Times New Roman" w:hAnsi="Times New Roman" w:cs="Times New Roman"/>
                <w:lang w:eastAsia="ru-RU"/>
              </w:rPr>
              <w:t>3</w:t>
            </w:r>
          </w:p>
        </w:tc>
        <w:tc>
          <w:tcPr>
            <w:tcW w:w="358" w:type="pct"/>
            <w:tcBorders>
              <w:top w:val="nil"/>
              <w:left w:val="nil"/>
              <w:bottom w:val="single" w:sz="4" w:space="0" w:color="auto"/>
              <w:right w:val="single" w:sz="4" w:space="0" w:color="auto"/>
            </w:tcBorders>
            <w:shd w:val="clear" w:color="000000" w:fill="FFFFFF"/>
            <w:noWrap/>
            <w:vAlign w:val="bottom"/>
            <w:hideMark/>
          </w:tcPr>
          <w:p w:rsidR="008502AB" w:rsidRPr="002474C7" w:rsidRDefault="008502AB" w:rsidP="00550985">
            <w:pPr>
              <w:spacing w:after="0" w:line="240" w:lineRule="auto"/>
              <w:jc w:val="center"/>
              <w:rPr>
                <w:rFonts w:ascii="Times New Roman" w:eastAsia="Times New Roman" w:hAnsi="Times New Roman" w:cs="Times New Roman"/>
                <w:sz w:val="20"/>
                <w:szCs w:val="20"/>
                <w:lang w:eastAsia="ru-RU"/>
              </w:rPr>
            </w:pPr>
            <w:r w:rsidRPr="002474C7">
              <w:rPr>
                <w:rFonts w:ascii="Times New Roman" w:eastAsia="Times New Roman" w:hAnsi="Times New Roman" w:cs="Times New Roman"/>
                <w:sz w:val="20"/>
                <w:szCs w:val="20"/>
                <w:lang w:eastAsia="ru-RU"/>
              </w:rPr>
              <w:t>105,5</w:t>
            </w:r>
          </w:p>
        </w:tc>
        <w:tc>
          <w:tcPr>
            <w:tcW w:w="600" w:type="pct"/>
            <w:tcBorders>
              <w:top w:val="single" w:sz="4" w:space="0" w:color="auto"/>
              <w:left w:val="nil"/>
              <w:bottom w:val="single" w:sz="4" w:space="0" w:color="auto"/>
              <w:right w:val="single" w:sz="4" w:space="0" w:color="auto"/>
            </w:tcBorders>
          </w:tcPr>
          <w:p w:rsidR="008502AB" w:rsidRPr="002474C7" w:rsidRDefault="008502AB" w:rsidP="00550985">
            <w:pPr>
              <w:spacing w:after="0" w:line="240" w:lineRule="auto"/>
              <w:jc w:val="center"/>
              <w:rPr>
                <w:rFonts w:ascii="Times New Roman" w:eastAsia="Times New Roman" w:hAnsi="Times New Roman" w:cs="Times New Roman"/>
                <w:sz w:val="20"/>
                <w:szCs w:val="20"/>
                <w:lang w:eastAsia="ru-RU"/>
              </w:rPr>
            </w:pPr>
          </w:p>
          <w:p w:rsidR="008502AB" w:rsidRPr="002474C7" w:rsidRDefault="008502AB" w:rsidP="00550985">
            <w:pPr>
              <w:spacing w:after="0" w:line="240" w:lineRule="auto"/>
              <w:jc w:val="center"/>
              <w:rPr>
                <w:rFonts w:ascii="Times New Roman" w:eastAsia="Times New Roman" w:hAnsi="Times New Roman" w:cs="Times New Roman"/>
                <w:sz w:val="20"/>
                <w:szCs w:val="20"/>
                <w:lang w:eastAsia="ru-RU"/>
              </w:rPr>
            </w:pPr>
          </w:p>
          <w:p w:rsidR="008502AB" w:rsidRPr="002474C7" w:rsidRDefault="008502AB" w:rsidP="00550985">
            <w:pPr>
              <w:spacing w:after="0" w:line="240" w:lineRule="auto"/>
              <w:jc w:val="center"/>
              <w:rPr>
                <w:rFonts w:ascii="Times New Roman" w:eastAsia="Times New Roman" w:hAnsi="Times New Roman" w:cs="Times New Roman"/>
                <w:sz w:val="20"/>
                <w:szCs w:val="20"/>
                <w:lang w:eastAsia="ru-RU"/>
              </w:rPr>
            </w:pPr>
            <w:r w:rsidRPr="002474C7">
              <w:rPr>
                <w:rFonts w:ascii="Times New Roman" w:eastAsia="Times New Roman" w:hAnsi="Times New Roman" w:cs="Times New Roman"/>
                <w:sz w:val="20"/>
                <w:szCs w:val="20"/>
                <w:lang w:eastAsia="ru-RU"/>
              </w:rPr>
              <w:t>145</w:t>
            </w:r>
          </w:p>
        </w:tc>
        <w:tc>
          <w:tcPr>
            <w:tcW w:w="499" w:type="pct"/>
            <w:tcBorders>
              <w:top w:val="single" w:sz="4" w:space="0" w:color="auto"/>
              <w:left w:val="single" w:sz="4" w:space="0" w:color="auto"/>
              <w:bottom w:val="single" w:sz="4" w:space="0" w:color="auto"/>
              <w:right w:val="single" w:sz="4" w:space="0" w:color="auto"/>
            </w:tcBorders>
          </w:tcPr>
          <w:p w:rsidR="008502AB" w:rsidRPr="002474C7" w:rsidRDefault="008502AB" w:rsidP="00550985">
            <w:pPr>
              <w:spacing w:after="0" w:line="240" w:lineRule="auto"/>
              <w:jc w:val="center"/>
              <w:rPr>
                <w:rFonts w:ascii="Times New Roman" w:eastAsia="Times New Roman" w:hAnsi="Times New Roman" w:cs="Times New Roman"/>
                <w:sz w:val="20"/>
                <w:szCs w:val="20"/>
                <w:lang w:eastAsia="ru-RU"/>
              </w:rPr>
            </w:pPr>
          </w:p>
          <w:p w:rsidR="008502AB" w:rsidRPr="002474C7" w:rsidRDefault="008502AB" w:rsidP="00550985">
            <w:pPr>
              <w:spacing w:after="0" w:line="240" w:lineRule="auto"/>
              <w:jc w:val="center"/>
              <w:rPr>
                <w:rFonts w:ascii="Times New Roman" w:eastAsia="Times New Roman" w:hAnsi="Times New Roman" w:cs="Times New Roman"/>
                <w:sz w:val="20"/>
                <w:szCs w:val="20"/>
                <w:lang w:eastAsia="ru-RU"/>
              </w:rPr>
            </w:pPr>
          </w:p>
          <w:p w:rsidR="008502AB" w:rsidRPr="002474C7" w:rsidRDefault="008502AB" w:rsidP="00550985">
            <w:pPr>
              <w:spacing w:after="0" w:line="240" w:lineRule="auto"/>
              <w:jc w:val="center"/>
              <w:rPr>
                <w:rFonts w:ascii="Times New Roman" w:eastAsia="Times New Roman" w:hAnsi="Times New Roman" w:cs="Times New Roman"/>
                <w:sz w:val="20"/>
                <w:szCs w:val="20"/>
                <w:lang w:eastAsia="ru-RU"/>
              </w:rPr>
            </w:pPr>
            <w:r w:rsidRPr="002474C7">
              <w:rPr>
                <w:rFonts w:ascii="Times New Roman" w:eastAsia="Times New Roman" w:hAnsi="Times New Roman" w:cs="Times New Roman"/>
                <w:sz w:val="20"/>
                <w:szCs w:val="20"/>
                <w:lang w:eastAsia="ru-RU"/>
              </w:rPr>
              <w:t>153</w:t>
            </w:r>
          </w:p>
        </w:tc>
        <w:tc>
          <w:tcPr>
            <w:tcW w:w="437" w:type="pct"/>
            <w:tcBorders>
              <w:top w:val="single" w:sz="4" w:space="0" w:color="auto"/>
              <w:left w:val="single" w:sz="4" w:space="0" w:color="auto"/>
              <w:bottom w:val="single" w:sz="4" w:space="0" w:color="auto"/>
              <w:right w:val="single" w:sz="4" w:space="0" w:color="auto"/>
            </w:tcBorders>
          </w:tcPr>
          <w:p w:rsidR="008502AB" w:rsidRPr="002474C7" w:rsidRDefault="008502AB" w:rsidP="00550985">
            <w:pPr>
              <w:spacing w:after="0" w:line="240" w:lineRule="auto"/>
              <w:jc w:val="center"/>
              <w:rPr>
                <w:rFonts w:ascii="Times New Roman" w:eastAsia="Times New Roman" w:hAnsi="Times New Roman" w:cs="Times New Roman"/>
                <w:sz w:val="20"/>
                <w:szCs w:val="20"/>
                <w:lang w:eastAsia="ru-RU"/>
              </w:rPr>
            </w:pPr>
          </w:p>
          <w:p w:rsidR="008502AB" w:rsidRPr="002474C7" w:rsidRDefault="008502AB" w:rsidP="00550985">
            <w:pPr>
              <w:spacing w:after="0" w:line="240" w:lineRule="auto"/>
              <w:jc w:val="center"/>
              <w:rPr>
                <w:rFonts w:ascii="Times New Roman" w:eastAsia="Times New Roman" w:hAnsi="Times New Roman" w:cs="Times New Roman"/>
                <w:sz w:val="20"/>
                <w:szCs w:val="20"/>
                <w:lang w:eastAsia="ru-RU"/>
              </w:rPr>
            </w:pPr>
          </w:p>
          <w:p w:rsidR="008502AB" w:rsidRPr="002474C7" w:rsidRDefault="008502AB" w:rsidP="00550985">
            <w:pPr>
              <w:spacing w:after="0" w:line="240" w:lineRule="auto"/>
              <w:jc w:val="center"/>
              <w:rPr>
                <w:rFonts w:ascii="Times New Roman" w:eastAsia="Times New Roman" w:hAnsi="Times New Roman" w:cs="Times New Roman"/>
                <w:sz w:val="20"/>
                <w:szCs w:val="20"/>
                <w:lang w:eastAsia="ru-RU"/>
              </w:rPr>
            </w:pPr>
            <w:r w:rsidRPr="002474C7">
              <w:rPr>
                <w:rFonts w:ascii="Times New Roman" w:eastAsia="Times New Roman" w:hAnsi="Times New Roman" w:cs="Times New Roman"/>
                <w:sz w:val="20"/>
                <w:szCs w:val="20"/>
                <w:lang w:eastAsia="ru-RU"/>
              </w:rPr>
              <w:t>105,5</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p>
        </w:tc>
      </w:tr>
      <w:tr w:rsidR="008502AB" w:rsidRPr="00FA691E" w:rsidTr="002474C7">
        <w:trPr>
          <w:trHeight w:val="585"/>
        </w:trPr>
        <w:tc>
          <w:tcPr>
            <w:tcW w:w="1315" w:type="pct"/>
            <w:tcBorders>
              <w:top w:val="nil"/>
              <w:left w:val="single" w:sz="4" w:space="0" w:color="auto"/>
              <w:bottom w:val="single" w:sz="4" w:space="0" w:color="auto"/>
              <w:right w:val="single" w:sz="4" w:space="0" w:color="auto"/>
            </w:tcBorders>
            <w:shd w:val="clear" w:color="auto" w:fill="auto"/>
            <w:vAlign w:val="bottom"/>
            <w:hideMark/>
          </w:tcPr>
          <w:p w:rsidR="008502AB" w:rsidRPr="00FA691E" w:rsidRDefault="008502AB" w:rsidP="00550985">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lastRenderedPageBreak/>
              <w:t xml:space="preserve">сведения о количестве поступивших заявок (заявлений) на выдачу свидетельств, в </w:t>
            </w:r>
            <w:proofErr w:type="spellStart"/>
            <w:r w:rsidRPr="00FA691E">
              <w:rPr>
                <w:rFonts w:ascii="Times New Roman" w:eastAsia="Times New Roman" w:hAnsi="Times New Roman" w:cs="Times New Roman"/>
                <w:lang w:eastAsia="ru-RU"/>
              </w:rPr>
              <w:t>т.ч</w:t>
            </w:r>
            <w:proofErr w:type="spellEnd"/>
            <w:r w:rsidRPr="00FA691E">
              <w:rPr>
                <w:rFonts w:ascii="Times New Roman" w:eastAsia="Times New Roman" w:hAnsi="Times New Roman" w:cs="Times New Roman"/>
                <w:lang w:eastAsia="ru-RU"/>
              </w:rPr>
              <w:t>.</w:t>
            </w:r>
          </w:p>
        </w:tc>
        <w:tc>
          <w:tcPr>
            <w:tcW w:w="548" w:type="pct"/>
            <w:tcBorders>
              <w:top w:val="nil"/>
              <w:left w:val="nil"/>
              <w:bottom w:val="single" w:sz="4" w:space="0" w:color="auto"/>
              <w:right w:val="nil"/>
            </w:tcBorders>
            <w:shd w:val="clear" w:color="000000" w:fill="FFFFFF"/>
            <w:noWrap/>
            <w:vAlign w:val="bottom"/>
            <w:hideMark/>
          </w:tcPr>
          <w:p w:rsidR="008502AB" w:rsidRPr="00533BB1" w:rsidRDefault="008502AB" w:rsidP="00550985">
            <w:pPr>
              <w:spacing w:after="0" w:line="240" w:lineRule="auto"/>
              <w:jc w:val="center"/>
              <w:rPr>
                <w:rFonts w:ascii="Times New Roman" w:eastAsia="Times New Roman" w:hAnsi="Times New Roman" w:cs="Times New Roman"/>
                <w:lang w:eastAsia="ru-RU"/>
              </w:rPr>
            </w:pPr>
            <w:r w:rsidRPr="00533BB1">
              <w:rPr>
                <w:rFonts w:ascii="Times New Roman" w:eastAsia="Times New Roman" w:hAnsi="Times New Roman" w:cs="Times New Roman"/>
                <w:lang w:eastAsia="ru-RU"/>
              </w:rPr>
              <w:t>7</w:t>
            </w:r>
          </w:p>
        </w:tc>
        <w:tc>
          <w:tcPr>
            <w:tcW w:w="548" w:type="pct"/>
            <w:tcBorders>
              <w:top w:val="nil"/>
              <w:left w:val="single" w:sz="4" w:space="0" w:color="auto"/>
              <w:bottom w:val="single" w:sz="4" w:space="0" w:color="auto"/>
              <w:right w:val="single" w:sz="4" w:space="0" w:color="auto"/>
            </w:tcBorders>
            <w:shd w:val="clear" w:color="000000" w:fill="FFFFFF"/>
            <w:noWrap/>
            <w:vAlign w:val="bottom"/>
            <w:hideMark/>
          </w:tcPr>
          <w:p w:rsidR="008502AB" w:rsidRPr="00533BB1" w:rsidRDefault="008502AB" w:rsidP="00550985">
            <w:pPr>
              <w:spacing w:after="0" w:line="240" w:lineRule="auto"/>
              <w:jc w:val="center"/>
              <w:rPr>
                <w:rFonts w:ascii="Times New Roman" w:eastAsia="Times New Roman" w:hAnsi="Times New Roman" w:cs="Times New Roman"/>
                <w:lang w:eastAsia="ru-RU"/>
              </w:rPr>
            </w:pPr>
            <w:r w:rsidRPr="00533BB1">
              <w:rPr>
                <w:rFonts w:ascii="Times New Roman" w:eastAsia="Times New Roman" w:hAnsi="Times New Roman" w:cs="Times New Roman"/>
                <w:lang w:eastAsia="ru-RU"/>
              </w:rPr>
              <w:t>8</w:t>
            </w:r>
          </w:p>
        </w:tc>
        <w:tc>
          <w:tcPr>
            <w:tcW w:w="358" w:type="pct"/>
            <w:tcBorders>
              <w:top w:val="nil"/>
              <w:left w:val="nil"/>
              <w:bottom w:val="single" w:sz="4" w:space="0" w:color="auto"/>
              <w:right w:val="single" w:sz="4" w:space="0" w:color="auto"/>
            </w:tcBorders>
            <w:shd w:val="clear" w:color="000000" w:fill="FFFFFF"/>
            <w:noWrap/>
            <w:vAlign w:val="bottom"/>
            <w:hideMark/>
          </w:tcPr>
          <w:p w:rsidR="008502AB" w:rsidRPr="002474C7" w:rsidRDefault="008502AB" w:rsidP="00550985">
            <w:pPr>
              <w:spacing w:after="0" w:line="240" w:lineRule="auto"/>
              <w:jc w:val="center"/>
              <w:rPr>
                <w:rFonts w:ascii="Times New Roman" w:eastAsia="Times New Roman" w:hAnsi="Times New Roman" w:cs="Times New Roman"/>
                <w:sz w:val="20"/>
                <w:szCs w:val="20"/>
                <w:lang w:eastAsia="ru-RU"/>
              </w:rPr>
            </w:pPr>
            <w:r w:rsidRPr="002474C7">
              <w:rPr>
                <w:rFonts w:ascii="Times New Roman" w:eastAsia="Times New Roman" w:hAnsi="Times New Roman" w:cs="Times New Roman"/>
                <w:sz w:val="20"/>
                <w:szCs w:val="20"/>
                <w:lang w:eastAsia="ru-RU"/>
              </w:rPr>
              <w:t>114,3</w:t>
            </w:r>
          </w:p>
        </w:tc>
        <w:tc>
          <w:tcPr>
            <w:tcW w:w="600" w:type="pct"/>
            <w:tcBorders>
              <w:top w:val="single" w:sz="4" w:space="0" w:color="auto"/>
              <w:left w:val="nil"/>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99" w:type="pct"/>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7" w:type="pct"/>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p>
        </w:tc>
      </w:tr>
      <w:tr w:rsidR="008502AB" w:rsidRPr="00FA691E" w:rsidTr="002474C7">
        <w:trPr>
          <w:trHeight w:val="300"/>
        </w:trPr>
        <w:tc>
          <w:tcPr>
            <w:tcW w:w="1315" w:type="pct"/>
            <w:tcBorders>
              <w:top w:val="nil"/>
              <w:left w:val="single" w:sz="4" w:space="0" w:color="auto"/>
              <w:bottom w:val="single" w:sz="4" w:space="0" w:color="auto"/>
              <w:right w:val="single" w:sz="4" w:space="0" w:color="auto"/>
            </w:tcBorders>
            <w:shd w:val="clear" w:color="auto" w:fill="auto"/>
            <w:vAlign w:val="bottom"/>
            <w:hideMark/>
          </w:tcPr>
          <w:p w:rsidR="008502AB" w:rsidRPr="00FA691E" w:rsidRDefault="008502AB" w:rsidP="00550985">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регистрация</w:t>
            </w:r>
          </w:p>
        </w:tc>
        <w:tc>
          <w:tcPr>
            <w:tcW w:w="548" w:type="pct"/>
            <w:tcBorders>
              <w:top w:val="nil"/>
              <w:left w:val="nil"/>
              <w:bottom w:val="single" w:sz="4" w:space="0" w:color="auto"/>
              <w:right w:val="nil"/>
            </w:tcBorders>
            <w:shd w:val="clear" w:color="000000" w:fill="FFFFFF"/>
            <w:noWrap/>
            <w:vAlign w:val="bottom"/>
            <w:hideMark/>
          </w:tcPr>
          <w:p w:rsidR="008502AB" w:rsidRPr="00AF303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48" w:type="pct"/>
            <w:tcBorders>
              <w:top w:val="nil"/>
              <w:left w:val="single" w:sz="4" w:space="0" w:color="auto"/>
              <w:bottom w:val="single" w:sz="4" w:space="0" w:color="auto"/>
              <w:right w:val="single" w:sz="4" w:space="0" w:color="auto"/>
            </w:tcBorders>
            <w:shd w:val="clear" w:color="000000" w:fill="FFFFFF"/>
            <w:noWrap/>
            <w:vAlign w:val="bottom"/>
            <w:hideMark/>
          </w:tcPr>
          <w:p w:rsidR="008502AB" w:rsidRPr="00287291" w:rsidRDefault="008502AB" w:rsidP="00550985">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3</w:t>
            </w:r>
          </w:p>
        </w:tc>
        <w:tc>
          <w:tcPr>
            <w:tcW w:w="358" w:type="pct"/>
            <w:tcBorders>
              <w:top w:val="nil"/>
              <w:left w:val="nil"/>
              <w:bottom w:val="single" w:sz="4" w:space="0" w:color="auto"/>
              <w:right w:val="single" w:sz="4" w:space="0" w:color="auto"/>
            </w:tcBorders>
            <w:shd w:val="clear" w:color="000000" w:fill="FFFFFF"/>
            <w:noWrap/>
            <w:vAlign w:val="bottom"/>
            <w:hideMark/>
          </w:tcPr>
          <w:p w:rsidR="008502AB" w:rsidRPr="00287291" w:rsidRDefault="008502AB" w:rsidP="00550985">
            <w:pPr>
              <w:spacing w:after="0" w:line="240" w:lineRule="auto"/>
              <w:jc w:val="center"/>
              <w:rPr>
                <w:rFonts w:ascii="Times New Roman" w:eastAsia="Times New Roman" w:hAnsi="Times New Roman" w:cs="Times New Roman"/>
                <w:highlight w:val="yellow"/>
                <w:lang w:eastAsia="ru-RU"/>
              </w:rPr>
            </w:pPr>
          </w:p>
        </w:tc>
        <w:tc>
          <w:tcPr>
            <w:tcW w:w="600" w:type="pct"/>
            <w:tcBorders>
              <w:top w:val="single" w:sz="4" w:space="0" w:color="auto"/>
              <w:left w:val="nil"/>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99" w:type="pct"/>
            <w:tcBorders>
              <w:top w:val="single" w:sz="4" w:space="0" w:color="auto"/>
              <w:left w:val="single" w:sz="4" w:space="0" w:color="auto"/>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7" w:type="pct"/>
            <w:tcBorders>
              <w:top w:val="single" w:sz="4" w:space="0" w:color="auto"/>
              <w:left w:val="single" w:sz="4" w:space="0" w:color="auto"/>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p>
        </w:tc>
      </w:tr>
      <w:tr w:rsidR="008502AB" w:rsidRPr="00FA691E" w:rsidTr="002474C7">
        <w:trPr>
          <w:trHeight w:val="300"/>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перерегистрация</w:t>
            </w:r>
          </w:p>
        </w:tc>
        <w:tc>
          <w:tcPr>
            <w:tcW w:w="548" w:type="pct"/>
            <w:tcBorders>
              <w:top w:val="nil"/>
              <w:left w:val="nil"/>
              <w:bottom w:val="single" w:sz="4" w:space="0" w:color="auto"/>
              <w:right w:val="nil"/>
            </w:tcBorders>
            <w:shd w:val="clear" w:color="000000" w:fill="FFFFFF"/>
            <w:noWrap/>
            <w:vAlign w:val="bottom"/>
            <w:hideMark/>
          </w:tcPr>
          <w:p w:rsidR="008502AB" w:rsidRPr="00AF303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48" w:type="pct"/>
            <w:tcBorders>
              <w:top w:val="nil"/>
              <w:left w:val="single" w:sz="4" w:space="0" w:color="auto"/>
              <w:bottom w:val="single" w:sz="4" w:space="0" w:color="auto"/>
              <w:right w:val="single" w:sz="4" w:space="0" w:color="auto"/>
            </w:tcBorders>
            <w:shd w:val="clear" w:color="000000" w:fill="FFFFFF"/>
            <w:noWrap/>
            <w:vAlign w:val="bottom"/>
            <w:hideMark/>
          </w:tcPr>
          <w:p w:rsidR="008502AB" w:rsidRPr="00287291" w:rsidRDefault="008502AB" w:rsidP="00550985">
            <w:pPr>
              <w:spacing w:after="0" w:line="240" w:lineRule="auto"/>
              <w:jc w:val="center"/>
              <w:rPr>
                <w:rFonts w:ascii="Times New Roman" w:eastAsia="Times New Roman" w:hAnsi="Times New Roman" w:cs="Times New Roman"/>
                <w:highlight w:val="yellow"/>
                <w:lang w:eastAsia="ru-RU"/>
              </w:rPr>
            </w:pPr>
            <w:r w:rsidRPr="00533BB1">
              <w:rPr>
                <w:rFonts w:ascii="Times New Roman" w:eastAsia="Times New Roman" w:hAnsi="Times New Roman" w:cs="Times New Roman"/>
                <w:lang w:eastAsia="ru-RU"/>
              </w:rPr>
              <w:t>5</w:t>
            </w:r>
          </w:p>
        </w:tc>
        <w:tc>
          <w:tcPr>
            <w:tcW w:w="358" w:type="pct"/>
            <w:tcBorders>
              <w:top w:val="nil"/>
              <w:left w:val="nil"/>
              <w:bottom w:val="single" w:sz="4" w:space="0" w:color="auto"/>
              <w:right w:val="single" w:sz="4" w:space="0" w:color="auto"/>
            </w:tcBorders>
            <w:shd w:val="clear" w:color="000000" w:fill="FFFFFF"/>
            <w:noWrap/>
            <w:vAlign w:val="bottom"/>
            <w:hideMark/>
          </w:tcPr>
          <w:p w:rsidR="008502AB" w:rsidRPr="00287291" w:rsidRDefault="008502AB" w:rsidP="00550985">
            <w:pPr>
              <w:spacing w:after="0" w:line="240" w:lineRule="auto"/>
              <w:jc w:val="center"/>
              <w:rPr>
                <w:rFonts w:ascii="Times New Roman" w:eastAsia="Times New Roman" w:hAnsi="Times New Roman" w:cs="Times New Roman"/>
                <w:highlight w:val="yellow"/>
                <w:lang w:eastAsia="ru-RU"/>
              </w:rPr>
            </w:pPr>
            <w:r w:rsidRPr="00F56FA7">
              <w:rPr>
                <w:rFonts w:ascii="Times New Roman" w:eastAsia="Times New Roman" w:hAnsi="Times New Roman" w:cs="Times New Roman"/>
                <w:lang w:eastAsia="ru-RU"/>
              </w:rPr>
              <w:t>500</w:t>
            </w:r>
          </w:p>
        </w:tc>
        <w:tc>
          <w:tcPr>
            <w:tcW w:w="600" w:type="pct"/>
            <w:tcBorders>
              <w:top w:val="single" w:sz="4" w:space="0" w:color="auto"/>
              <w:left w:val="nil"/>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99" w:type="pct"/>
            <w:tcBorders>
              <w:top w:val="single" w:sz="4" w:space="0" w:color="auto"/>
              <w:left w:val="single" w:sz="4" w:space="0" w:color="auto"/>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7" w:type="pct"/>
            <w:tcBorders>
              <w:top w:val="single" w:sz="4" w:space="0" w:color="auto"/>
              <w:left w:val="single" w:sz="4" w:space="0" w:color="auto"/>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p>
        </w:tc>
      </w:tr>
      <w:tr w:rsidR="008502AB" w:rsidRPr="00FA691E" w:rsidTr="002474C7">
        <w:trPr>
          <w:trHeight w:val="300"/>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внесение изменений</w:t>
            </w:r>
          </w:p>
        </w:tc>
        <w:tc>
          <w:tcPr>
            <w:tcW w:w="548" w:type="pct"/>
            <w:tcBorders>
              <w:top w:val="nil"/>
              <w:left w:val="nil"/>
              <w:bottom w:val="single" w:sz="4" w:space="0" w:color="auto"/>
              <w:right w:val="nil"/>
            </w:tcBorders>
            <w:shd w:val="clear" w:color="000000" w:fill="FFFFFF"/>
            <w:noWrap/>
            <w:vAlign w:val="bottom"/>
            <w:hideMark/>
          </w:tcPr>
          <w:p w:rsidR="008502AB" w:rsidRPr="00AF303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48" w:type="pct"/>
            <w:tcBorders>
              <w:top w:val="nil"/>
              <w:left w:val="single" w:sz="4" w:space="0" w:color="auto"/>
              <w:bottom w:val="single" w:sz="4" w:space="0" w:color="auto"/>
              <w:right w:val="single" w:sz="4" w:space="0" w:color="auto"/>
            </w:tcBorders>
            <w:shd w:val="clear" w:color="000000" w:fill="FFFFFF"/>
            <w:noWrap/>
            <w:vAlign w:val="bottom"/>
            <w:hideMark/>
          </w:tcPr>
          <w:p w:rsidR="008502AB" w:rsidRPr="00287291" w:rsidRDefault="008502AB" w:rsidP="00550985">
            <w:pPr>
              <w:spacing w:after="0" w:line="240" w:lineRule="auto"/>
              <w:jc w:val="center"/>
              <w:rPr>
                <w:rFonts w:ascii="Times New Roman" w:eastAsia="Times New Roman" w:hAnsi="Times New Roman" w:cs="Times New Roman"/>
                <w:highlight w:val="yellow"/>
                <w:lang w:eastAsia="ru-RU"/>
              </w:rPr>
            </w:pPr>
            <w:r w:rsidRPr="00533BB1">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000000" w:fill="FFFFFF"/>
            <w:noWrap/>
            <w:vAlign w:val="bottom"/>
            <w:hideMark/>
          </w:tcPr>
          <w:p w:rsidR="008502AB" w:rsidRPr="00287291" w:rsidRDefault="008502AB" w:rsidP="00550985">
            <w:pPr>
              <w:spacing w:after="0" w:line="240" w:lineRule="auto"/>
              <w:jc w:val="center"/>
              <w:rPr>
                <w:rFonts w:ascii="Times New Roman" w:eastAsia="Times New Roman" w:hAnsi="Times New Roman" w:cs="Times New Roman"/>
                <w:highlight w:val="yellow"/>
                <w:lang w:eastAsia="ru-RU"/>
              </w:rPr>
            </w:pPr>
            <w:r w:rsidRPr="002A0757">
              <w:rPr>
                <w:rFonts w:ascii="Times New Roman" w:eastAsia="Times New Roman" w:hAnsi="Times New Roman" w:cs="Times New Roman"/>
                <w:lang w:eastAsia="ru-RU"/>
              </w:rPr>
              <w:t>0</w:t>
            </w:r>
          </w:p>
        </w:tc>
        <w:tc>
          <w:tcPr>
            <w:tcW w:w="600" w:type="pct"/>
            <w:tcBorders>
              <w:top w:val="single" w:sz="4" w:space="0" w:color="auto"/>
              <w:left w:val="nil"/>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99" w:type="pct"/>
            <w:tcBorders>
              <w:top w:val="single" w:sz="4" w:space="0" w:color="auto"/>
              <w:left w:val="single" w:sz="4" w:space="0" w:color="auto"/>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37" w:type="pct"/>
            <w:tcBorders>
              <w:top w:val="single" w:sz="4" w:space="0" w:color="auto"/>
              <w:left w:val="single" w:sz="4" w:space="0" w:color="auto"/>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p>
        </w:tc>
      </w:tr>
      <w:tr w:rsidR="008502AB" w:rsidRPr="00FA691E" w:rsidTr="002474C7">
        <w:trPr>
          <w:trHeight w:val="300"/>
        </w:trPr>
        <w:tc>
          <w:tcPr>
            <w:tcW w:w="1315" w:type="pct"/>
            <w:tcBorders>
              <w:top w:val="nil"/>
              <w:left w:val="single" w:sz="4" w:space="0" w:color="auto"/>
              <w:bottom w:val="single" w:sz="4" w:space="0" w:color="auto"/>
              <w:right w:val="single" w:sz="4" w:space="0" w:color="auto"/>
            </w:tcBorders>
            <w:shd w:val="clear" w:color="auto" w:fill="auto"/>
            <w:vAlign w:val="bottom"/>
            <w:hideMark/>
          </w:tcPr>
          <w:p w:rsidR="008502AB" w:rsidRPr="00FA691E" w:rsidRDefault="008502AB" w:rsidP="00550985">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Аннулировано, в </w:t>
            </w:r>
            <w:proofErr w:type="spellStart"/>
            <w:r w:rsidRPr="00FA691E">
              <w:rPr>
                <w:rFonts w:ascii="Times New Roman" w:eastAsia="Times New Roman" w:hAnsi="Times New Roman" w:cs="Times New Roman"/>
                <w:lang w:eastAsia="ru-RU"/>
              </w:rPr>
              <w:t>т.ч</w:t>
            </w:r>
            <w:proofErr w:type="spellEnd"/>
            <w:r w:rsidRPr="00FA691E">
              <w:rPr>
                <w:rFonts w:ascii="Times New Roman" w:eastAsia="Times New Roman" w:hAnsi="Times New Roman" w:cs="Times New Roman"/>
                <w:lang w:eastAsia="ru-RU"/>
              </w:rPr>
              <w:t>.</w:t>
            </w:r>
          </w:p>
        </w:tc>
        <w:tc>
          <w:tcPr>
            <w:tcW w:w="548" w:type="pct"/>
            <w:tcBorders>
              <w:top w:val="nil"/>
              <w:left w:val="nil"/>
              <w:bottom w:val="single" w:sz="4" w:space="0" w:color="auto"/>
              <w:right w:val="nil"/>
            </w:tcBorders>
            <w:shd w:val="clear" w:color="000000" w:fill="FFFFFF"/>
            <w:noWrap/>
            <w:vAlign w:val="bottom"/>
            <w:hideMark/>
          </w:tcPr>
          <w:p w:rsidR="008502AB" w:rsidRPr="00AF303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48" w:type="pct"/>
            <w:tcBorders>
              <w:top w:val="nil"/>
              <w:left w:val="single" w:sz="4" w:space="0" w:color="auto"/>
              <w:bottom w:val="single" w:sz="4" w:space="0" w:color="auto"/>
              <w:right w:val="single" w:sz="4" w:space="0" w:color="auto"/>
            </w:tcBorders>
            <w:shd w:val="clear" w:color="000000" w:fill="FFFFFF"/>
            <w:noWrap/>
            <w:vAlign w:val="bottom"/>
            <w:hideMark/>
          </w:tcPr>
          <w:p w:rsidR="008502AB" w:rsidRPr="00533BB1" w:rsidRDefault="008502AB" w:rsidP="00550985">
            <w:pPr>
              <w:spacing w:after="0" w:line="240" w:lineRule="auto"/>
              <w:jc w:val="center"/>
              <w:rPr>
                <w:rFonts w:ascii="Times New Roman" w:eastAsia="Times New Roman" w:hAnsi="Times New Roman" w:cs="Times New Roman"/>
                <w:lang w:eastAsia="ru-RU"/>
              </w:rPr>
            </w:pPr>
            <w:r w:rsidRPr="00533BB1">
              <w:rPr>
                <w:rFonts w:ascii="Times New Roman" w:eastAsia="Times New Roman" w:hAnsi="Times New Roman" w:cs="Times New Roman"/>
                <w:lang w:eastAsia="ru-RU"/>
              </w:rPr>
              <w:t>1</w:t>
            </w:r>
          </w:p>
        </w:tc>
        <w:tc>
          <w:tcPr>
            <w:tcW w:w="358" w:type="pct"/>
            <w:tcBorders>
              <w:top w:val="nil"/>
              <w:left w:val="nil"/>
              <w:bottom w:val="single" w:sz="4" w:space="0" w:color="auto"/>
              <w:right w:val="single" w:sz="4" w:space="0" w:color="auto"/>
            </w:tcBorders>
            <w:shd w:val="clear" w:color="000000" w:fill="FFFFFF"/>
            <w:noWrap/>
            <w:vAlign w:val="bottom"/>
            <w:hideMark/>
          </w:tcPr>
          <w:p w:rsidR="008502AB" w:rsidRPr="00F56FA7"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00" w:type="pct"/>
            <w:tcBorders>
              <w:top w:val="single" w:sz="4" w:space="0" w:color="auto"/>
              <w:left w:val="nil"/>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99" w:type="pct"/>
            <w:tcBorders>
              <w:top w:val="single" w:sz="4" w:space="0" w:color="auto"/>
              <w:left w:val="single" w:sz="4" w:space="0" w:color="auto"/>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7" w:type="pct"/>
            <w:tcBorders>
              <w:top w:val="single" w:sz="4" w:space="0" w:color="auto"/>
              <w:left w:val="single" w:sz="4" w:space="0" w:color="auto"/>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p>
        </w:tc>
      </w:tr>
      <w:tr w:rsidR="008502AB" w:rsidRPr="00FA691E" w:rsidTr="002474C7">
        <w:trPr>
          <w:trHeight w:val="300"/>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по заявлению учредителя</w:t>
            </w:r>
          </w:p>
        </w:tc>
        <w:tc>
          <w:tcPr>
            <w:tcW w:w="548" w:type="pct"/>
            <w:tcBorders>
              <w:top w:val="nil"/>
              <w:left w:val="nil"/>
              <w:bottom w:val="single" w:sz="4" w:space="0" w:color="auto"/>
              <w:right w:val="nil"/>
            </w:tcBorders>
            <w:shd w:val="clear" w:color="000000" w:fill="FFFFFF"/>
            <w:noWrap/>
            <w:vAlign w:val="bottom"/>
            <w:hideMark/>
          </w:tcPr>
          <w:p w:rsidR="008502AB" w:rsidRPr="00AF303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48" w:type="pct"/>
            <w:tcBorders>
              <w:top w:val="nil"/>
              <w:left w:val="single" w:sz="4" w:space="0" w:color="auto"/>
              <w:bottom w:val="single" w:sz="4" w:space="0" w:color="auto"/>
              <w:right w:val="single" w:sz="4" w:space="0" w:color="auto"/>
            </w:tcBorders>
            <w:shd w:val="clear" w:color="000000" w:fill="FFFFFF"/>
            <w:noWrap/>
            <w:vAlign w:val="bottom"/>
            <w:hideMark/>
          </w:tcPr>
          <w:p w:rsidR="008502AB" w:rsidRPr="00533BB1" w:rsidRDefault="008502AB" w:rsidP="00550985">
            <w:pPr>
              <w:spacing w:after="0" w:line="240" w:lineRule="auto"/>
              <w:jc w:val="center"/>
              <w:rPr>
                <w:rFonts w:ascii="Times New Roman" w:eastAsia="Times New Roman" w:hAnsi="Times New Roman" w:cs="Times New Roman"/>
                <w:lang w:eastAsia="ru-RU"/>
              </w:rPr>
            </w:pPr>
            <w:r w:rsidRPr="00533BB1">
              <w:rPr>
                <w:rFonts w:ascii="Times New Roman" w:eastAsia="Times New Roman" w:hAnsi="Times New Roman" w:cs="Times New Roman"/>
                <w:lang w:eastAsia="ru-RU"/>
              </w:rPr>
              <w:t>1</w:t>
            </w:r>
          </w:p>
        </w:tc>
        <w:tc>
          <w:tcPr>
            <w:tcW w:w="358" w:type="pct"/>
            <w:tcBorders>
              <w:top w:val="nil"/>
              <w:left w:val="nil"/>
              <w:bottom w:val="single" w:sz="4" w:space="0" w:color="auto"/>
              <w:right w:val="single" w:sz="4" w:space="0" w:color="auto"/>
            </w:tcBorders>
            <w:shd w:val="clear" w:color="000000" w:fill="FFFFFF"/>
            <w:noWrap/>
            <w:vAlign w:val="bottom"/>
            <w:hideMark/>
          </w:tcPr>
          <w:p w:rsidR="008502AB" w:rsidRPr="00F56FA7"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00" w:type="pct"/>
            <w:tcBorders>
              <w:top w:val="single" w:sz="4" w:space="0" w:color="auto"/>
              <w:left w:val="nil"/>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99" w:type="pct"/>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7" w:type="pct"/>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p>
        </w:tc>
      </w:tr>
      <w:tr w:rsidR="008502AB" w:rsidRPr="00FA691E" w:rsidTr="002474C7">
        <w:trPr>
          <w:trHeight w:val="300"/>
        </w:trPr>
        <w:tc>
          <w:tcPr>
            <w:tcW w:w="1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по решению суда</w:t>
            </w:r>
          </w:p>
        </w:tc>
        <w:tc>
          <w:tcPr>
            <w:tcW w:w="548" w:type="pct"/>
            <w:tcBorders>
              <w:top w:val="nil"/>
              <w:left w:val="nil"/>
              <w:bottom w:val="single" w:sz="4" w:space="0" w:color="auto"/>
              <w:right w:val="nil"/>
            </w:tcBorders>
            <w:shd w:val="clear" w:color="000000" w:fill="FFFFFF"/>
            <w:noWrap/>
            <w:vAlign w:val="bottom"/>
            <w:hideMark/>
          </w:tcPr>
          <w:p w:rsidR="008502AB" w:rsidRPr="00AF303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48" w:type="pct"/>
            <w:tcBorders>
              <w:top w:val="nil"/>
              <w:left w:val="single" w:sz="4" w:space="0" w:color="auto"/>
              <w:bottom w:val="single" w:sz="4" w:space="0" w:color="auto"/>
              <w:right w:val="single" w:sz="4" w:space="0" w:color="auto"/>
            </w:tcBorders>
            <w:shd w:val="clear" w:color="000000" w:fill="FFFFFF"/>
            <w:noWrap/>
            <w:vAlign w:val="bottom"/>
            <w:hideMark/>
          </w:tcPr>
          <w:p w:rsidR="008502AB" w:rsidRPr="00533BB1" w:rsidRDefault="008502AB" w:rsidP="00550985">
            <w:pPr>
              <w:spacing w:after="0" w:line="240" w:lineRule="auto"/>
              <w:jc w:val="center"/>
              <w:rPr>
                <w:rFonts w:ascii="Times New Roman" w:eastAsia="Times New Roman" w:hAnsi="Times New Roman" w:cs="Times New Roman"/>
                <w:lang w:eastAsia="ru-RU"/>
              </w:rPr>
            </w:pPr>
            <w:r w:rsidRPr="00533BB1">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000000" w:fill="FFFFFF"/>
            <w:noWrap/>
            <w:vAlign w:val="bottom"/>
            <w:hideMark/>
          </w:tcPr>
          <w:p w:rsidR="008502AB" w:rsidRPr="00F56FA7"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00" w:type="pct"/>
            <w:tcBorders>
              <w:top w:val="single" w:sz="4" w:space="0" w:color="auto"/>
              <w:left w:val="nil"/>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99" w:type="pct"/>
            <w:tcBorders>
              <w:top w:val="single" w:sz="4" w:space="0" w:color="auto"/>
              <w:left w:val="single" w:sz="4" w:space="0" w:color="auto"/>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37" w:type="pct"/>
            <w:tcBorders>
              <w:top w:val="single" w:sz="4" w:space="0" w:color="auto"/>
              <w:left w:val="single" w:sz="4" w:space="0" w:color="auto"/>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p>
        </w:tc>
      </w:tr>
      <w:tr w:rsidR="008502AB" w:rsidRPr="00FA691E" w:rsidTr="002474C7">
        <w:trPr>
          <w:trHeight w:val="300"/>
        </w:trPr>
        <w:tc>
          <w:tcPr>
            <w:tcW w:w="1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Причина отказов:</w:t>
            </w:r>
          </w:p>
        </w:tc>
        <w:tc>
          <w:tcPr>
            <w:tcW w:w="548" w:type="pct"/>
            <w:tcBorders>
              <w:top w:val="nil"/>
              <w:left w:val="nil"/>
              <w:bottom w:val="single" w:sz="4" w:space="0" w:color="auto"/>
              <w:right w:val="nil"/>
            </w:tcBorders>
            <w:shd w:val="clear" w:color="000000" w:fill="FFFFFF"/>
            <w:noWrap/>
            <w:vAlign w:val="bottom"/>
            <w:hideMark/>
          </w:tcPr>
          <w:p w:rsidR="008502AB" w:rsidRPr="00AF3032" w:rsidRDefault="008502AB" w:rsidP="00550985">
            <w:pPr>
              <w:spacing w:after="0" w:line="240" w:lineRule="auto"/>
              <w:jc w:val="center"/>
              <w:rPr>
                <w:rFonts w:ascii="Times New Roman" w:eastAsia="Times New Roman" w:hAnsi="Times New Roman" w:cs="Times New Roman"/>
                <w:lang w:eastAsia="ru-RU"/>
              </w:rPr>
            </w:pPr>
          </w:p>
        </w:tc>
        <w:tc>
          <w:tcPr>
            <w:tcW w:w="548" w:type="pct"/>
            <w:tcBorders>
              <w:top w:val="nil"/>
              <w:left w:val="single" w:sz="4" w:space="0" w:color="auto"/>
              <w:bottom w:val="single" w:sz="4" w:space="0" w:color="auto"/>
              <w:right w:val="single" w:sz="4" w:space="0" w:color="auto"/>
            </w:tcBorders>
            <w:shd w:val="clear" w:color="000000" w:fill="FFFFFF"/>
            <w:noWrap/>
            <w:vAlign w:val="bottom"/>
            <w:hideMark/>
          </w:tcPr>
          <w:p w:rsidR="008502AB" w:rsidRPr="00533BB1" w:rsidRDefault="008502AB" w:rsidP="00550985">
            <w:pPr>
              <w:spacing w:after="0" w:line="240" w:lineRule="auto"/>
              <w:jc w:val="center"/>
              <w:rPr>
                <w:rFonts w:ascii="Times New Roman" w:eastAsia="Times New Roman" w:hAnsi="Times New Roman" w:cs="Times New Roman"/>
                <w:lang w:eastAsia="ru-RU"/>
              </w:rPr>
            </w:pPr>
          </w:p>
        </w:tc>
        <w:tc>
          <w:tcPr>
            <w:tcW w:w="358" w:type="pct"/>
            <w:tcBorders>
              <w:top w:val="nil"/>
              <w:left w:val="nil"/>
              <w:bottom w:val="single" w:sz="4" w:space="0" w:color="auto"/>
              <w:right w:val="single" w:sz="4" w:space="0" w:color="auto"/>
            </w:tcBorders>
            <w:shd w:val="clear" w:color="000000" w:fill="FFFFFF"/>
            <w:noWrap/>
            <w:vAlign w:val="bottom"/>
            <w:hideMark/>
          </w:tcPr>
          <w:p w:rsidR="008502AB" w:rsidRPr="00F56FA7" w:rsidRDefault="008502AB" w:rsidP="00550985">
            <w:pPr>
              <w:spacing w:after="0" w:line="240" w:lineRule="auto"/>
              <w:jc w:val="center"/>
              <w:rPr>
                <w:rFonts w:ascii="Times New Roman" w:eastAsia="Times New Roman" w:hAnsi="Times New Roman" w:cs="Times New Roman"/>
                <w:lang w:eastAsia="ru-RU"/>
              </w:rPr>
            </w:pPr>
          </w:p>
        </w:tc>
        <w:tc>
          <w:tcPr>
            <w:tcW w:w="600" w:type="pct"/>
            <w:tcBorders>
              <w:top w:val="single" w:sz="4" w:space="0" w:color="auto"/>
              <w:left w:val="nil"/>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p>
        </w:tc>
        <w:tc>
          <w:tcPr>
            <w:tcW w:w="437" w:type="pct"/>
            <w:tcBorders>
              <w:top w:val="single" w:sz="4" w:space="0" w:color="auto"/>
              <w:left w:val="single" w:sz="4" w:space="0" w:color="auto"/>
              <w:bottom w:val="single" w:sz="4" w:space="0" w:color="auto"/>
              <w:right w:val="single" w:sz="4" w:space="0" w:color="auto"/>
            </w:tcBorders>
          </w:tcPr>
          <w:p w:rsidR="008502AB" w:rsidRPr="00FA691E" w:rsidRDefault="008502AB" w:rsidP="00550985">
            <w:pPr>
              <w:spacing w:after="0" w:line="240" w:lineRule="auto"/>
              <w:jc w:val="center"/>
              <w:rPr>
                <w:rFonts w:ascii="Times New Roman" w:eastAsia="Times New Roman" w:hAnsi="Times New Roman" w:cs="Times New Roman"/>
                <w:lang w:eastAsia="ru-RU"/>
              </w:rPr>
            </w:pP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p>
        </w:tc>
      </w:tr>
      <w:tr w:rsidR="008502AB" w:rsidRPr="000C2B1B" w:rsidTr="002474C7">
        <w:trPr>
          <w:trHeight w:val="300"/>
        </w:trPr>
        <w:tc>
          <w:tcPr>
            <w:tcW w:w="1315" w:type="pct"/>
            <w:tcBorders>
              <w:top w:val="single" w:sz="4" w:space="0" w:color="auto"/>
              <w:left w:val="single" w:sz="4" w:space="0" w:color="auto"/>
              <w:bottom w:val="single" w:sz="4" w:space="0" w:color="auto"/>
              <w:right w:val="nil"/>
            </w:tcBorders>
            <w:shd w:val="clear" w:color="auto" w:fill="auto"/>
            <w:vAlign w:val="bottom"/>
            <w:hideMark/>
          </w:tcPr>
          <w:p w:rsidR="008502AB" w:rsidRPr="000C2B1B" w:rsidRDefault="008502AB" w:rsidP="00550985">
            <w:pPr>
              <w:spacing w:after="0" w:line="240" w:lineRule="auto"/>
              <w:rPr>
                <w:rFonts w:ascii="Times New Roman" w:eastAsia="Times New Roman" w:hAnsi="Times New Roman" w:cs="Times New Roman"/>
                <w:lang w:eastAsia="ru-RU"/>
              </w:rPr>
            </w:pPr>
            <w:r w:rsidRPr="000C2B1B">
              <w:rPr>
                <w:rFonts w:ascii="Times New Roman" w:eastAsia="Times New Roman" w:hAnsi="Times New Roman" w:cs="Times New Roman"/>
                <w:lang w:eastAsia="ru-RU"/>
              </w:rPr>
              <w:t>нехватка финансов</w:t>
            </w:r>
          </w:p>
        </w:tc>
        <w:tc>
          <w:tcPr>
            <w:tcW w:w="548" w:type="pct"/>
            <w:tcBorders>
              <w:top w:val="nil"/>
              <w:left w:val="single" w:sz="4" w:space="0" w:color="auto"/>
              <w:bottom w:val="single" w:sz="4" w:space="0" w:color="auto"/>
              <w:right w:val="nil"/>
            </w:tcBorders>
            <w:shd w:val="clear" w:color="000000" w:fill="FFFFFF"/>
            <w:noWrap/>
            <w:vAlign w:val="bottom"/>
            <w:hideMark/>
          </w:tcPr>
          <w:p w:rsidR="008502AB" w:rsidRPr="00AF3032" w:rsidRDefault="008502AB" w:rsidP="00550985">
            <w:pPr>
              <w:spacing w:after="0" w:line="240" w:lineRule="auto"/>
              <w:jc w:val="center"/>
              <w:rPr>
                <w:rFonts w:ascii="Times New Roman" w:eastAsia="Times New Roman" w:hAnsi="Times New Roman" w:cs="Times New Roman"/>
                <w:lang w:eastAsia="ru-RU"/>
              </w:rPr>
            </w:pPr>
            <w:r w:rsidRPr="00AF3032">
              <w:rPr>
                <w:rFonts w:ascii="Times New Roman" w:eastAsia="Times New Roman" w:hAnsi="Times New Roman" w:cs="Times New Roman"/>
                <w:lang w:eastAsia="ru-RU"/>
              </w:rPr>
              <w:t>0</w:t>
            </w:r>
          </w:p>
        </w:tc>
        <w:tc>
          <w:tcPr>
            <w:tcW w:w="548" w:type="pct"/>
            <w:tcBorders>
              <w:top w:val="nil"/>
              <w:left w:val="single" w:sz="4" w:space="0" w:color="auto"/>
              <w:bottom w:val="single" w:sz="4" w:space="0" w:color="auto"/>
              <w:right w:val="single" w:sz="4" w:space="0" w:color="auto"/>
            </w:tcBorders>
            <w:shd w:val="clear" w:color="000000" w:fill="FFFFFF"/>
            <w:noWrap/>
            <w:vAlign w:val="bottom"/>
            <w:hideMark/>
          </w:tcPr>
          <w:p w:rsidR="008502AB" w:rsidRPr="00533BB1" w:rsidRDefault="008502AB" w:rsidP="00550985">
            <w:pPr>
              <w:spacing w:after="0" w:line="240" w:lineRule="auto"/>
              <w:jc w:val="center"/>
              <w:rPr>
                <w:rFonts w:ascii="Times New Roman" w:eastAsia="Times New Roman" w:hAnsi="Times New Roman" w:cs="Times New Roman"/>
                <w:lang w:eastAsia="ru-RU"/>
              </w:rPr>
            </w:pPr>
            <w:r w:rsidRPr="00533BB1">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000000" w:fill="FFFFFF"/>
            <w:noWrap/>
            <w:vAlign w:val="bottom"/>
            <w:hideMark/>
          </w:tcPr>
          <w:p w:rsidR="008502AB" w:rsidRPr="00F56FA7"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00" w:type="pct"/>
            <w:tcBorders>
              <w:top w:val="single" w:sz="4" w:space="0" w:color="auto"/>
              <w:left w:val="nil"/>
              <w:bottom w:val="single" w:sz="4" w:space="0" w:color="auto"/>
              <w:right w:val="single" w:sz="4" w:space="0" w:color="auto"/>
            </w:tcBorders>
          </w:tcPr>
          <w:p w:rsidR="008502AB" w:rsidRPr="000C2B1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99" w:type="pct"/>
            <w:tcBorders>
              <w:top w:val="single" w:sz="4" w:space="0" w:color="auto"/>
              <w:left w:val="single" w:sz="4" w:space="0" w:color="auto"/>
              <w:bottom w:val="single" w:sz="4" w:space="0" w:color="auto"/>
              <w:right w:val="single" w:sz="4" w:space="0" w:color="auto"/>
            </w:tcBorders>
          </w:tcPr>
          <w:p w:rsidR="008502AB" w:rsidRPr="000C2B1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7" w:type="pct"/>
            <w:tcBorders>
              <w:top w:val="single" w:sz="4" w:space="0" w:color="auto"/>
              <w:left w:val="single" w:sz="4" w:space="0" w:color="auto"/>
              <w:bottom w:val="single" w:sz="4" w:space="0" w:color="auto"/>
              <w:right w:val="single" w:sz="4" w:space="0" w:color="auto"/>
            </w:tcBorders>
          </w:tcPr>
          <w:p w:rsidR="008502AB" w:rsidRPr="000C2B1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0C2B1B" w:rsidRDefault="008502AB" w:rsidP="00550985">
            <w:pPr>
              <w:spacing w:after="0" w:line="240" w:lineRule="auto"/>
              <w:jc w:val="center"/>
              <w:rPr>
                <w:rFonts w:ascii="Times New Roman" w:eastAsia="Times New Roman" w:hAnsi="Times New Roman" w:cs="Times New Roman"/>
                <w:lang w:eastAsia="ru-RU"/>
              </w:rPr>
            </w:pPr>
          </w:p>
        </w:tc>
      </w:tr>
      <w:tr w:rsidR="008502AB" w:rsidRPr="00FA691E" w:rsidTr="002474C7">
        <w:trPr>
          <w:trHeight w:val="425"/>
        </w:trPr>
        <w:tc>
          <w:tcPr>
            <w:tcW w:w="13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502AB" w:rsidRPr="000C2B1B" w:rsidRDefault="008502AB" w:rsidP="00550985">
            <w:pPr>
              <w:spacing w:after="0" w:line="240" w:lineRule="auto"/>
              <w:rPr>
                <w:rFonts w:ascii="Times New Roman" w:eastAsia="Times New Roman" w:hAnsi="Times New Roman" w:cs="Times New Roman"/>
                <w:lang w:eastAsia="ru-RU"/>
              </w:rPr>
            </w:pPr>
            <w:r w:rsidRPr="000C2B1B">
              <w:rPr>
                <w:rFonts w:ascii="Times New Roman" w:eastAsia="Times New Roman" w:hAnsi="Times New Roman" w:cs="Times New Roman"/>
                <w:lang w:eastAsia="ru-RU"/>
              </w:rPr>
              <w:t>ликвидация предприятия</w:t>
            </w:r>
          </w:p>
        </w:tc>
        <w:tc>
          <w:tcPr>
            <w:tcW w:w="548" w:type="pct"/>
            <w:tcBorders>
              <w:top w:val="nil"/>
              <w:left w:val="nil"/>
              <w:bottom w:val="nil"/>
              <w:right w:val="nil"/>
            </w:tcBorders>
            <w:shd w:val="clear" w:color="000000" w:fill="FFFFFF"/>
            <w:noWrap/>
            <w:vAlign w:val="bottom"/>
            <w:hideMark/>
          </w:tcPr>
          <w:p w:rsidR="008502AB" w:rsidRPr="00AF3032" w:rsidRDefault="008502AB" w:rsidP="00550985">
            <w:pPr>
              <w:spacing w:after="0" w:line="240" w:lineRule="auto"/>
              <w:jc w:val="center"/>
              <w:rPr>
                <w:rFonts w:ascii="Times New Roman" w:eastAsia="Times New Roman" w:hAnsi="Times New Roman" w:cs="Times New Roman"/>
                <w:lang w:eastAsia="ru-RU"/>
              </w:rPr>
            </w:pPr>
            <w:r w:rsidRPr="00AF3032">
              <w:rPr>
                <w:rFonts w:ascii="Times New Roman" w:eastAsia="Times New Roman" w:hAnsi="Times New Roman" w:cs="Times New Roman"/>
                <w:lang w:eastAsia="ru-RU"/>
              </w:rPr>
              <w:t>0</w:t>
            </w:r>
          </w:p>
        </w:tc>
        <w:tc>
          <w:tcPr>
            <w:tcW w:w="548" w:type="pct"/>
            <w:tcBorders>
              <w:top w:val="nil"/>
              <w:left w:val="single" w:sz="4" w:space="0" w:color="auto"/>
              <w:bottom w:val="nil"/>
              <w:right w:val="single" w:sz="4" w:space="0" w:color="auto"/>
            </w:tcBorders>
            <w:shd w:val="clear" w:color="000000" w:fill="FFFFFF"/>
            <w:noWrap/>
            <w:vAlign w:val="bottom"/>
            <w:hideMark/>
          </w:tcPr>
          <w:p w:rsidR="008502AB" w:rsidRPr="00533BB1" w:rsidRDefault="008502AB" w:rsidP="00550985">
            <w:pPr>
              <w:spacing w:after="0" w:line="240" w:lineRule="auto"/>
              <w:jc w:val="center"/>
              <w:rPr>
                <w:rFonts w:ascii="Times New Roman" w:eastAsia="Times New Roman" w:hAnsi="Times New Roman" w:cs="Times New Roman"/>
                <w:lang w:eastAsia="ru-RU"/>
              </w:rPr>
            </w:pPr>
            <w:r w:rsidRPr="00533BB1">
              <w:rPr>
                <w:rFonts w:ascii="Times New Roman" w:eastAsia="Times New Roman" w:hAnsi="Times New Roman" w:cs="Times New Roman"/>
                <w:lang w:eastAsia="ru-RU"/>
              </w:rPr>
              <w:t>0</w:t>
            </w:r>
          </w:p>
        </w:tc>
        <w:tc>
          <w:tcPr>
            <w:tcW w:w="358" w:type="pct"/>
            <w:tcBorders>
              <w:top w:val="nil"/>
              <w:left w:val="nil"/>
              <w:bottom w:val="nil"/>
              <w:right w:val="single" w:sz="4" w:space="0" w:color="auto"/>
            </w:tcBorders>
            <w:shd w:val="clear" w:color="000000" w:fill="FFFFFF"/>
            <w:noWrap/>
            <w:vAlign w:val="bottom"/>
            <w:hideMark/>
          </w:tcPr>
          <w:p w:rsidR="008502AB" w:rsidRPr="00F56FA7" w:rsidRDefault="008502AB" w:rsidP="00550985">
            <w:pPr>
              <w:spacing w:after="0" w:line="240" w:lineRule="auto"/>
              <w:jc w:val="center"/>
              <w:rPr>
                <w:rFonts w:ascii="Times New Roman" w:eastAsia="Times New Roman" w:hAnsi="Times New Roman" w:cs="Times New Roman"/>
                <w:lang w:eastAsia="ru-RU"/>
              </w:rPr>
            </w:pPr>
            <w:r w:rsidRPr="00F56FA7">
              <w:rPr>
                <w:rFonts w:ascii="Times New Roman" w:eastAsia="Times New Roman" w:hAnsi="Times New Roman" w:cs="Times New Roman"/>
                <w:lang w:eastAsia="ru-RU"/>
              </w:rPr>
              <w:t> </w:t>
            </w:r>
            <w:r>
              <w:rPr>
                <w:rFonts w:ascii="Times New Roman" w:eastAsia="Times New Roman" w:hAnsi="Times New Roman" w:cs="Times New Roman"/>
                <w:lang w:eastAsia="ru-RU"/>
              </w:rPr>
              <w:t>0</w:t>
            </w:r>
          </w:p>
        </w:tc>
        <w:tc>
          <w:tcPr>
            <w:tcW w:w="600" w:type="pct"/>
            <w:tcBorders>
              <w:top w:val="single" w:sz="4" w:space="0" w:color="auto"/>
              <w:left w:val="nil"/>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99" w:type="pct"/>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37" w:type="pct"/>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p>
        </w:tc>
      </w:tr>
      <w:tr w:rsidR="008502AB" w:rsidRPr="00FA691E" w:rsidTr="002474C7">
        <w:trPr>
          <w:trHeight w:val="410"/>
        </w:trPr>
        <w:tc>
          <w:tcPr>
            <w:tcW w:w="13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502AB" w:rsidRPr="000C2B1B" w:rsidRDefault="008502AB" w:rsidP="0055098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Средняя нагрузка на сотрудника</w:t>
            </w:r>
          </w:p>
        </w:tc>
        <w:tc>
          <w:tcPr>
            <w:tcW w:w="548" w:type="pct"/>
            <w:tcBorders>
              <w:top w:val="nil"/>
              <w:left w:val="nil"/>
              <w:bottom w:val="single" w:sz="4" w:space="0" w:color="auto"/>
              <w:right w:val="nil"/>
            </w:tcBorders>
            <w:shd w:val="clear" w:color="000000" w:fill="FFFFFF"/>
            <w:noWrap/>
            <w:vAlign w:val="bottom"/>
            <w:hideMark/>
          </w:tcPr>
          <w:p w:rsidR="008502AB" w:rsidRPr="00AF303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34,4</w:t>
            </w:r>
          </w:p>
        </w:tc>
        <w:tc>
          <w:tcPr>
            <w:tcW w:w="548" w:type="pct"/>
            <w:tcBorders>
              <w:top w:val="nil"/>
              <w:left w:val="single" w:sz="4" w:space="0" w:color="auto"/>
              <w:bottom w:val="single" w:sz="4" w:space="0" w:color="auto"/>
              <w:right w:val="single" w:sz="4" w:space="0" w:color="auto"/>
            </w:tcBorders>
            <w:shd w:val="clear" w:color="000000" w:fill="FFFFFF"/>
            <w:noWrap/>
            <w:vAlign w:val="bottom"/>
            <w:hideMark/>
          </w:tcPr>
          <w:p w:rsidR="008502AB" w:rsidRPr="00533BB1"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358" w:type="pct"/>
            <w:tcBorders>
              <w:top w:val="nil"/>
              <w:left w:val="nil"/>
              <w:bottom w:val="single" w:sz="4" w:space="0" w:color="auto"/>
              <w:right w:val="single" w:sz="4" w:space="0" w:color="auto"/>
            </w:tcBorders>
            <w:shd w:val="clear" w:color="000000" w:fill="FFFFFF"/>
            <w:noWrap/>
            <w:vAlign w:val="bottom"/>
            <w:hideMark/>
          </w:tcPr>
          <w:p w:rsidR="008502AB" w:rsidRPr="00F56FA7"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90,11</w:t>
            </w:r>
          </w:p>
        </w:tc>
        <w:tc>
          <w:tcPr>
            <w:tcW w:w="600" w:type="pct"/>
            <w:tcBorders>
              <w:top w:val="single" w:sz="4" w:space="0" w:color="auto"/>
              <w:left w:val="nil"/>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51,7</w:t>
            </w:r>
          </w:p>
        </w:tc>
        <w:tc>
          <w:tcPr>
            <w:tcW w:w="499" w:type="pct"/>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44,8</w:t>
            </w:r>
          </w:p>
        </w:tc>
        <w:tc>
          <w:tcPr>
            <w:tcW w:w="437" w:type="pct"/>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86,7</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p>
        </w:tc>
      </w:tr>
    </w:tbl>
    <w:p w:rsidR="008502AB" w:rsidRPr="00FA691E" w:rsidRDefault="008502AB" w:rsidP="008502AB">
      <w:pPr>
        <w:pStyle w:val="a3"/>
        <w:ind w:left="1069"/>
        <w:jc w:val="both"/>
        <w:rPr>
          <w:sz w:val="28"/>
          <w:szCs w:val="28"/>
        </w:rPr>
      </w:pPr>
    </w:p>
    <w:p w:rsidR="008502AB" w:rsidRPr="004C29B0" w:rsidRDefault="008502AB" w:rsidP="008502AB">
      <w:pPr>
        <w:pStyle w:val="a3"/>
        <w:numPr>
          <w:ilvl w:val="0"/>
          <w:numId w:val="17"/>
        </w:numPr>
        <w:ind w:left="0" w:firstLine="709"/>
        <w:jc w:val="both"/>
        <w:rPr>
          <w:sz w:val="28"/>
          <w:szCs w:val="28"/>
        </w:rPr>
      </w:pPr>
      <w:r w:rsidRPr="004C29B0">
        <w:rPr>
          <w:sz w:val="28"/>
          <w:szCs w:val="28"/>
        </w:rPr>
        <w:t>В должностных регламентах 5 сотрудников установлены полномочия по ведению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 доля полномочия в полномочиях отдела 0,29%;</w:t>
      </w:r>
    </w:p>
    <w:p w:rsidR="008502AB" w:rsidRPr="004C29B0" w:rsidRDefault="008502AB" w:rsidP="008502AB">
      <w:pPr>
        <w:pStyle w:val="a3"/>
        <w:numPr>
          <w:ilvl w:val="0"/>
          <w:numId w:val="17"/>
        </w:numPr>
        <w:ind w:left="0" w:firstLine="709"/>
        <w:jc w:val="both"/>
        <w:rPr>
          <w:sz w:val="28"/>
          <w:szCs w:val="28"/>
        </w:rPr>
      </w:pPr>
      <w:r w:rsidRPr="004C29B0">
        <w:rPr>
          <w:sz w:val="28"/>
          <w:szCs w:val="28"/>
        </w:rPr>
        <w:t>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8502AB" w:rsidRPr="004C29B0" w:rsidRDefault="008502AB" w:rsidP="008502AB">
      <w:pPr>
        <w:pStyle w:val="a3"/>
        <w:numPr>
          <w:ilvl w:val="0"/>
          <w:numId w:val="17"/>
        </w:numPr>
        <w:ind w:left="0" w:firstLine="709"/>
        <w:jc w:val="both"/>
        <w:rPr>
          <w:sz w:val="28"/>
          <w:szCs w:val="28"/>
        </w:rPr>
      </w:pPr>
      <w:r w:rsidRPr="004C29B0">
        <w:rPr>
          <w:sz w:val="28"/>
          <w:szCs w:val="28"/>
        </w:rPr>
        <w:t xml:space="preserve"> Эксперты и экспертные организации, к проведению мероприятий по контролю не привлекались.</w:t>
      </w:r>
    </w:p>
    <w:p w:rsidR="008502AB" w:rsidRPr="004C29B0" w:rsidRDefault="008502AB" w:rsidP="008502AB">
      <w:pPr>
        <w:pStyle w:val="a3"/>
        <w:numPr>
          <w:ilvl w:val="0"/>
          <w:numId w:val="17"/>
        </w:numPr>
        <w:ind w:left="0" w:firstLine="709"/>
        <w:jc w:val="both"/>
        <w:rPr>
          <w:bCs/>
          <w:sz w:val="28"/>
          <w:szCs w:val="28"/>
        </w:rPr>
      </w:pPr>
      <w:r w:rsidRPr="004C29B0">
        <w:rPr>
          <w:sz w:val="28"/>
          <w:szCs w:val="28"/>
        </w:rPr>
        <w:t xml:space="preserve">По решению учредителя </w:t>
      </w:r>
      <w:r>
        <w:rPr>
          <w:sz w:val="28"/>
          <w:szCs w:val="28"/>
        </w:rPr>
        <w:t xml:space="preserve">во 2 квартале 2014 </w:t>
      </w:r>
      <w:r w:rsidRPr="004C29B0">
        <w:rPr>
          <w:sz w:val="28"/>
          <w:szCs w:val="28"/>
        </w:rPr>
        <w:t>аннулировано</w:t>
      </w:r>
      <w:r w:rsidR="002474C7">
        <w:rPr>
          <w:sz w:val="28"/>
          <w:szCs w:val="28"/>
        </w:rPr>
        <w:t xml:space="preserve"> </w:t>
      </w:r>
      <w:r w:rsidRPr="00782FD8">
        <w:rPr>
          <w:sz w:val="28"/>
          <w:szCs w:val="28"/>
        </w:rPr>
        <w:t>1</w:t>
      </w:r>
      <w:r w:rsidR="002474C7">
        <w:rPr>
          <w:sz w:val="28"/>
          <w:szCs w:val="28"/>
        </w:rPr>
        <w:t xml:space="preserve"> </w:t>
      </w:r>
      <w:r w:rsidRPr="004C29B0">
        <w:rPr>
          <w:sz w:val="28"/>
          <w:szCs w:val="28"/>
        </w:rPr>
        <w:t xml:space="preserve">СМИ. </w:t>
      </w:r>
    </w:p>
    <w:p w:rsidR="008502AB" w:rsidRPr="004C29B0" w:rsidRDefault="008502AB" w:rsidP="008502AB">
      <w:pPr>
        <w:pStyle w:val="a3"/>
        <w:numPr>
          <w:ilvl w:val="0"/>
          <w:numId w:val="17"/>
        </w:numPr>
        <w:ind w:left="0" w:firstLine="709"/>
        <w:jc w:val="both"/>
        <w:rPr>
          <w:bCs/>
          <w:sz w:val="28"/>
          <w:szCs w:val="28"/>
        </w:rPr>
      </w:pPr>
      <w:r w:rsidRPr="004C29B0">
        <w:rPr>
          <w:sz w:val="28"/>
          <w:szCs w:val="28"/>
        </w:rPr>
        <w:t xml:space="preserve"> Проводятся консультации по вопросам разъяснения законодательства РФ о средствах массовой информации, как по телефону, так и на личном приеме</w:t>
      </w:r>
      <w:r w:rsidRPr="004C29B0">
        <w:rPr>
          <w:bCs/>
          <w:sz w:val="28"/>
          <w:szCs w:val="28"/>
        </w:rPr>
        <w:t xml:space="preserve"> граждан. При выдаче свидетельств о регистрации средств массовой информации, выдается памятка учредителю с указанием статей Законов РФ, необходимых при работе в сфере средств массовой информации, разъясняются положения статей законов.</w:t>
      </w:r>
    </w:p>
    <w:p w:rsidR="008502AB" w:rsidRPr="004C29B0" w:rsidRDefault="008502AB" w:rsidP="008502AB">
      <w:pPr>
        <w:pStyle w:val="a3"/>
        <w:numPr>
          <w:ilvl w:val="0"/>
          <w:numId w:val="17"/>
        </w:numPr>
        <w:ind w:left="0" w:firstLine="709"/>
        <w:jc w:val="both"/>
        <w:rPr>
          <w:b/>
          <w:sz w:val="28"/>
          <w:szCs w:val="28"/>
        </w:rPr>
      </w:pPr>
      <w:r w:rsidRPr="004C29B0">
        <w:rPr>
          <w:bCs/>
          <w:sz w:val="28"/>
          <w:szCs w:val="28"/>
        </w:rPr>
        <w:t xml:space="preserve"> В отношении данных мероприятий взаимодействия с органами прокуратуры, исполнительной власти, внутренних дел, общественными организациями не производилось.</w:t>
      </w:r>
    </w:p>
    <w:p w:rsidR="008502AB" w:rsidRPr="004C29B0" w:rsidRDefault="008502AB" w:rsidP="008502AB">
      <w:pPr>
        <w:pStyle w:val="a3"/>
        <w:numPr>
          <w:ilvl w:val="0"/>
          <w:numId w:val="17"/>
        </w:numPr>
        <w:ind w:left="0" w:firstLine="709"/>
        <w:jc w:val="both"/>
        <w:rPr>
          <w:b/>
          <w:sz w:val="28"/>
          <w:szCs w:val="28"/>
        </w:rPr>
      </w:pPr>
      <w:r w:rsidRPr="004C29B0">
        <w:rPr>
          <w:bCs/>
          <w:sz w:val="28"/>
          <w:szCs w:val="28"/>
        </w:rPr>
        <w:t xml:space="preserve"> Жалоб на действия сотрудников по в</w:t>
      </w:r>
      <w:r w:rsidRPr="004C29B0">
        <w:rPr>
          <w:sz w:val="28"/>
          <w:szCs w:val="28"/>
        </w:rPr>
        <w:t>едению реестра средств массовой информации</w:t>
      </w:r>
      <w:r w:rsidRPr="004C29B0">
        <w:rPr>
          <w:bCs/>
          <w:sz w:val="28"/>
          <w:szCs w:val="28"/>
        </w:rPr>
        <w:t xml:space="preserve"> не поступало.</w:t>
      </w:r>
    </w:p>
    <w:p w:rsidR="008502AB" w:rsidRPr="00FA691E" w:rsidRDefault="008502AB" w:rsidP="008502AB">
      <w:pPr>
        <w:spacing w:after="0" w:line="240" w:lineRule="auto"/>
        <w:jc w:val="center"/>
        <w:rPr>
          <w:rFonts w:ascii="Times New Roman" w:hAnsi="Times New Roman" w:cs="Times New Roman"/>
          <w:b/>
          <w:sz w:val="28"/>
          <w:szCs w:val="28"/>
        </w:rPr>
      </w:pPr>
    </w:p>
    <w:p w:rsidR="008502AB" w:rsidRPr="00FA691E" w:rsidRDefault="008502AB" w:rsidP="008502AB">
      <w:pPr>
        <w:spacing w:after="0" w:line="240" w:lineRule="auto"/>
        <w:jc w:val="center"/>
        <w:rPr>
          <w:rFonts w:ascii="Times New Roman" w:hAnsi="Times New Roman" w:cs="Times New Roman"/>
          <w:b/>
          <w:sz w:val="28"/>
          <w:szCs w:val="28"/>
        </w:rPr>
      </w:pPr>
    </w:p>
    <w:p w:rsidR="008502AB" w:rsidRPr="00FA691E" w:rsidRDefault="008502AB" w:rsidP="008502AB">
      <w:pPr>
        <w:spacing w:after="0" w:line="240" w:lineRule="auto"/>
        <w:jc w:val="center"/>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 xml:space="preserve">1.4.2  </w:t>
      </w:r>
      <w:r w:rsidRPr="00FA691E">
        <w:rPr>
          <w:rFonts w:ascii="Times New Roman" w:eastAsia="Times New Roman" w:hAnsi="Times New Roman" w:cs="Times New Roman"/>
          <w:b/>
          <w:sz w:val="28"/>
          <w:szCs w:val="28"/>
          <w:lang w:eastAsia="ru-RU"/>
        </w:rPr>
        <w:t xml:space="preserve">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w:t>
      </w:r>
      <w:r w:rsidRPr="00FA691E">
        <w:rPr>
          <w:rFonts w:ascii="Times New Roman" w:eastAsia="Times New Roman" w:hAnsi="Times New Roman" w:cs="Times New Roman"/>
          <w:b/>
          <w:sz w:val="28"/>
          <w:szCs w:val="28"/>
          <w:lang w:eastAsia="ru-RU"/>
        </w:rPr>
        <w:lastRenderedPageBreak/>
        <w:t>рекламного и (или) эротического характера) и предоставление выписок из него</w:t>
      </w:r>
    </w:p>
    <w:p w:rsidR="008502AB" w:rsidRPr="00FA691E" w:rsidRDefault="008502AB" w:rsidP="008502AB">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611"/>
        <w:gridCol w:w="612"/>
        <w:gridCol w:w="801"/>
        <w:gridCol w:w="914"/>
        <w:gridCol w:w="1094"/>
        <w:gridCol w:w="827"/>
        <w:gridCol w:w="1098"/>
      </w:tblGrid>
      <w:tr w:rsidR="008502AB" w:rsidRPr="00FA691E" w:rsidTr="002474C7">
        <w:trPr>
          <w:trHeight w:val="300"/>
        </w:trPr>
        <w:tc>
          <w:tcPr>
            <w:tcW w:w="3896" w:type="dxa"/>
            <w:shd w:val="clear" w:color="auto" w:fill="auto"/>
            <w:vAlign w:val="bottom"/>
            <w:hideMark/>
          </w:tcPr>
          <w:p w:rsidR="008502AB" w:rsidRPr="00FA691E" w:rsidRDefault="008502AB" w:rsidP="00550985">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Плательщики</w:t>
            </w:r>
          </w:p>
        </w:tc>
        <w:tc>
          <w:tcPr>
            <w:tcW w:w="611" w:type="dxa"/>
            <w:shd w:val="clear" w:color="000000" w:fill="FFFFFF"/>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FA691E">
              <w:rPr>
                <w:rFonts w:ascii="Times New Roman" w:eastAsia="Times New Roman" w:hAnsi="Times New Roman" w:cs="Times New Roman"/>
                <w:lang w:eastAsia="ru-RU"/>
              </w:rPr>
              <w:t>кв.</w:t>
            </w:r>
          </w:p>
          <w:p w:rsidR="008502AB" w:rsidRPr="00FA691E" w:rsidRDefault="008502AB" w:rsidP="00550985">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201</w:t>
            </w:r>
            <w:r>
              <w:rPr>
                <w:rFonts w:ascii="Times New Roman" w:eastAsia="Times New Roman" w:hAnsi="Times New Roman" w:cs="Times New Roman"/>
                <w:lang w:eastAsia="ru-RU"/>
              </w:rPr>
              <w:t>3</w:t>
            </w:r>
          </w:p>
        </w:tc>
        <w:tc>
          <w:tcPr>
            <w:tcW w:w="612" w:type="dxa"/>
            <w:shd w:val="clear" w:color="000000" w:fill="FFFFFF"/>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FA691E">
              <w:rPr>
                <w:rFonts w:ascii="Times New Roman" w:eastAsia="Times New Roman" w:hAnsi="Times New Roman" w:cs="Times New Roman"/>
                <w:lang w:eastAsia="ru-RU"/>
              </w:rPr>
              <w:t xml:space="preserve"> кв.</w:t>
            </w:r>
          </w:p>
          <w:p w:rsidR="008502AB" w:rsidRPr="00FA691E" w:rsidRDefault="008502AB" w:rsidP="00550985">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201</w:t>
            </w:r>
            <w:r>
              <w:rPr>
                <w:rFonts w:ascii="Times New Roman" w:eastAsia="Times New Roman" w:hAnsi="Times New Roman" w:cs="Times New Roman"/>
                <w:lang w:eastAsia="ru-RU"/>
              </w:rPr>
              <w:t>4</w:t>
            </w:r>
          </w:p>
        </w:tc>
        <w:tc>
          <w:tcPr>
            <w:tcW w:w="801" w:type="dxa"/>
            <w:shd w:val="clear" w:color="000000" w:fill="FFFFFF"/>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914" w:type="dxa"/>
          </w:tcPr>
          <w:p w:rsidR="008502A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полугодие 2013 г.</w:t>
            </w:r>
          </w:p>
        </w:tc>
        <w:tc>
          <w:tcPr>
            <w:tcW w:w="1094" w:type="dxa"/>
          </w:tcPr>
          <w:p w:rsidR="008502A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полугодие 2014 г.</w:t>
            </w:r>
          </w:p>
        </w:tc>
        <w:tc>
          <w:tcPr>
            <w:tcW w:w="827" w:type="dxa"/>
          </w:tcPr>
          <w:p w:rsidR="008502A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98" w:type="dxa"/>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Примечание</w:t>
            </w:r>
          </w:p>
        </w:tc>
      </w:tr>
      <w:tr w:rsidR="008502AB" w:rsidRPr="00FA691E" w:rsidTr="002474C7">
        <w:trPr>
          <w:trHeight w:val="600"/>
        </w:trPr>
        <w:tc>
          <w:tcPr>
            <w:tcW w:w="3896" w:type="dxa"/>
            <w:shd w:val="clear" w:color="auto" w:fill="auto"/>
            <w:vAlign w:val="bottom"/>
            <w:hideMark/>
          </w:tcPr>
          <w:p w:rsidR="008502AB" w:rsidRPr="00FA691E" w:rsidRDefault="008502AB" w:rsidP="00550985">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Количество объектов, в отношении которых исполняется полномочие</w:t>
            </w:r>
          </w:p>
        </w:tc>
        <w:tc>
          <w:tcPr>
            <w:tcW w:w="611" w:type="dxa"/>
            <w:shd w:val="clear" w:color="000000" w:fill="FFFFFF"/>
            <w:noWrap/>
            <w:vAlign w:val="bottom"/>
            <w:hideMark/>
          </w:tcPr>
          <w:p w:rsidR="008502AB" w:rsidRPr="008201FB" w:rsidRDefault="008502AB" w:rsidP="00550985">
            <w:pPr>
              <w:spacing w:after="0" w:line="240" w:lineRule="auto"/>
              <w:jc w:val="center"/>
              <w:rPr>
                <w:rFonts w:ascii="Times New Roman" w:eastAsia="Times New Roman" w:hAnsi="Times New Roman" w:cs="Times New Roman"/>
                <w:lang w:eastAsia="ru-RU"/>
              </w:rPr>
            </w:pPr>
            <w:r w:rsidRPr="008201FB">
              <w:rPr>
                <w:rFonts w:ascii="Times New Roman" w:eastAsia="Times New Roman" w:hAnsi="Times New Roman" w:cs="Times New Roman"/>
                <w:lang w:eastAsia="ru-RU"/>
              </w:rPr>
              <w:t>53</w:t>
            </w:r>
          </w:p>
        </w:tc>
        <w:tc>
          <w:tcPr>
            <w:tcW w:w="612" w:type="dxa"/>
            <w:shd w:val="clear" w:color="000000" w:fill="FFFFFF"/>
            <w:noWrap/>
            <w:vAlign w:val="bottom"/>
            <w:hideMark/>
          </w:tcPr>
          <w:p w:rsidR="008502AB" w:rsidRPr="00297CB4" w:rsidRDefault="008502AB" w:rsidP="00550985">
            <w:pPr>
              <w:spacing w:after="0" w:line="240" w:lineRule="auto"/>
              <w:jc w:val="center"/>
              <w:rPr>
                <w:rFonts w:ascii="Times New Roman" w:eastAsia="Times New Roman" w:hAnsi="Times New Roman" w:cs="Times New Roman"/>
                <w:lang w:eastAsia="ru-RU"/>
              </w:rPr>
            </w:pPr>
            <w:r w:rsidRPr="00297CB4">
              <w:rPr>
                <w:rFonts w:ascii="Times New Roman" w:eastAsia="Times New Roman" w:hAnsi="Times New Roman" w:cs="Times New Roman"/>
                <w:lang w:eastAsia="ru-RU"/>
              </w:rPr>
              <w:t>55</w:t>
            </w:r>
          </w:p>
        </w:tc>
        <w:tc>
          <w:tcPr>
            <w:tcW w:w="801" w:type="dxa"/>
            <w:shd w:val="clear" w:color="000000" w:fill="FFFFFF"/>
            <w:noWrap/>
            <w:vAlign w:val="bottom"/>
            <w:hideMark/>
          </w:tcPr>
          <w:p w:rsidR="008502AB" w:rsidRPr="002474C7" w:rsidRDefault="008502AB" w:rsidP="00550985">
            <w:pPr>
              <w:spacing w:after="0" w:line="240" w:lineRule="auto"/>
              <w:jc w:val="center"/>
              <w:rPr>
                <w:rFonts w:ascii="Times New Roman" w:eastAsia="Times New Roman" w:hAnsi="Times New Roman" w:cs="Times New Roman"/>
                <w:sz w:val="20"/>
                <w:szCs w:val="20"/>
                <w:lang w:eastAsia="ru-RU"/>
              </w:rPr>
            </w:pPr>
            <w:r w:rsidRPr="002474C7">
              <w:rPr>
                <w:rFonts w:ascii="Times New Roman" w:eastAsia="Times New Roman" w:hAnsi="Times New Roman" w:cs="Times New Roman"/>
                <w:sz w:val="20"/>
                <w:szCs w:val="20"/>
                <w:lang w:eastAsia="ru-RU"/>
              </w:rPr>
              <w:t>103,7</w:t>
            </w:r>
          </w:p>
        </w:tc>
        <w:tc>
          <w:tcPr>
            <w:tcW w:w="914" w:type="dxa"/>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1094" w:type="dxa"/>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827" w:type="dxa"/>
          </w:tcPr>
          <w:p w:rsidR="008502AB" w:rsidRPr="00FA691E" w:rsidRDefault="008502AB" w:rsidP="00550985">
            <w:pPr>
              <w:spacing w:after="0" w:line="240" w:lineRule="auto"/>
              <w:jc w:val="center"/>
              <w:rPr>
                <w:rFonts w:ascii="Times New Roman" w:eastAsia="Times New Roman" w:hAnsi="Times New Roman" w:cs="Times New Roman"/>
                <w:lang w:eastAsia="ru-RU"/>
              </w:rPr>
            </w:pPr>
            <w:r w:rsidRPr="006F0689">
              <w:rPr>
                <w:rFonts w:ascii="Times New Roman" w:eastAsia="Times New Roman" w:hAnsi="Times New Roman" w:cs="Times New Roman"/>
                <w:lang w:eastAsia="ru-RU"/>
              </w:rPr>
              <w:t>10</w:t>
            </w:r>
            <w:r>
              <w:rPr>
                <w:rFonts w:ascii="Times New Roman" w:eastAsia="Times New Roman" w:hAnsi="Times New Roman" w:cs="Times New Roman"/>
                <w:lang w:eastAsia="ru-RU"/>
              </w:rPr>
              <w:t>3,7</w:t>
            </w:r>
          </w:p>
        </w:tc>
        <w:tc>
          <w:tcPr>
            <w:tcW w:w="1098" w:type="dxa"/>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p>
        </w:tc>
      </w:tr>
      <w:tr w:rsidR="008502AB" w:rsidRPr="00256C8B" w:rsidTr="002474C7">
        <w:trPr>
          <w:trHeight w:val="300"/>
        </w:trPr>
        <w:tc>
          <w:tcPr>
            <w:tcW w:w="3896" w:type="dxa"/>
            <w:shd w:val="clear" w:color="auto" w:fill="auto"/>
            <w:vAlign w:val="bottom"/>
            <w:hideMark/>
          </w:tcPr>
          <w:p w:rsidR="008502AB" w:rsidRPr="00256C8B" w:rsidRDefault="008502AB" w:rsidP="00550985">
            <w:pPr>
              <w:spacing w:after="0" w:line="240" w:lineRule="auto"/>
              <w:rPr>
                <w:rFonts w:ascii="Times New Roman" w:eastAsia="Times New Roman" w:hAnsi="Times New Roman" w:cs="Times New Roman"/>
                <w:lang w:eastAsia="ru-RU"/>
              </w:rPr>
            </w:pPr>
            <w:r w:rsidRPr="00256C8B">
              <w:rPr>
                <w:rFonts w:ascii="Times New Roman" w:eastAsia="Times New Roman" w:hAnsi="Times New Roman" w:cs="Times New Roman"/>
                <w:lang w:eastAsia="ru-RU"/>
              </w:rPr>
              <w:t>Внесено в реестр</w:t>
            </w:r>
          </w:p>
        </w:tc>
        <w:tc>
          <w:tcPr>
            <w:tcW w:w="611" w:type="dxa"/>
            <w:shd w:val="clear" w:color="000000" w:fill="FFFFFF"/>
            <w:noWrap/>
            <w:vAlign w:val="bottom"/>
            <w:hideMark/>
          </w:tcPr>
          <w:p w:rsidR="008502AB" w:rsidRPr="008201FB" w:rsidRDefault="008502AB" w:rsidP="00550985">
            <w:pPr>
              <w:spacing w:after="0" w:line="240" w:lineRule="auto"/>
              <w:jc w:val="center"/>
              <w:rPr>
                <w:rFonts w:ascii="Times New Roman" w:eastAsia="Times New Roman" w:hAnsi="Times New Roman" w:cs="Times New Roman"/>
                <w:lang w:eastAsia="ru-RU"/>
              </w:rPr>
            </w:pPr>
            <w:r w:rsidRPr="008201FB">
              <w:rPr>
                <w:rFonts w:ascii="Times New Roman" w:eastAsia="Times New Roman" w:hAnsi="Times New Roman" w:cs="Times New Roman"/>
                <w:lang w:eastAsia="ru-RU"/>
              </w:rPr>
              <w:t>0</w:t>
            </w:r>
          </w:p>
        </w:tc>
        <w:tc>
          <w:tcPr>
            <w:tcW w:w="612" w:type="dxa"/>
            <w:shd w:val="clear" w:color="000000" w:fill="FFFFFF"/>
            <w:noWrap/>
            <w:vAlign w:val="bottom"/>
            <w:hideMark/>
          </w:tcPr>
          <w:p w:rsidR="008502AB" w:rsidRPr="00297CB4" w:rsidRDefault="008502AB" w:rsidP="00550985">
            <w:pPr>
              <w:spacing w:after="0" w:line="240" w:lineRule="auto"/>
              <w:jc w:val="center"/>
              <w:rPr>
                <w:rFonts w:ascii="Times New Roman" w:eastAsia="Times New Roman" w:hAnsi="Times New Roman" w:cs="Times New Roman"/>
                <w:lang w:eastAsia="ru-RU"/>
              </w:rPr>
            </w:pPr>
            <w:r w:rsidRPr="00297CB4">
              <w:rPr>
                <w:rFonts w:ascii="Times New Roman" w:eastAsia="Times New Roman" w:hAnsi="Times New Roman" w:cs="Times New Roman"/>
                <w:lang w:eastAsia="ru-RU"/>
              </w:rPr>
              <w:t>0</w:t>
            </w:r>
          </w:p>
        </w:tc>
        <w:tc>
          <w:tcPr>
            <w:tcW w:w="801" w:type="dxa"/>
            <w:shd w:val="clear" w:color="000000" w:fill="FFFFFF"/>
            <w:noWrap/>
            <w:vAlign w:val="bottom"/>
            <w:hideMark/>
          </w:tcPr>
          <w:p w:rsidR="008502AB" w:rsidRPr="006F0689" w:rsidRDefault="008502AB" w:rsidP="00550985">
            <w:pPr>
              <w:spacing w:after="0" w:line="240" w:lineRule="auto"/>
              <w:jc w:val="center"/>
              <w:rPr>
                <w:rFonts w:ascii="Times New Roman" w:eastAsia="Times New Roman" w:hAnsi="Times New Roman" w:cs="Times New Roman"/>
                <w:lang w:eastAsia="ru-RU"/>
              </w:rPr>
            </w:pPr>
            <w:r w:rsidRPr="006F0689">
              <w:rPr>
                <w:rFonts w:ascii="Times New Roman" w:eastAsia="Times New Roman" w:hAnsi="Times New Roman" w:cs="Times New Roman"/>
                <w:lang w:eastAsia="ru-RU"/>
              </w:rPr>
              <w:t> </w:t>
            </w:r>
            <w:r>
              <w:rPr>
                <w:rFonts w:ascii="Times New Roman" w:eastAsia="Times New Roman" w:hAnsi="Times New Roman" w:cs="Times New Roman"/>
                <w:lang w:eastAsia="ru-RU"/>
              </w:rPr>
              <w:t>-</w:t>
            </w:r>
          </w:p>
        </w:tc>
        <w:tc>
          <w:tcPr>
            <w:tcW w:w="914" w:type="dxa"/>
          </w:tcPr>
          <w:p w:rsidR="008502AB" w:rsidRPr="00256C8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94" w:type="dxa"/>
          </w:tcPr>
          <w:p w:rsidR="008502AB" w:rsidRPr="00256C8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27" w:type="dxa"/>
          </w:tcPr>
          <w:p w:rsidR="008502AB" w:rsidRPr="00256C8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98" w:type="dxa"/>
            <w:shd w:val="clear" w:color="auto" w:fill="auto"/>
            <w:noWrap/>
            <w:vAlign w:val="bottom"/>
            <w:hideMark/>
          </w:tcPr>
          <w:p w:rsidR="008502AB" w:rsidRPr="00256C8B" w:rsidRDefault="008502AB" w:rsidP="00550985">
            <w:pPr>
              <w:spacing w:after="0" w:line="240" w:lineRule="auto"/>
              <w:jc w:val="center"/>
              <w:rPr>
                <w:rFonts w:ascii="Times New Roman" w:eastAsia="Times New Roman" w:hAnsi="Times New Roman" w:cs="Times New Roman"/>
                <w:lang w:eastAsia="ru-RU"/>
              </w:rPr>
            </w:pPr>
          </w:p>
        </w:tc>
      </w:tr>
      <w:tr w:rsidR="008502AB" w:rsidRPr="00256C8B" w:rsidTr="002474C7">
        <w:trPr>
          <w:trHeight w:val="300"/>
        </w:trPr>
        <w:tc>
          <w:tcPr>
            <w:tcW w:w="3896" w:type="dxa"/>
            <w:shd w:val="clear" w:color="auto" w:fill="auto"/>
            <w:vAlign w:val="bottom"/>
            <w:hideMark/>
          </w:tcPr>
          <w:p w:rsidR="008502AB" w:rsidRPr="00256C8B" w:rsidRDefault="008502AB" w:rsidP="00550985">
            <w:pPr>
              <w:spacing w:after="0" w:line="240" w:lineRule="auto"/>
              <w:rPr>
                <w:rFonts w:ascii="Times New Roman" w:eastAsia="Times New Roman" w:hAnsi="Times New Roman" w:cs="Times New Roman"/>
                <w:lang w:eastAsia="ru-RU"/>
              </w:rPr>
            </w:pPr>
            <w:r w:rsidRPr="00256C8B">
              <w:rPr>
                <w:rFonts w:ascii="Times New Roman" w:eastAsia="Times New Roman" w:hAnsi="Times New Roman" w:cs="Times New Roman"/>
                <w:lang w:eastAsia="ru-RU"/>
              </w:rPr>
              <w:t>Внесение изменений</w:t>
            </w:r>
          </w:p>
        </w:tc>
        <w:tc>
          <w:tcPr>
            <w:tcW w:w="611" w:type="dxa"/>
            <w:shd w:val="clear" w:color="000000" w:fill="FFFFFF"/>
            <w:noWrap/>
            <w:vAlign w:val="bottom"/>
            <w:hideMark/>
          </w:tcPr>
          <w:p w:rsidR="008502AB" w:rsidRPr="008201FB" w:rsidRDefault="008502AB" w:rsidP="00550985">
            <w:pPr>
              <w:spacing w:after="0" w:line="240" w:lineRule="auto"/>
              <w:jc w:val="center"/>
              <w:rPr>
                <w:rFonts w:ascii="Times New Roman" w:eastAsia="Times New Roman" w:hAnsi="Times New Roman" w:cs="Times New Roman"/>
                <w:lang w:eastAsia="ru-RU"/>
              </w:rPr>
            </w:pPr>
            <w:r w:rsidRPr="008201FB">
              <w:rPr>
                <w:rFonts w:ascii="Times New Roman" w:eastAsia="Times New Roman" w:hAnsi="Times New Roman" w:cs="Times New Roman"/>
                <w:lang w:eastAsia="ru-RU"/>
              </w:rPr>
              <w:t>0</w:t>
            </w:r>
          </w:p>
        </w:tc>
        <w:tc>
          <w:tcPr>
            <w:tcW w:w="612" w:type="dxa"/>
            <w:shd w:val="clear" w:color="000000" w:fill="FFFFFF"/>
            <w:noWrap/>
            <w:vAlign w:val="bottom"/>
            <w:hideMark/>
          </w:tcPr>
          <w:p w:rsidR="008502AB" w:rsidRPr="00297CB4" w:rsidRDefault="008502AB" w:rsidP="00550985">
            <w:pPr>
              <w:spacing w:after="0" w:line="240" w:lineRule="auto"/>
              <w:jc w:val="center"/>
              <w:rPr>
                <w:rFonts w:ascii="Times New Roman" w:eastAsia="Times New Roman" w:hAnsi="Times New Roman" w:cs="Times New Roman"/>
                <w:lang w:eastAsia="ru-RU"/>
              </w:rPr>
            </w:pPr>
            <w:r w:rsidRPr="00297CB4">
              <w:rPr>
                <w:rFonts w:ascii="Times New Roman" w:eastAsia="Times New Roman" w:hAnsi="Times New Roman" w:cs="Times New Roman"/>
                <w:lang w:eastAsia="ru-RU"/>
              </w:rPr>
              <w:t>0</w:t>
            </w:r>
          </w:p>
        </w:tc>
        <w:tc>
          <w:tcPr>
            <w:tcW w:w="801" w:type="dxa"/>
            <w:shd w:val="clear" w:color="000000" w:fill="FFFFFF"/>
            <w:noWrap/>
            <w:vAlign w:val="bottom"/>
            <w:hideMark/>
          </w:tcPr>
          <w:p w:rsidR="008502AB" w:rsidRPr="006F0689" w:rsidRDefault="008502AB" w:rsidP="00550985">
            <w:pPr>
              <w:spacing w:after="0" w:line="240" w:lineRule="auto"/>
              <w:jc w:val="center"/>
              <w:rPr>
                <w:rFonts w:ascii="Times New Roman" w:eastAsia="Times New Roman" w:hAnsi="Times New Roman" w:cs="Times New Roman"/>
                <w:lang w:eastAsia="ru-RU"/>
              </w:rPr>
            </w:pPr>
            <w:r w:rsidRPr="006F0689">
              <w:rPr>
                <w:rFonts w:ascii="Times New Roman" w:eastAsia="Times New Roman" w:hAnsi="Times New Roman" w:cs="Times New Roman"/>
                <w:lang w:eastAsia="ru-RU"/>
              </w:rPr>
              <w:t> </w:t>
            </w:r>
            <w:r>
              <w:rPr>
                <w:rFonts w:ascii="Times New Roman" w:eastAsia="Times New Roman" w:hAnsi="Times New Roman" w:cs="Times New Roman"/>
                <w:lang w:eastAsia="ru-RU"/>
              </w:rPr>
              <w:t>-</w:t>
            </w:r>
          </w:p>
        </w:tc>
        <w:tc>
          <w:tcPr>
            <w:tcW w:w="914" w:type="dxa"/>
          </w:tcPr>
          <w:p w:rsidR="008502AB" w:rsidRPr="00256C8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94" w:type="dxa"/>
          </w:tcPr>
          <w:p w:rsidR="008502AB" w:rsidRPr="00256C8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27" w:type="dxa"/>
          </w:tcPr>
          <w:p w:rsidR="008502AB" w:rsidRPr="00256C8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98" w:type="dxa"/>
            <w:shd w:val="clear" w:color="auto" w:fill="auto"/>
            <w:noWrap/>
            <w:vAlign w:val="bottom"/>
            <w:hideMark/>
          </w:tcPr>
          <w:p w:rsidR="008502AB" w:rsidRPr="00256C8B" w:rsidRDefault="008502AB" w:rsidP="00550985">
            <w:pPr>
              <w:spacing w:after="0" w:line="240" w:lineRule="auto"/>
              <w:jc w:val="center"/>
              <w:rPr>
                <w:rFonts w:ascii="Times New Roman" w:eastAsia="Times New Roman" w:hAnsi="Times New Roman" w:cs="Times New Roman"/>
                <w:lang w:eastAsia="ru-RU"/>
              </w:rPr>
            </w:pPr>
          </w:p>
        </w:tc>
      </w:tr>
      <w:tr w:rsidR="008502AB" w:rsidRPr="00256C8B" w:rsidTr="002474C7">
        <w:trPr>
          <w:trHeight w:val="300"/>
        </w:trPr>
        <w:tc>
          <w:tcPr>
            <w:tcW w:w="3896" w:type="dxa"/>
            <w:shd w:val="clear" w:color="auto" w:fill="auto"/>
            <w:vAlign w:val="bottom"/>
            <w:hideMark/>
          </w:tcPr>
          <w:p w:rsidR="008502AB" w:rsidRPr="00256C8B" w:rsidRDefault="008502AB" w:rsidP="00550985">
            <w:pPr>
              <w:spacing w:after="0" w:line="240" w:lineRule="auto"/>
              <w:rPr>
                <w:rFonts w:ascii="Times New Roman" w:eastAsia="Times New Roman" w:hAnsi="Times New Roman" w:cs="Times New Roman"/>
                <w:lang w:eastAsia="ru-RU"/>
              </w:rPr>
            </w:pPr>
            <w:r w:rsidRPr="00256C8B">
              <w:rPr>
                <w:rFonts w:ascii="Times New Roman" w:eastAsia="Times New Roman" w:hAnsi="Times New Roman" w:cs="Times New Roman"/>
                <w:lang w:eastAsia="ru-RU"/>
              </w:rPr>
              <w:t xml:space="preserve">Исключено из реестра </w:t>
            </w:r>
          </w:p>
        </w:tc>
        <w:tc>
          <w:tcPr>
            <w:tcW w:w="611" w:type="dxa"/>
            <w:shd w:val="clear" w:color="000000" w:fill="FFFFFF"/>
            <w:noWrap/>
            <w:vAlign w:val="bottom"/>
            <w:hideMark/>
          </w:tcPr>
          <w:p w:rsidR="008502AB" w:rsidRPr="008201FB" w:rsidRDefault="008502AB" w:rsidP="00550985">
            <w:pPr>
              <w:spacing w:after="0" w:line="240" w:lineRule="auto"/>
              <w:jc w:val="center"/>
              <w:rPr>
                <w:rFonts w:ascii="Times New Roman" w:eastAsia="Times New Roman" w:hAnsi="Times New Roman" w:cs="Times New Roman"/>
                <w:lang w:eastAsia="ru-RU"/>
              </w:rPr>
            </w:pPr>
            <w:r w:rsidRPr="008201FB">
              <w:rPr>
                <w:rFonts w:ascii="Times New Roman" w:eastAsia="Times New Roman" w:hAnsi="Times New Roman" w:cs="Times New Roman"/>
                <w:lang w:eastAsia="ru-RU"/>
              </w:rPr>
              <w:t>0</w:t>
            </w:r>
          </w:p>
        </w:tc>
        <w:tc>
          <w:tcPr>
            <w:tcW w:w="612" w:type="dxa"/>
            <w:shd w:val="clear" w:color="000000" w:fill="FFFFFF"/>
            <w:noWrap/>
            <w:vAlign w:val="bottom"/>
            <w:hideMark/>
          </w:tcPr>
          <w:p w:rsidR="008502AB" w:rsidRPr="00297CB4" w:rsidRDefault="008502AB" w:rsidP="00550985">
            <w:pPr>
              <w:spacing w:after="0" w:line="240" w:lineRule="auto"/>
              <w:jc w:val="center"/>
              <w:rPr>
                <w:rFonts w:ascii="Times New Roman" w:eastAsia="Times New Roman" w:hAnsi="Times New Roman" w:cs="Times New Roman"/>
                <w:lang w:eastAsia="ru-RU"/>
              </w:rPr>
            </w:pPr>
            <w:r w:rsidRPr="00297CB4">
              <w:rPr>
                <w:rFonts w:ascii="Times New Roman" w:eastAsia="Times New Roman" w:hAnsi="Times New Roman" w:cs="Times New Roman"/>
                <w:lang w:eastAsia="ru-RU"/>
              </w:rPr>
              <w:t>0</w:t>
            </w:r>
          </w:p>
        </w:tc>
        <w:tc>
          <w:tcPr>
            <w:tcW w:w="801" w:type="dxa"/>
            <w:shd w:val="clear" w:color="000000" w:fill="FFFFFF"/>
            <w:noWrap/>
            <w:vAlign w:val="bottom"/>
            <w:hideMark/>
          </w:tcPr>
          <w:p w:rsidR="008502AB" w:rsidRPr="006F0689" w:rsidRDefault="008502AB" w:rsidP="00550985">
            <w:pPr>
              <w:spacing w:after="0" w:line="240" w:lineRule="auto"/>
              <w:jc w:val="center"/>
              <w:rPr>
                <w:rFonts w:ascii="Times New Roman" w:eastAsia="Times New Roman" w:hAnsi="Times New Roman" w:cs="Times New Roman"/>
                <w:lang w:eastAsia="ru-RU"/>
              </w:rPr>
            </w:pPr>
            <w:r w:rsidRPr="006F0689">
              <w:rPr>
                <w:rFonts w:ascii="Times New Roman" w:eastAsia="Times New Roman" w:hAnsi="Times New Roman" w:cs="Times New Roman"/>
                <w:lang w:eastAsia="ru-RU"/>
              </w:rPr>
              <w:t> </w:t>
            </w:r>
            <w:r>
              <w:rPr>
                <w:rFonts w:ascii="Times New Roman" w:eastAsia="Times New Roman" w:hAnsi="Times New Roman" w:cs="Times New Roman"/>
                <w:lang w:eastAsia="ru-RU"/>
              </w:rPr>
              <w:t>-</w:t>
            </w:r>
          </w:p>
        </w:tc>
        <w:tc>
          <w:tcPr>
            <w:tcW w:w="914" w:type="dxa"/>
          </w:tcPr>
          <w:p w:rsidR="008502AB" w:rsidRPr="00256C8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94" w:type="dxa"/>
          </w:tcPr>
          <w:p w:rsidR="008502AB" w:rsidRPr="00256C8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27" w:type="dxa"/>
          </w:tcPr>
          <w:p w:rsidR="008502AB" w:rsidRPr="00256C8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98" w:type="dxa"/>
            <w:shd w:val="clear" w:color="auto" w:fill="auto"/>
            <w:noWrap/>
            <w:vAlign w:val="bottom"/>
            <w:hideMark/>
          </w:tcPr>
          <w:p w:rsidR="008502AB" w:rsidRPr="00256C8B" w:rsidRDefault="008502AB" w:rsidP="00550985">
            <w:pPr>
              <w:spacing w:after="0" w:line="240" w:lineRule="auto"/>
              <w:jc w:val="center"/>
              <w:rPr>
                <w:rFonts w:ascii="Times New Roman" w:eastAsia="Times New Roman" w:hAnsi="Times New Roman" w:cs="Times New Roman"/>
                <w:lang w:eastAsia="ru-RU"/>
              </w:rPr>
            </w:pPr>
            <w:r w:rsidRPr="00256C8B">
              <w:rPr>
                <w:rFonts w:ascii="Times New Roman" w:eastAsia="Times New Roman" w:hAnsi="Times New Roman" w:cs="Times New Roman"/>
                <w:lang w:eastAsia="ru-RU"/>
              </w:rPr>
              <w:t> </w:t>
            </w:r>
          </w:p>
        </w:tc>
      </w:tr>
      <w:tr w:rsidR="008502AB" w:rsidRPr="00256C8B" w:rsidTr="002474C7">
        <w:trPr>
          <w:trHeight w:val="300"/>
        </w:trPr>
        <w:tc>
          <w:tcPr>
            <w:tcW w:w="3896" w:type="dxa"/>
            <w:shd w:val="clear" w:color="auto" w:fill="auto"/>
            <w:vAlign w:val="bottom"/>
            <w:hideMark/>
          </w:tcPr>
          <w:p w:rsidR="008502AB" w:rsidRPr="00256C8B" w:rsidRDefault="008502AB" w:rsidP="00550985">
            <w:pPr>
              <w:spacing w:after="0" w:line="240" w:lineRule="auto"/>
              <w:rPr>
                <w:rFonts w:ascii="Times New Roman" w:eastAsia="Times New Roman" w:hAnsi="Times New Roman" w:cs="Times New Roman"/>
                <w:lang w:eastAsia="ru-RU"/>
              </w:rPr>
            </w:pPr>
            <w:r w:rsidRPr="00256C8B">
              <w:rPr>
                <w:rFonts w:ascii="Times New Roman" w:eastAsia="Times New Roman" w:hAnsi="Times New Roman" w:cs="Times New Roman"/>
                <w:lang w:eastAsia="ru-RU"/>
              </w:rPr>
              <w:t>Выписки из реестра</w:t>
            </w:r>
          </w:p>
        </w:tc>
        <w:tc>
          <w:tcPr>
            <w:tcW w:w="611" w:type="dxa"/>
            <w:shd w:val="clear" w:color="000000" w:fill="FFFFFF"/>
            <w:noWrap/>
            <w:vAlign w:val="bottom"/>
            <w:hideMark/>
          </w:tcPr>
          <w:p w:rsidR="008502AB" w:rsidRPr="008201FB" w:rsidRDefault="008502AB" w:rsidP="00550985">
            <w:pPr>
              <w:spacing w:after="0" w:line="240" w:lineRule="auto"/>
              <w:jc w:val="center"/>
              <w:rPr>
                <w:rFonts w:ascii="Times New Roman" w:eastAsia="Times New Roman" w:hAnsi="Times New Roman" w:cs="Times New Roman"/>
                <w:lang w:eastAsia="ru-RU"/>
              </w:rPr>
            </w:pPr>
            <w:r w:rsidRPr="008201FB">
              <w:rPr>
                <w:rFonts w:ascii="Times New Roman" w:eastAsia="Times New Roman" w:hAnsi="Times New Roman" w:cs="Times New Roman"/>
                <w:lang w:eastAsia="ru-RU"/>
              </w:rPr>
              <w:t>0</w:t>
            </w:r>
          </w:p>
        </w:tc>
        <w:tc>
          <w:tcPr>
            <w:tcW w:w="612" w:type="dxa"/>
            <w:shd w:val="clear" w:color="000000" w:fill="FFFFFF"/>
            <w:noWrap/>
            <w:vAlign w:val="bottom"/>
            <w:hideMark/>
          </w:tcPr>
          <w:p w:rsidR="008502AB" w:rsidRPr="00297CB4" w:rsidRDefault="008502AB" w:rsidP="00550985">
            <w:pPr>
              <w:spacing w:after="0" w:line="240" w:lineRule="auto"/>
              <w:jc w:val="center"/>
              <w:rPr>
                <w:rFonts w:ascii="Times New Roman" w:eastAsia="Times New Roman" w:hAnsi="Times New Roman" w:cs="Times New Roman"/>
                <w:lang w:eastAsia="ru-RU"/>
              </w:rPr>
            </w:pPr>
            <w:r w:rsidRPr="00297CB4">
              <w:rPr>
                <w:rFonts w:ascii="Times New Roman" w:eastAsia="Times New Roman" w:hAnsi="Times New Roman" w:cs="Times New Roman"/>
                <w:lang w:eastAsia="ru-RU"/>
              </w:rPr>
              <w:t>0</w:t>
            </w:r>
          </w:p>
        </w:tc>
        <w:tc>
          <w:tcPr>
            <w:tcW w:w="801" w:type="dxa"/>
            <w:shd w:val="clear" w:color="000000" w:fill="FFFFFF"/>
            <w:noWrap/>
            <w:vAlign w:val="bottom"/>
            <w:hideMark/>
          </w:tcPr>
          <w:p w:rsidR="008502AB" w:rsidRPr="006F0689" w:rsidRDefault="008502AB" w:rsidP="00550985">
            <w:pPr>
              <w:spacing w:after="0" w:line="240" w:lineRule="auto"/>
              <w:jc w:val="center"/>
              <w:rPr>
                <w:rFonts w:ascii="Times New Roman" w:eastAsia="Times New Roman" w:hAnsi="Times New Roman" w:cs="Times New Roman"/>
                <w:lang w:eastAsia="ru-RU"/>
              </w:rPr>
            </w:pPr>
            <w:r w:rsidRPr="006F0689">
              <w:rPr>
                <w:rFonts w:ascii="Times New Roman" w:eastAsia="Times New Roman" w:hAnsi="Times New Roman" w:cs="Times New Roman"/>
                <w:lang w:eastAsia="ru-RU"/>
              </w:rPr>
              <w:t> </w:t>
            </w:r>
            <w:r>
              <w:rPr>
                <w:rFonts w:ascii="Times New Roman" w:eastAsia="Times New Roman" w:hAnsi="Times New Roman" w:cs="Times New Roman"/>
                <w:lang w:eastAsia="ru-RU"/>
              </w:rPr>
              <w:t>-</w:t>
            </w:r>
          </w:p>
        </w:tc>
        <w:tc>
          <w:tcPr>
            <w:tcW w:w="914" w:type="dxa"/>
          </w:tcPr>
          <w:p w:rsidR="008502AB" w:rsidRPr="00256C8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94" w:type="dxa"/>
          </w:tcPr>
          <w:p w:rsidR="008502AB" w:rsidRPr="00256C8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27" w:type="dxa"/>
          </w:tcPr>
          <w:p w:rsidR="008502AB" w:rsidRPr="00256C8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98" w:type="dxa"/>
            <w:shd w:val="clear" w:color="auto" w:fill="auto"/>
            <w:noWrap/>
            <w:vAlign w:val="bottom"/>
            <w:hideMark/>
          </w:tcPr>
          <w:p w:rsidR="008502AB" w:rsidRPr="00256C8B" w:rsidRDefault="008502AB" w:rsidP="00550985">
            <w:pPr>
              <w:spacing w:after="0" w:line="240" w:lineRule="auto"/>
              <w:jc w:val="center"/>
              <w:rPr>
                <w:rFonts w:ascii="Times New Roman" w:eastAsia="Times New Roman" w:hAnsi="Times New Roman" w:cs="Times New Roman"/>
                <w:lang w:eastAsia="ru-RU"/>
              </w:rPr>
            </w:pPr>
            <w:r w:rsidRPr="00256C8B">
              <w:rPr>
                <w:rFonts w:ascii="Times New Roman" w:eastAsia="Times New Roman" w:hAnsi="Times New Roman" w:cs="Times New Roman"/>
                <w:lang w:eastAsia="ru-RU"/>
              </w:rPr>
              <w:t> </w:t>
            </w:r>
          </w:p>
        </w:tc>
      </w:tr>
      <w:tr w:rsidR="008502AB" w:rsidRPr="00CF4922" w:rsidTr="002474C7">
        <w:trPr>
          <w:trHeight w:val="300"/>
        </w:trPr>
        <w:tc>
          <w:tcPr>
            <w:tcW w:w="3896" w:type="dxa"/>
            <w:shd w:val="clear" w:color="auto" w:fill="auto"/>
            <w:vAlign w:val="bottom"/>
            <w:hideMark/>
          </w:tcPr>
          <w:p w:rsidR="008502AB" w:rsidRPr="00CF4922" w:rsidRDefault="008502AB" w:rsidP="00550985">
            <w:pPr>
              <w:spacing w:after="0" w:line="240" w:lineRule="auto"/>
              <w:rPr>
                <w:rFonts w:ascii="Times New Roman" w:eastAsia="Times New Roman" w:hAnsi="Times New Roman" w:cs="Times New Roman"/>
                <w:lang w:eastAsia="ru-RU"/>
              </w:rPr>
            </w:pPr>
            <w:r w:rsidRPr="00CF4922">
              <w:rPr>
                <w:rFonts w:ascii="Times New Roman" w:eastAsia="Times New Roman" w:hAnsi="Times New Roman" w:cs="Times New Roman"/>
                <w:lang w:eastAsia="ru-RU"/>
              </w:rPr>
              <w:t>Средний срок включения в реестр</w:t>
            </w:r>
          </w:p>
        </w:tc>
        <w:tc>
          <w:tcPr>
            <w:tcW w:w="611" w:type="dxa"/>
            <w:shd w:val="clear" w:color="auto" w:fill="auto"/>
            <w:noWrap/>
            <w:vAlign w:val="bottom"/>
            <w:hideMark/>
          </w:tcPr>
          <w:p w:rsidR="008502AB" w:rsidRPr="00CF492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12" w:type="dxa"/>
            <w:shd w:val="clear" w:color="auto" w:fill="auto"/>
            <w:noWrap/>
            <w:vAlign w:val="bottom"/>
            <w:hideMark/>
          </w:tcPr>
          <w:p w:rsidR="008502AB" w:rsidRPr="00CF492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01" w:type="dxa"/>
            <w:shd w:val="clear" w:color="000000" w:fill="FFFFFF"/>
            <w:noWrap/>
            <w:vAlign w:val="bottom"/>
            <w:hideMark/>
          </w:tcPr>
          <w:p w:rsidR="008502AB" w:rsidRPr="00CF4922" w:rsidRDefault="008502AB" w:rsidP="00550985">
            <w:pPr>
              <w:spacing w:after="0" w:line="240" w:lineRule="auto"/>
              <w:jc w:val="center"/>
              <w:rPr>
                <w:rFonts w:ascii="Times New Roman" w:eastAsia="Times New Roman" w:hAnsi="Times New Roman" w:cs="Times New Roman"/>
                <w:lang w:eastAsia="ru-RU"/>
              </w:rPr>
            </w:pPr>
            <w:r w:rsidRPr="00CF4922">
              <w:rPr>
                <w:rFonts w:ascii="Times New Roman" w:eastAsia="Times New Roman" w:hAnsi="Times New Roman" w:cs="Times New Roman"/>
                <w:lang w:eastAsia="ru-RU"/>
              </w:rPr>
              <w:t> </w:t>
            </w:r>
            <w:r>
              <w:rPr>
                <w:rFonts w:ascii="Times New Roman" w:eastAsia="Times New Roman" w:hAnsi="Times New Roman" w:cs="Times New Roman"/>
                <w:lang w:eastAsia="ru-RU"/>
              </w:rPr>
              <w:t>-</w:t>
            </w:r>
          </w:p>
        </w:tc>
        <w:tc>
          <w:tcPr>
            <w:tcW w:w="914" w:type="dxa"/>
            <w:vAlign w:val="bottom"/>
          </w:tcPr>
          <w:p w:rsidR="008502AB" w:rsidRPr="00CF492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94" w:type="dxa"/>
            <w:vAlign w:val="bottom"/>
          </w:tcPr>
          <w:p w:rsidR="008502AB" w:rsidRPr="00CF492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27" w:type="dxa"/>
          </w:tcPr>
          <w:p w:rsidR="008502AB" w:rsidRPr="00CF492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98" w:type="dxa"/>
            <w:shd w:val="clear" w:color="auto" w:fill="auto"/>
            <w:noWrap/>
            <w:vAlign w:val="bottom"/>
            <w:hideMark/>
          </w:tcPr>
          <w:p w:rsidR="008502AB" w:rsidRPr="00CF4922" w:rsidRDefault="008502AB" w:rsidP="00550985">
            <w:pPr>
              <w:spacing w:after="0" w:line="240" w:lineRule="auto"/>
              <w:jc w:val="center"/>
              <w:rPr>
                <w:rFonts w:ascii="Times New Roman" w:eastAsia="Times New Roman" w:hAnsi="Times New Roman" w:cs="Times New Roman"/>
                <w:lang w:eastAsia="ru-RU"/>
              </w:rPr>
            </w:pPr>
            <w:r w:rsidRPr="00CF4922">
              <w:rPr>
                <w:rFonts w:ascii="Times New Roman" w:eastAsia="Times New Roman" w:hAnsi="Times New Roman" w:cs="Times New Roman"/>
                <w:lang w:eastAsia="ru-RU"/>
              </w:rPr>
              <w:t> </w:t>
            </w:r>
          </w:p>
        </w:tc>
      </w:tr>
      <w:tr w:rsidR="008502AB" w:rsidRPr="00CF4922" w:rsidTr="002474C7">
        <w:trPr>
          <w:trHeight w:val="300"/>
        </w:trPr>
        <w:tc>
          <w:tcPr>
            <w:tcW w:w="3896" w:type="dxa"/>
            <w:shd w:val="clear" w:color="auto" w:fill="auto"/>
            <w:noWrap/>
            <w:vAlign w:val="bottom"/>
            <w:hideMark/>
          </w:tcPr>
          <w:p w:rsidR="008502AB" w:rsidRPr="00CF4922" w:rsidRDefault="008502AB" w:rsidP="00550985">
            <w:pPr>
              <w:spacing w:after="0" w:line="240" w:lineRule="auto"/>
              <w:rPr>
                <w:rFonts w:ascii="Times New Roman" w:eastAsia="Times New Roman" w:hAnsi="Times New Roman" w:cs="Times New Roman"/>
                <w:lang w:eastAsia="ru-RU"/>
              </w:rPr>
            </w:pPr>
            <w:r w:rsidRPr="00CF4922">
              <w:rPr>
                <w:rFonts w:ascii="Times New Roman" w:eastAsia="Times New Roman" w:hAnsi="Times New Roman" w:cs="Times New Roman"/>
                <w:lang w:eastAsia="ru-RU"/>
              </w:rPr>
              <w:t>Средний срок внесения изменений в реестр</w:t>
            </w:r>
          </w:p>
        </w:tc>
        <w:tc>
          <w:tcPr>
            <w:tcW w:w="611" w:type="dxa"/>
            <w:shd w:val="clear" w:color="auto" w:fill="auto"/>
            <w:noWrap/>
            <w:vAlign w:val="bottom"/>
            <w:hideMark/>
          </w:tcPr>
          <w:p w:rsidR="008502AB" w:rsidRPr="00CF492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12" w:type="dxa"/>
            <w:shd w:val="clear" w:color="auto" w:fill="auto"/>
            <w:noWrap/>
            <w:vAlign w:val="bottom"/>
            <w:hideMark/>
          </w:tcPr>
          <w:p w:rsidR="008502AB" w:rsidRPr="00CF492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01" w:type="dxa"/>
            <w:shd w:val="clear" w:color="000000" w:fill="FFFFFF"/>
            <w:noWrap/>
            <w:vAlign w:val="bottom"/>
            <w:hideMark/>
          </w:tcPr>
          <w:p w:rsidR="008502AB" w:rsidRPr="00CF4922" w:rsidRDefault="008502AB" w:rsidP="00550985">
            <w:pPr>
              <w:spacing w:after="0" w:line="240" w:lineRule="auto"/>
              <w:jc w:val="center"/>
              <w:rPr>
                <w:rFonts w:ascii="Times New Roman" w:eastAsia="Times New Roman" w:hAnsi="Times New Roman" w:cs="Times New Roman"/>
                <w:lang w:eastAsia="ru-RU"/>
              </w:rPr>
            </w:pPr>
            <w:r w:rsidRPr="00CF4922">
              <w:rPr>
                <w:rFonts w:ascii="Times New Roman" w:eastAsia="Times New Roman" w:hAnsi="Times New Roman" w:cs="Times New Roman"/>
                <w:lang w:eastAsia="ru-RU"/>
              </w:rPr>
              <w:t> </w:t>
            </w:r>
            <w:r>
              <w:rPr>
                <w:rFonts w:ascii="Times New Roman" w:eastAsia="Times New Roman" w:hAnsi="Times New Roman" w:cs="Times New Roman"/>
                <w:lang w:eastAsia="ru-RU"/>
              </w:rPr>
              <w:t>-</w:t>
            </w:r>
          </w:p>
        </w:tc>
        <w:tc>
          <w:tcPr>
            <w:tcW w:w="914" w:type="dxa"/>
            <w:vAlign w:val="bottom"/>
          </w:tcPr>
          <w:p w:rsidR="008502AB" w:rsidRPr="00CF492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94" w:type="dxa"/>
            <w:vAlign w:val="bottom"/>
          </w:tcPr>
          <w:p w:rsidR="008502AB" w:rsidRPr="00CF492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27" w:type="dxa"/>
          </w:tcPr>
          <w:p w:rsidR="008502AB" w:rsidRPr="00CF492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98" w:type="dxa"/>
            <w:shd w:val="clear" w:color="auto" w:fill="auto"/>
            <w:noWrap/>
            <w:vAlign w:val="bottom"/>
            <w:hideMark/>
          </w:tcPr>
          <w:p w:rsidR="008502AB" w:rsidRPr="00CF4922" w:rsidRDefault="008502AB" w:rsidP="00550985">
            <w:pPr>
              <w:spacing w:after="0" w:line="240" w:lineRule="auto"/>
              <w:jc w:val="center"/>
              <w:rPr>
                <w:rFonts w:ascii="Times New Roman" w:eastAsia="Times New Roman" w:hAnsi="Times New Roman" w:cs="Times New Roman"/>
                <w:lang w:eastAsia="ru-RU"/>
              </w:rPr>
            </w:pPr>
            <w:r w:rsidRPr="00CF4922">
              <w:rPr>
                <w:rFonts w:ascii="Times New Roman" w:eastAsia="Times New Roman" w:hAnsi="Times New Roman" w:cs="Times New Roman"/>
                <w:lang w:eastAsia="ru-RU"/>
              </w:rPr>
              <w:t> </w:t>
            </w:r>
          </w:p>
        </w:tc>
      </w:tr>
      <w:tr w:rsidR="008502AB" w:rsidRPr="00FA691E" w:rsidTr="002474C7">
        <w:trPr>
          <w:trHeight w:val="300"/>
        </w:trPr>
        <w:tc>
          <w:tcPr>
            <w:tcW w:w="3896" w:type="dxa"/>
            <w:shd w:val="clear" w:color="auto" w:fill="auto"/>
            <w:noWrap/>
            <w:vAlign w:val="bottom"/>
            <w:hideMark/>
          </w:tcPr>
          <w:p w:rsidR="008502AB" w:rsidRPr="00CF4922" w:rsidRDefault="008502AB" w:rsidP="00550985">
            <w:pPr>
              <w:spacing w:after="0" w:line="240" w:lineRule="auto"/>
              <w:rPr>
                <w:rFonts w:ascii="Times New Roman" w:eastAsia="Times New Roman" w:hAnsi="Times New Roman" w:cs="Times New Roman"/>
                <w:lang w:eastAsia="ru-RU"/>
              </w:rPr>
            </w:pPr>
            <w:r w:rsidRPr="00CF4922">
              <w:rPr>
                <w:rFonts w:ascii="Times New Roman" w:eastAsia="Times New Roman" w:hAnsi="Times New Roman" w:cs="Times New Roman"/>
                <w:lang w:eastAsia="ru-RU"/>
              </w:rPr>
              <w:t>Средний срок выдачи выписки</w:t>
            </w:r>
          </w:p>
        </w:tc>
        <w:tc>
          <w:tcPr>
            <w:tcW w:w="611" w:type="dxa"/>
            <w:shd w:val="clear" w:color="auto" w:fill="auto"/>
            <w:noWrap/>
            <w:vAlign w:val="bottom"/>
            <w:hideMark/>
          </w:tcPr>
          <w:p w:rsidR="008502AB" w:rsidRPr="00CF492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12" w:type="dxa"/>
            <w:shd w:val="clear" w:color="auto" w:fill="auto"/>
            <w:noWrap/>
            <w:vAlign w:val="bottom"/>
            <w:hideMark/>
          </w:tcPr>
          <w:p w:rsidR="008502AB" w:rsidRPr="00297CB4"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01" w:type="dxa"/>
            <w:shd w:val="clear" w:color="000000" w:fill="FFFFFF"/>
            <w:noWrap/>
            <w:vAlign w:val="bottom"/>
            <w:hideMark/>
          </w:tcPr>
          <w:p w:rsidR="008502AB" w:rsidRPr="00256C8B" w:rsidRDefault="008502AB" w:rsidP="00550985">
            <w:pPr>
              <w:spacing w:after="0" w:line="240" w:lineRule="auto"/>
              <w:jc w:val="center"/>
              <w:rPr>
                <w:rFonts w:ascii="Times New Roman" w:eastAsia="Times New Roman" w:hAnsi="Times New Roman" w:cs="Times New Roman"/>
                <w:lang w:eastAsia="ru-RU"/>
              </w:rPr>
            </w:pPr>
            <w:r w:rsidRPr="00256C8B">
              <w:rPr>
                <w:rFonts w:ascii="Times New Roman" w:eastAsia="Times New Roman" w:hAnsi="Times New Roman" w:cs="Times New Roman"/>
                <w:lang w:eastAsia="ru-RU"/>
              </w:rPr>
              <w:t> </w:t>
            </w:r>
            <w:r>
              <w:rPr>
                <w:rFonts w:ascii="Times New Roman" w:eastAsia="Times New Roman" w:hAnsi="Times New Roman" w:cs="Times New Roman"/>
                <w:lang w:eastAsia="ru-RU"/>
              </w:rPr>
              <w:t>-</w:t>
            </w:r>
          </w:p>
        </w:tc>
        <w:tc>
          <w:tcPr>
            <w:tcW w:w="914" w:type="dxa"/>
            <w:vAlign w:val="bottom"/>
          </w:tcPr>
          <w:p w:rsidR="008502AB" w:rsidRPr="00CF4922"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94" w:type="dxa"/>
            <w:vAlign w:val="bottom"/>
          </w:tcPr>
          <w:p w:rsidR="008502AB" w:rsidRPr="00297CB4"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27" w:type="dxa"/>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98" w:type="dxa"/>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r>
    </w:tbl>
    <w:p w:rsidR="008502AB" w:rsidRPr="00FA691E" w:rsidRDefault="008502AB" w:rsidP="008502AB">
      <w:pPr>
        <w:spacing w:after="0" w:line="240" w:lineRule="auto"/>
        <w:jc w:val="center"/>
        <w:rPr>
          <w:rFonts w:ascii="Times New Roman" w:eastAsia="Times New Roman" w:hAnsi="Times New Roman" w:cs="Times New Roman"/>
          <w:sz w:val="28"/>
          <w:szCs w:val="28"/>
          <w:lang w:eastAsia="ru-RU"/>
        </w:rPr>
      </w:pPr>
    </w:p>
    <w:p w:rsidR="008502AB" w:rsidRPr="004C29B0" w:rsidRDefault="008502AB" w:rsidP="008502AB">
      <w:pPr>
        <w:pStyle w:val="a3"/>
        <w:numPr>
          <w:ilvl w:val="0"/>
          <w:numId w:val="26"/>
        </w:numPr>
        <w:ind w:left="0" w:firstLine="851"/>
        <w:jc w:val="both"/>
        <w:rPr>
          <w:sz w:val="28"/>
          <w:szCs w:val="28"/>
        </w:rPr>
      </w:pPr>
      <w:r w:rsidRPr="004C29B0">
        <w:rPr>
          <w:sz w:val="28"/>
          <w:szCs w:val="28"/>
        </w:rPr>
        <w:t>В должностных регламентах 5 сотрудников установлены полномочия по ведению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 доля полномочия в полномочиях отдела 0,16%;</w:t>
      </w:r>
    </w:p>
    <w:p w:rsidR="008502AB" w:rsidRPr="004C29B0" w:rsidRDefault="008502AB" w:rsidP="008502AB">
      <w:pPr>
        <w:spacing w:after="0" w:line="240" w:lineRule="auto"/>
        <w:ind w:firstLine="851"/>
        <w:jc w:val="both"/>
        <w:rPr>
          <w:rFonts w:ascii="Times New Roman" w:eastAsia="Times New Roman" w:hAnsi="Times New Roman" w:cs="Times New Roman"/>
          <w:sz w:val="28"/>
          <w:szCs w:val="28"/>
          <w:lang w:eastAsia="ru-RU"/>
        </w:rPr>
      </w:pPr>
      <w:r w:rsidRPr="004C29B0">
        <w:rPr>
          <w:rFonts w:ascii="Times New Roman" w:eastAsia="Times New Roman" w:hAnsi="Times New Roman" w:cs="Times New Roman"/>
          <w:sz w:val="28"/>
          <w:szCs w:val="28"/>
          <w:lang w:eastAsia="ru-RU"/>
        </w:rPr>
        <w:t>2.</w:t>
      </w:r>
      <w:r w:rsidRPr="004C29B0">
        <w:rPr>
          <w:rFonts w:ascii="Times New Roman" w:eastAsia="Times New Roman" w:hAnsi="Times New Roman" w:cs="Times New Roman"/>
          <w:sz w:val="28"/>
          <w:szCs w:val="28"/>
          <w:lang w:eastAsia="ru-RU"/>
        </w:rPr>
        <w:tab/>
        <w:t xml:space="preserve"> 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8502AB" w:rsidRPr="004C29B0" w:rsidRDefault="008502AB" w:rsidP="008502AB">
      <w:pPr>
        <w:spacing w:after="0" w:line="240" w:lineRule="auto"/>
        <w:ind w:firstLine="851"/>
        <w:jc w:val="both"/>
        <w:rPr>
          <w:rFonts w:ascii="Times New Roman" w:eastAsia="Times New Roman" w:hAnsi="Times New Roman" w:cs="Times New Roman"/>
          <w:sz w:val="28"/>
          <w:szCs w:val="28"/>
          <w:lang w:eastAsia="ru-RU"/>
        </w:rPr>
      </w:pPr>
      <w:r w:rsidRPr="004C29B0">
        <w:rPr>
          <w:rFonts w:ascii="Times New Roman" w:eastAsia="Times New Roman" w:hAnsi="Times New Roman" w:cs="Times New Roman"/>
          <w:sz w:val="28"/>
          <w:szCs w:val="28"/>
          <w:lang w:eastAsia="ru-RU"/>
        </w:rPr>
        <w:t>3.</w:t>
      </w:r>
      <w:r w:rsidRPr="004C29B0">
        <w:rPr>
          <w:rFonts w:ascii="Times New Roman" w:eastAsia="Times New Roman" w:hAnsi="Times New Roman" w:cs="Times New Roman"/>
          <w:sz w:val="28"/>
          <w:szCs w:val="28"/>
          <w:lang w:eastAsia="ru-RU"/>
        </w:rPr>
        <w:tab/>
        <w:t xml:space="preserve"> Эксперты и экспертные организации, к проведению мероприятий по контролю не привлекались.</w:t>
      </w:r>
    </w:p>
    <w:p w:rsidR="008502AB" w:rsidRPr="004C29B0" w:rsidRDefault="008502AB" w:rsidP="008502AB">
      <w:pPr>
        <w:spacing w:after="0" w:line="240" w:lineRule="auto"/>
        <w:ind w:firstLine="851"/>
        <w:jc w:val="both"/>
        <w:rPr>
          <w:rFonts w:ascii="Times New Roman" w:eastAsia="Times New Roman" w:hAnsi="Times New Roman" w:cs="Times New Roman"/>
          <w:sz w:val="28"/>
          <w:szCs w:val="28"/>
          <w:lang w:eastAsia="ru-RU"/>
        </w:rPr>
      </w:pPr>
      <w:r w:rsidRPr="004C29B0">
        <w:rPr>
          <w:rFonts w:ascii="Times New Roman" w:eastAsia="Times New Roman" w:hAnsi="Times New Roman" w:cs="Times New Roman"/>
          <w:sz w:val="28"/>
          <w:szCs w:val="28"/>
          <w:lang w:eastAsia="ru-RU"/>
        </w:rPr>
        <w:t>4.</w:t>
      </w:r>
      <w:r w:rsidRPr="004C29B0">
        <w:rPr>
          <w:rFonts w:ascii="Times New Roman" w:eastAsia="Times New Roman" w:hAnsi="Times New Roman" w:cs="Times New Roman"/>
          <w:sz w:val="28"/>
          <w:szCs w:val="28"/>
          <w:lang w:eastAsia="ru-RU"/>
        </w:rPr>
        <w:tab/>
      </w:r>
      <w:r w:rsidRPr="004C29B0">
        <w:rPr>
          <w:rFonts w:ascii="Times New Roman" w:hAnsi="Times New Roman" w:cs="Times New Roman"/>
          <w:sz w:val="28"/>
          <w:szCs w:val="28"/>
        </w:rPr>
        <w:t>Проводятся консультации по вопросам разъяснения законодательства РФ о средствах массовой информации, как по телефону, так и на личном приеме</w:t>
      </w:r>
      <w:r w:rsidRPr="004C29B0">
        <w:rPr>
          <w:rFonts w:ascii="Times New Roman" w:hAnsi="Times New Roman" w:cs="Times New Roman"/>
          <w:bCs/>
          <w:sz w:val="28"/>
          <w:szCs w:val="28"/>
        </w:rPr>
        <w:t xml:space="preserve"> граждан. При выдаче свидетельств о регистрации средств массовой информации, выдается памятка учредителю с указанием статей Законов РФ, необходимых при работе в сфере средств массовой информации, разъясняются положения статей законов.</w:t>
      </w:r>
    </w:p>
    <w:p w:rsidR="008502AB" w:rsidRPr="004C29B0" w:rsidRDefault="008502AB" w:rsidP="008502AB">
      <w:pPr>
        <w:spacing w:after="0" w:line="240" w:lineRule="auto"/>
        <w:ind w:firstLine="851"/>
        <w:jc w:val="both"/>
        <w:rPr>
          <w:rFonts w:ascii="Times New Roman" w:eastAsia="Times New Roman" w:hAnsi="Times New Roman" w:cs="Times New Roman"/>
          <w:sz w:val="28"/>
          <w:szCs w:val="28"/>
          <w:lang w:eastAsia="ru-RU"/>
        </w:rPr>
      </w:pPr>
      <w:r w:rsidRPr="004C29B0">
        <w:rPr>
          <w:rFonts w:ascii="Times New Roman" w:eastAsia="Times New Roman" w:hAnsi="Times New Roman" w:cs="Times New Roman"/>
          <w:sz w:val="28"/>
          <w:szCs w:val="28"/>
          <w:lang w:eastAsia="ru-RU"/>
        </w:rPr>
        <w:t>5.</w:t>
      </w:r>
      <w:r w:rsidRPr="004C29B0">
        <w:rPr>
          <w:rFonts w:ascii="Times New Roman" w:eastAsia="Times New Roman" w:hAnsi="Times New Roman" w:cs="Times New Roman"/>
          <w:sz w:val="28"/>
          <w:szCs w:val="28"/>
          <w:lang w:eastAsia="ru-RU"/>
        </w:rPr>
        <w:tab/>
        <w:t>В отношении данных мероприятий взаимодействия с органами прокуратуры, исполнительной власти, внутренних дел, общественными организациями не производилось.</w:t>
      </w:r>
    </w:p>
    <w:p w:rsidR="008502AB" w:rsidRPr="00FA691E" w:rsidRDefault="008502AB" w:rsidP="008502AB">
      <w:pPr>
        <w:spacing w:after="0" w:line="240" w:lineRule="auto"/>
        <w:ind w:firstLine="851"/>
        <w:jc w:val="both"/>
        <w:rPr>
          <w:rFonts w:ascii="Times New Roman" w:eastAsia="Times New Roman" w:hAnsi="Times New Roman" w:cs="Times New Roman"/>
          <w:sz w:val="28"/>
          <w:szCs w:val="28"/>
          <w:lang w:eastAsia="ru-RU"/>
        </w:rPr>
      </w:pPr>
      <w:r w:rsidRPr="004C29B0">
        <w:rPr>
          <w:rFonts w:ascii="Times New Roman" w:eastAsia="Times New Roman" w:hAnsi="Times New Roman" w:cs="Times New Roman"/>
          <w:sz w:val="28"/>
          <w:szCs w:val="28"/>
          <w:lang w:eastAsia="ru-RU"/>
        </w:rPr>
        <w:t xml:space="preserve">6. </w:t>
      </w:r>
      <w:r w:rsidRPr="004C29B0">
        <w:rPr>
          <w:rFonts w:ascii="Times New Roman" w:eastAsia="Times New Roman" w:hAnsi="Times New Roman" w:cs="Times New Roman"/>
          <w:sz w:val="28"/>
          <w:szCs w:val="28"/>
          <w:lang w:eastAsia="ru-RU"/>
        </w:rPr>
        <w:tab/>
        <w:t xml:space="preserve"> Жалоб на действия сотрудников по ведению реестра плательщиков страховых взносов в государственные внебюджетные фонды не поступало.</w:t>
      </w:r>
    </w:p>
    <w:p w:rsidR="008502AB" w:rsidRPr="00FA691E" w:rsidRDefault="008502AB" w:rsidP="008502AB">
      <w:pPr>
        <w:spacing w:after="0" w:line="240" w:lineRule="auto"/>
        <w:ind w:firstLine="851"/>
        <w:jc w:val="both"/>
        <w:rPr>
          <w:rFonts w:ascii="Times New Roman" w:eastAsia="Times New Roman" w:hAnsi="Times New Roman" w:cs="Times New Roman"/>
          <w:sz w:val="28"/>
          <w:szCs w:val="28"/>
          <w:lang w:eastAsia="ru-RU"/>
        </w:rPr>
      </w:pPr>
    </w:p>
    <w:p w:rsidR="008502AB" w:rsidRDefault="008502AB" w:rsidP="008502AB">
      <w:pPr>
        <w:spacing w:after="0" w:line="240" w:lineRule="auto"/>
        <w:jc w:val="both"/>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 xml:space="preserve">1.4.3 </w:t>
      </w:r>
      <w:r w:rsidRPr="00FA691E">
        <w:rPr>
          <w:rFonts w:ascii="Times New Roman" w:eastAsia="Times New Roman" w:hAnsi="Times New Roman" w:cs="Times New Roman"/>
          <w:b/>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8502AB" w:rsidRPr="00FA691E" w:rsidRDefault="008502AB" w:rsidP="008502AB">
      <w:pPr>
        <w:spacing w:after="0" w:line="240" w:lineRule="auto"/>
        <w:jc w:val="both"/>
        <w:rPr>
          <w:rFonts w:ascii="Times New Roman" w:eastAsia="Times New Roman" w:hAnsi="Times New Roman" w:cs="Times New Roman"/>
          <w:b/>
          <w:sz w:val="28"/>
          <w:szCs w:val="28"/>
          <w:lang w:eastAsia="ru-RU"/>
        </w:rPr>
      </w:pPr>
    </w:p>
    <w:tbl>
      <w:tblPr>
        <w:tblStyle w:val="a4"/>
        <w:tblW w:w="9541" w:type="dxa"/>
        <w:tblLook w:val="04A0" w:firstRow="1" w:lastRow="0" w:firstColumn="1" w:lastColumn="0" w:noHBand="0" w:noVBand="1"/>
      </w:tblPr>
      <w:tblGrid>
        <w:gridCol w:w="685"/>
        <w:gridCol w:w="2064"/>
        <w:gridCol w:w="747"/>
        <w:gridCol w:w="747"/>
        <w:gridCol w:w="711"/>
        <w:gridCol w:w="1303"/>
        <w:gridCol w:w="1192"/>
        <w:gridCol w:w="711"/>
        <w:gridCol w:w="1381"/>
      </w:tblGrid>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   </w:t>
            </w:r>
            <w:proofErr w:type="spellStart"/>
            <w:r w:rsidRPr="00FA691E">
              <w:rPr>
                <w:rFonts w:ascii="Times New Roman" w:hAnsi="Times New Roman" w:cs="Times New Roman"/>
              </w:rPr>
              <w:t>п.п</w:t>
            </w:r>
            <w:proofErr w:type="spellEnd"/>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Показатель</w:t>
            </w:r>
          </w:p>
        </w:tc>
        <w:tc>
          <w:tcPr>
            <w:tcW w:w="0" w:type="auto"/>
          </w:tcPr>
          <w:p w:rsidR="008502AB" w:rsidRPr="00FA691E" w:rsidRDefault="008502AB" w:rsidP="00550985">
            <w:pPr>
              <w:rPr>
                <w:rFonts w:ascii="Times New Roman" w:hAnsi="Times New Roman" w:cs="Times New Roman"/>
              </w:rPr>
            </w:pPr>
            <w:r>
              <w:rPr>
                <w:rFonts w:ascii="Times New Roman" w:hAnsi="Times New Roman" w:cs="Times New Roman"/>
              </w:rPr>
              <w:t>2</w:t>
            </w:r>
            <w:r w:rsidRPr="00FA691E">
              <w:rPr>
                <w:rFonts w:ascii="Times New Roman" w:hAnsi="Times New Roman" w:cs="Times New Roman"/>
              </w:rPr>
              <w:t>кв.</w:t>
            </w:r>
          </w:p>
          <w:p w:rsidR="008502AB" w:rsidRPr="00FA691E" w:rsidRDefault="008502AB" w:rsidP="00550985">
            <w:pPr>
              <w:rPr>
                <w:rFonts w:ascii="Times New Roman" w:hAnsi="Times New Roman" w:cs="Times New Roman"/>
              </w:rPr>
            </w:pPr>
            <w:r w:rsidRPr="00FA691E">
              <w:rPr>
                <w:rFonts w:ascii="Times New Roman" w:hAnsi="Times New Roman" w:cs="Times New Roman"/>
              </w:rPr>
              <w:t>201</w:t>
            </w:r>
            <w:r>
              <w:rPr>
                <w:rFonts w:ascii="Times New Roman" w:hAnsi="Times New Roman" w:cs="Times New Roman"/>
              </w:rPr>
              <w:t>3</w:t>
            </w:r>
            <w:r w:rsidRPr="00FA691E">
              <w:rPr>
                <w:rFonts w:ascii="Times New Roman" w:hAnsi="Times New Roman" w:cs="Times New Roman"/>
              </w:rPr>
              <w:t>г</w:t>
            </w:r>
          </w:p>
        </w:tc>
        <w:tc>
          <w:tcPr>
            <w:tcW w:w="0" w:type="auto"/>
          </w:tcPr>
          <w:p w:rsidR="008502AB" w:rsidRPr="00FA691E" w:rsidRDefault="008502AB" w:rsidP="00550985">
            <w:pPr>
              <w:rPr>
                <w:rFonts w:ascii="Times New Roman" w:hAnsi="Times New Roman" w:cs="Times New Roman"/>
              </w:rPr>
            </w:pPr>
            <w:r>
              <w:rPr>
                <w:rFonts w:ascii="Times New Roman" w:hAnsi="Times New Roman" w:cs="Times New Roman"/>
              </w:rPr>
              <w:t>2</w:t>
            </w:r>
            <w:r w:rsidRPr="00FA691E">
              <w:rPr>
                <w:rFonts w:ascii="Times New Roman" w:hAnsi="Times New Roman" w:cs="Times New Roman"/>
              </w:rPr>
              <w:t>кв.</w:t>
            </w:r>
          </w:p>
          <w:p w:rsidR="008502AB" w:rsidRPr="00FA691E" w:rsidRDefault="008502AB" w:rsidP="00550985">
            <w:pPr>
              <w:rPr>
                <w:rFonts w:ascii="Times New Roman" w:hAnsi="Times New Roman" w:cs="Times New Roman"/>
              </w:rPr>
            </w:pPr>
            <w:r w:rsidRPr="00FA691E">
              <w:rPr>
                <w:rFonts w:ascii="Times New Roman" w:hAnsi="Times New Roman" w:cs="Times New Roman"/>
              </w:rPr>
              <w:t>201</w:t>
            </w:r>
            <w:r>
              <w:rPr>
                <w:rFonts w:ascii="Times New Roman" w:hAnsi="Times New Roman" w:cs="Times New Roman"/>
              </w:rPr>
              <w:t>4</w:t>
            </w:r>
            <w:r w:rsidRPr="00FA691E">
              <w:rPr>
                <w:rFonts w:ascii="Times New Roman" w:hAnsi="Times New Roman" w:cs="Times New Roman"/>
              </w:rPr>
              <w:t>г</w:t>
            </w:r>
          </w:p>
        </w:tc>
        <w:tc>
          <w:tcPr>
            <w:tcW w:w="0" w:type="auto"/>
          </w:tcPr>
          <w:p w:rsidR="008502AB" w:rsidRPr="00FA691E" w:rsidRDefault="008502AB" w:rsidP="00550985">
            <w:pPr>
              <w:rPr>
                <w:rFonts w:ascii="Times New Roman" w:hAnsi="Times New Roman" w:cs="Times New Roman"/>
              </w:rPr>
            </w:pPr>
            <w:r w:rsidRPr="00FA691E">
              <w:rPr>
                <w:rFonts w:ascii="Times New Roman" w:hAnsi="Times New Roman" w:cs="Times New Roman"/>
              </w:rPr>
              <w:t>%</w:t>
            </w:r>
          </w:p>
        </w:tc>
        <w:tc>
          <w:tcPr>
            <w:tcW w:w="0" w:type="auto"/>
          </w:tcPr>
          <w:p w:rsidR="008502AB" w:rsidRPr="00FA691E" w:rsidRDefault="008502AB" w:rsidP="00550985">
            <w:pPr>
              <w:rPr>
                <w:rFonts w:ascii="Times New Roman" w:hAnsi="Times New Roman" w:cs="Times New Roman"/>
              </w:rPr>
            </w:pPr>
            <w:r>
              <w:rPr>
                <w:rFonts w:ascii="Times New Roman" w:hAnsi="Times New Roman" w:cs="Times New Roman"/>
              </w:rPr>
              <w:t>1 полугодие 2013 г.</w:t>
            </w:r>
          </w:p>
        </w:tc>
        <w:tc>
          <w:tcPr>
            <w:tcW w:w="1192" w:type="dxa"/>
          </w:tcPr>
          <w:p w:rsidR="008502AB" w:rsidRPr="00FA691E" w:rsidRDefault="008502AB" w:rsidP="00550985">
            <w:pPr>
              <w:rPr>
                <w:rFonts w:ascii="Times New Roman" w:hAnsi="Times New Roman" w:cs="Times New Roman"/>
              </w:rPr>
            </w:pPr>
            <w:r>
              <w:rPr>
                <w:rFonts w:ascii="Times New Roman" w:hAnsi="Times New Roman" w:cs="Times New Roman"/>
              </w:rPr>
              <w:t>1 полугодие 2014 г.</w:t>
            </w:r>
          </w:p>
        </w:tc>
        <w:tc>
          <w:tcPr>
            <w:tcW w:w="711" w:type="dxa"/>
          </w:tcPr>
          <w:p w:rsidR="008502AB" w:rsidRPr="00FA691E" w:rsidRDefault="008502AB" w:rsidP="00550985">
            <w:pP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rPr>
                <w:rFonts w:ascii="Times New Roman" w:hAnsi="Times New Roman" w:cs="Times New Roman"/>
              </w:rPr>
            </w:pPr>
            <w:r w:rsidRPr="00FA691E">
              <w:rPr>
                <w:rFonts w:ascii="Times New Roman" w:hAnsi="Times New Roman" w:cs="Times New Roman"/>
              </w:rPr>
              <w:t>Примечание</w:t>
            </w: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1.</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Количество объектов надзора</w:t>
            </w:r>
          </w:p>
        </w:tc>
        <w:tc>
          <w:tcPr>
            <w:tcW w:w="0" w:type="auto"/>
          </w:tcPr>
          <w:p w:rsidR="008502AB" w:rsidRPr="00287291" w:rsidRDefault="008502AB" w:rsidP="00550985">
            <w:pPr>
              <w:jc w:val="center"/>
              <w:rPr>
                <w:rFonts w:ascii="Times New Roman" w:hAnsi="Times New Roman" w:cs="Times New Roman"/>
                <w:highlight w:val="yellow"/>
              </w:rPr>
            </w:pPr>
            <w:r w:rsidRPr="00E21661">
              <w:rPr>
                <w:rFonts w:ascii="Times New Roman" w:hAnsi="Times New Roman" w:cs="Times New Roman"/>
              </w:rPr>
              <w:t>9</w:t>
            </w:r>
          </w:p>
        </w:tc>
        <w:tc>
          <w:tcPr>
            <w:tcW w:w="0" w:type="auto"/>
          </w:tcPr>
          <w:p w:rsidR="008502AB" w:rsidRPr="00287291" w:rsidRDefault="008502AB" w:rsidP="00550985">
            <w:pPr>
              <w:jc w:val="center"/>
              <w:rPr>
                <w:rFonts w:ascii="Times New Roman" w:hAnsi="Times New Roman" w:cs="Times New Roman"/>
                <w:highlight w:val="yellow"/>
              </w:rPr>
            </w:pPr>
            <w:r w:rsidRPr="006F6B89">
              <w:rPr>
                <w:rFonts w:ascii="Times New Roman" w:hAnsi="Times New Roman" w:cs="Times New Roman"/>
              </w:rPr>
              <w:t>11</w:t>
            </w:r>
          </w:p>
        </w:tc>
        <w:tc>
          <w:tcPr>
            <w:tcW w:w="0" w:type="auto"/>
          </w:tcPr>
          <w:p w:rsidR="008502AB" w:rsidRPr="00287291" w:rsidRDefault="008502AB" w:rsidP="00550985">
            <w:pPr>
              <w:jc w:val="center"/>
              <w:rPr>
                <w:rFonts w:ascii="Times New Roman" w:hAnsi="Times New Roman" w:cs="Times New Roman"/>
                <w:highlight w:val="yellow"/>
              </w:rPr>
            </w:pPr>
            <w:r w:rsidRPr="00E21661">
              <w:rPr>
                <w:rFonts w:ascii="Times New Roman" w:hAnsi="Times New Roman" w:cs="Times New Roman"/>
              </w:rPr>
              <w:t>122,2</w:t>
            </w: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9</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11</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122,2</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2.</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План всего</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2.1</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Проведено всего</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3.1.</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плановых</w:t>
            </w:r>
          </w:p>
        </w:tc>
        <w:tc>
          <w:tcPr>
            <w:tcW w:w="0" w:type="auto"/>
            <w:vMerge w:val="restart"/>
          </w:tcPr>
          <w:p w:rsidR="008502AB" w:rsidRPr="0025384E" w:rsidRDefault="008502AB" w:rsidP="00550985">
            <w:pPr>
              <w:jc w:val="center"/>
              <w:rPr>
                <w:rFonts w:ascii="Times New Roman" w:hAnsi="Times New Roman" w:cs="Times New Roman"/>
              </w:rPr>
            </w:pPr>
          </w:p>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vMerge w:val="restart"/>
          </w:tcPr>
          <w:p w:rsidR="008502AB" w:rsidRPr="0025384E" w:rsidRDefault="008502AB" w:rsidP="00550985">
            <w:pPr>
              <w:jc w:val="center"/>
              <w:rPr>
                <w:rFonts w:ascii="Times New Roman" w:hAnsi="Times New Roman" w:cs="Times New Roman"/>
              </w:rPr>
            </w:pPr>
          </w:p>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vMerge w:val="restart"/>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p>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p>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3.2</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0" w:type="auto"/>
            <w:vMerge/>
          </w:tcPr>
          <w:p w:rsidR="008502AB" w:rsidRPr="0025384E" w:rsidRDefault="008502AB" w:rsidP="00550985">
            <w:pPr>
              <w:jc w:val="center"/>
              <w:rPr>
                <w:rFonts w:ascii="Times New Roman" w:hAnsi="Times New Roman" w:cs="Times New Roman"/>
              </w:rPr>
            </w:pPr>
          </w:p>
        </w:tc>
        <w:tc>
          <w:tcPr>
            <w:tcW w:w="0" w:type="auto"/>
            <w:vMerge/>
          </w:tcPr>
          <w:p w:rsidR="008502AB" w:rsidRPr="0025384E" w:rsidRDefault="008502AB" w:rsidP="00550985">
            <w:pPr>
              <w:jc w:val="center"/>
              <w:rPr>
                <w:rFonts w:ascii="Times New Roman" w:hAnsi="Times New Roman" w:cs="Times New Roman"/>
              </w:rPr>
            </w:pPr>
          </w:p>
        </w:tc>
        <w:tc>
          <w:tcPr>
            <w:tcW w:w="0" w:type="auto"/>
            <w:vMerge/>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p>
        </w:tc>
        <w:tc>
          <w:tcPr>
            <w:tcW w:w="1192" w:type="dxa"/>
          </w:tcPr>
          <w:p w:rsidR="008502AB" w:rsidRPr="0025384E" w:rsidRDefault="008502AB" w:rsidP="00550985">
            <w:pPr>
              <w:jc w:val="center"/>
              <w:rPr>
                <w:rFonts w:ascii="Times New Roman" w:hAnsi="Times New Roman" w:cs="Times New Roman"/>
              </w:rPr>
            </w:pPr>
          </w:p>
        </w:tc>
        <w:tc>
          <w:tcPr>
            <w:tcW w:w="711" w:type="dxa"/>
          </w:tcPr>
          <w:p w:rsidR="008502AB" w:rsidRPr="00FA691E" w:rsidRDefault="008502AB" w:rsidP="00550985">
            <w:pPr>
              <w:jc w:val="center"/>
              <w:rPr>
                <w:rFonts w:ascii="Times New Roman" w:hAnsi="Times New Roman" w:cs="Times New Roman"/>
              </w:rPr>
            </w:pP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3.3.</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Внеплановых всего</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3.3.1</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без взаимодействия</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4</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Отменено проверок</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5</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Выявлено нарушений</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6</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Частота выявленных нарушений (на 1 </w:t>
            </w:r>
            <w:proofErr w:type="spellStart"/>
            <w:r w:rsidRPr="00FA691E">
              <w:rPr>
                <w:rFonts w:ascii="Times New Roman" w:hAnsi="Times New Roman" w:cs="Times New Roman"/>
              </w:rPr>
              <w:t>пров</w:t>
            </w:r>
            <w:proofErr w:type="spellEnd"/>
            <w:r w:rsidRPr="00FA691E">
              <w:rPr>
                <w:rFonts w:ascii="Times New Roman" w:hAnsi="Times New Roman" w:cs="Times New Roman"/>
              </w:rPr>
              <w:t>.)</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7</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Выдано предписаний</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8</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Составлено протоколов</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9</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Наложено штрафов</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10</w:t>
            </w:r>
          </w:p>
        </w:tc>
        <w:tc>
          <w:tcPr>
            <w:tcW w:w="2064" w:type="dxa"/>
          </w:tcPr>
          <w:p w:rsidR="008502AB" w:rsidRPr="00FA691E" w:rsidRDefault="008502AB" w:rsidP="00550985">
            <w:pPr>
              <w:rPr>
                <w:rFonts w:ascii="Times New Roman" w:hAnsi="Times New Roman" w:cs="Times New Roman"/>
              </w:rPr>
            </w:pPr>
            <w:proofErr w:type="spellStart"/>
            <w:r w:rsidRPr="00FA691E">
              <w:rPr>
                <w:rFonts w:ascii="Times New Roman" w:hAnsi="Times New Roman" w:cs="Times New Roman"/>
              </w:rPr>
              <w:t>Средн</w:t>
            </w:r>
            <w:proofErr w:type="spellEnd"/>
            <w:r w:rsidRPr="00FA691E">
              <w:rPr>
                <w:rFonts w:ascii="Times New Roman" w:hAnsi="Times New Roman" w:cs="Times New Roman"/>
              </w:rPr>
              <w:t>. сумма штрафов</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0" w:type="auto"/>
          </w:tcPr>
          <w:p w:rsidR="008502AB" w:rsidRPr="0025384E" w:rsidRDefault="008502AB" w:rsidP="00550985">
            <w:pPr>
              <w:jc w:val="center"/>
              <w:rPr>
                <w:rFonts w:ascii="Times New Roman" w:hAnsi="Times New Roman" w:cs="Times New Roman"/>
              </w:rPr>
            </w:pPr>
          </w:p>
        </w:tc>
        <w:tc>
          <w:tcPr>
            <w:tcW w:w="0" w:type="auto"/>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1192" w:type="dxa"/>
          </w:tcPr>
          <w:p w:rsidR="008502AB" w:rsidRPr="0025384E" w:rsidRDefault="008502AB" w:rsidP="00550985">
            <w:pPr>
              <w:jc w:val="center"/>
              <w:rPr>
                <w:rFonts w:ascii="Times New Roman" w:hAnsi="Times New Roman" w:cs="Times New Roman"/>
              </w:rPr>
            </w:pPr>
            <w:r w:rsidRPr="0025384E">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r w:rsidR="008502AB" w:rsidRPr="00FA691E" w:rsidTr="00550985">
        <w:tc>
          <w:tcPr>
            <w:tcW w:w="68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1</w:t>
            </w:r>
            <w:r>
              <w:rPr>
                <w:rFonts w:ascii="Times New Roman" w:hAnsi="Times New Roman" w:cs="Times New Roman"/>
              </w:rPr>
              <w:t>1</w:t>
            </w:r>
          </w:p>
        </w:tc>
        <w:tc>
          <w:tcPr>
            <w:tcW w:w="2064"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Средняя нагрузка на сотрудника</w:t>
            </w:r>
          </w:p>
        </w:tc>
        <w:tc>
          <w:tcPr>
            <w:tcW w:w="0" w:type="auto"/>
          </w:tcPr>
          <w:p w:rsidR="008502AB" w:rsidRPr="00050D0D" w:rsidRDefault="008502AB" w:rsidP="00550985">
            <w:pPr>
              <w:jc w:val="center"/>
              <w:rPr>
                <w:rFonts w:ascii="Times New Roman" w:hAnsi="Times New Roman" w:cs="Times New Roman"/>
              </w:rPr>
            </w:pPr>
            <w:r w:rsidRPr="00050D0D">
              <w:rPr>
                <w:rFonts w:ascii="Times New Roman" w:hAnsi="Times New Roman" w:cs="Times New Roman"/>
              </w:rPr>
              <w:t>0</w:t>
            </w:r>
          </w:p>
        </w:tc>
        <w:tc>
          <w:tcPr>
            <w:tcW w:w="0" w:type="auto"/>
          </w:tcPr>
          <w:p w:rsidR="008502AB" w:rsidRPr="00050D0D" w:rsidRDefault="008502AB" w:rsidP="00550985">
            <w:pPr>
              <w:jc w:val="center"/>
              <w:rPr>
                <w:rFonts w:ascii="Times New Roman" w:hAnsi="Times New Roman" w:cs="Times New Roman"/>
              </w:rPr>
            </w:pPr>
            <w:r w:rsidRPr="00050D0D">
              <w:rPr>
                <w:rFonts w:ascii="Times New Roman" w:hAnsi="Times New Roman" w:cs="Times New Roman"/>
              </w:rPr>
              <w:t>0</w:t>
            </w:r>
          </w:p>
        </w:tc>
        <w:tc>
          <w:tcPr>
            <w:tcW w:w="0" w:type="auto"/>
          </w:tcPr>
          <w:p w:rsidR="008502AB" w:rsidRPr="00050D0D" w:rsidRDefault="008502AB" w:rsidP="00550985">
            <w:pPr>
              <w:jc w:val="center"/>
              <w:rPr>
                <w:rFonts w:ascii="Times New Roman" w:hAnsi="Times New Roman" w:cs="Times New Roman"/>
              </w:rPr>
            </w:pPr>
          </w:p>
        </w:tc>
        <w:tc>
          <w:tcPr>
            <w:tcW w:w="0" w:type="auto"/>
          </w:tcPr>
          <w:p w:rsidR="008502AB" w:rsidRPr="00050D0D" w:rsidRDefault="008502AB" w:rsidP="00550985">
            <w:pPr>
              <w:jc w:val="center"/>
              <w:rPr>
                <w:rFonts w:ascii="Times New Roman" w:hAnsi="Times New Roman" w:cs="Times New Roman"/>
              </w:rPr>
            </w:pPr>
            <w:r w:rsidRPr="00050D0D">
              <w:rPr>
                <w:rFonts w:ascii="Times New Roman" w:hAnsi="Times New Roman" w:cs="Times New Roman"/>
              </w:rPr>
              <w:t>0</w:t>
            </w:r>
          </w:p>
        </w:tc>
        <w:tc>
          <w:tcPr>
            <w:tcW w:w="1192" w:type="dxa"/>
          </w:tcPr>
          <w:p w:rsidR="008502AB" w:rsidRPr="00050D0D" w:rsidRDefault="008502AB" w:rsidP="00550985">
            <w:pPr>
              <w:jc w:val="center"/>
              <w:rPr>
                <w:rFonts w:ascii="Times New Roman" w:hAnsi="Times New Roman" w:cs="Times New Roman"/>
              </w:rPr>
            </w:pPr>
            <w:r w:rsidRPr="00050D0D">
              <w:rPr>
                <w:rFonts w:ascii="Times New Roman" w:hAnsi="Times New Roman" w:cs="Times New Roman"/>
              </w:rPr>
              <w:t>0</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p>
        </w:tc>
      </w:tr>
    </w:tbl>
    <w:p w:rsidR="008502AB" w:rsidRPr="004C29B0" w:rsidRDefault="008502AB" w:rsidP="008502AB">
      <w:pPr>
        <w:pStyle w:val="a3"/>
        <w:numPr>
          <w:ilvl w:val="0"/>
          <w:numId w:val="28"/>
        </w:numPr>
        <w:tabs>
          <w:tab w:val="left" w:pos="851"/>
        </w:tabs>
        <w:ind w:left="0" w:firstLine="567"/>
        <w:jc w:val="both"/>
        <w:rPr>
          <w:sz w:val="28"/>
          <w:szCs w:val="28"/>
        </w:rPr>
      </w:pPr>
      <w:r w:rsidRPr="004C29B0">
        <w:rPr>
          <w:sz w:val="28"/>
          <w:szCs w:val="28"/>
        </w:rPr>
        <w:t>В должностных регламентах 4 сотрудников установлены полномочия по контролю и надзор за соблюдением законодательства Российской Федерации в сфере электронных СМИ, доля полномочия в полномочиях отдела 0,5%;</w:t>
      </w:r>
    </w:p>
    <w:p w:rsidR="008502AB" w:rsidRPr="004C29B0" w:rsidRDefault="008502AB" w:rsidP="008502AB">
      <w:pPr>
        <w:pStyle w:val="a3"/>
        <w:numPr>
          <w:ilvl w:val="0"/>
          <w:numId w:val="29"/>
        </w:numPr>
        <w:tabs>
          <w:tab w:val="left" w:pos="851"/>
        </w:tabs>
        <w:ind w:left="0" w:firstLine="567"/>
        <w:jc w:val="both"/>
        <w:rPr>
          <w:sz w:val="28"/>
          <w:szCs w:val="28"/>
        </w:rPr>
      </w:pPr>
      <w:r w:rsidRPr="004C29B0">
        <w:rPr>
          <w:sz w:val="28"/>
          <w:szCs w:val="28"/>
        </w:rPr>
        <w:t xml:space="preserve"> 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8502AB" w:rsidRPr="00964AD3" w:rsidRDefault="008502AB" w:rsidP="008502AB">
      <w:pPr>
        <w:pStyle w:val="a3"/>
        <w:tabs>
          <w:tab w:val="left" w:pos="851"/>
        </w:tabs>
        <w:ind w:left="0" w:firstLine="567"/>
        <w:jc w:val="both"/>
        <w:rPr>
          <w:color w:val="FF0000"/>
          <w:sz w:val="28"/>
          <w:szCs w:val="28"/>
        </w:rPr>
      </w:pPr>
      <w:r w:rsidRPr="004C29B0">
        <w:rPr>
          <w:sz w:val="28"/>
          <w:szCs w:val="28"/>
        </w:rPr>
        <w:t>3.  </w:t>
      </w:r>
      <w:r w:rsidRPr="00FD04F8">
        <w:rPr>
          <w:sz w:val="28"/>
          <w:szCs w:val="28"/>
        </w:rPr>
        <w:t xml:space="preserve">Мероприятия во 2 квартале </w:t>
      </w:r>
      <w:r w:rsidRPr="00FD04F8">
        <w:rPr>
          <w:bCs/>
          <w:sz w:val="28"/>
          <w:szCs w:val="28"/>
        </w:rPr>
        <w:t>в отношении 11 электронных средств массовой информации</w:t>
      </w:r>
      <w:r w:rsidR="00711D05">
        <w:rPr>
          <w:bCs/>
          <w:sz w:val="28"/>
          <w:szCs w:val="28"/>
        </w:rPr>
        <w:t xml:space="preserve"> </w:t>
      </w:r>
      <w:r w:rsidRPr="00FD04F8">
        <w:rPr>
          <w:sz w:val="28"/>
          <w:szCs w:val="28"/>
        </w:rPr>
        <w:t>не проводились.</w:t>
      </w:r>
    </w:p>
    <w:p w:rsidR="008502AB" w:rsidRPr="004C29B0" w:rsidRDefault="008502AB" w:rsidP="008502AB">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4C29B0">
        <w:rPr>
          <w:rFonts w:ascii="Times New Roman" w:eastAsia="Times New Roman" w:hAnsi="Times New Roman" w:cs="Times New Roman"/>
          <w:sz w:val="28"/>
          <w:szCs w:val="28"/>
          <w:lang w:eastAsia="ru-RU"/>
        </w:rPr>
        <w:t>4.Эксперты и экспертные организации, к проведению мероприятий по контролю не привлекались.</w:t>
      </w:r>
    </w:p>
    <w:p w:rsidR="008502AB" w:rsidRPr="009A29E3" w:rsidRDefault="008502AB" w:rsidP="008502AB">
      <w:pPr>
        <w:tabs>
          <w:tab w:val="left" w:pos="851"/>
        </w:tabs>
        <w:spacing w:after="0" w:line="240" w:lineRule="auto"/>
        <w:ind w:firstLine="567"/>
        <w:jc w:val="both"/>
        <w:rPr>
          <w:rFonts w:ascii="Times New Roman" w:eastAsia="Times New Roman" w:hAnsi="Times New Roman" w:cs="Times New Roman"/>
          <w:bCs/>
          <w:sz w:val="28"/>
          <w:szCs w:val="28"/>
          <w:lang w:eastAsia="ru-RU"/>
        </w:rPr>
      </w:pPr>
      <w:r w:rsidRPr="009A29E3">
        <w:rPr>
          <w:rFonts w:ascii="Times New Roman" w:eastAsia="Times New Roman" w:hAnsi="Times New Roman" w:cs="Times New Roman"/>
          <w:bCs/>
          <w:sz w:val="28"/>
          <w:szCs w:val="28"/>
          <w:lang w:eastAsia="ru-RU"/>
        </w:rPr>
        <w:t>6.Во 2 квартале проводился мониторинг 55 выпусков в отношении 11 электронных средств массовой информации.</w:t>
      </w:r>
      <w:r>
        <w:rPr>
          <w:rFonts w:ascii="Times New Roman" w:eastAsia="Times New Roman" w:hAnsi="Times New Roman" w:cs="Times New Roman"/>
          <w:bCs/>
          <w:sz w:val="28"/>
          <w:szCs w:val="28"/>
          <w:lang w:eastAsia="ru-RU"/>
        </w:rPr>
        <w:t xml:space="preserve"> Средняя нагрузка на сотрудника составила 36,7 %.</w:t>
      </w:r>
    </w:p>
    <w:p w:rsidR="008502AB" w:rsidRPr="004C29B0" w:rsidRDefault="008502AB" w:rsidP="008502AB">
      <w:pPr>
        <w:tabs>
          <w:tab w:val="left" w:pos="851"/>
        </w:tabs>
        <w:spacing w:after="0" w:line="240" w:lineRule="auto"/>
        <w:ind w:firstLine="567"/>
        <w:jc w:val="both"/>
        <w:rPr>
          <w:rFonts w:ascii="Times New Roman" w:hAnsi="Times New Roman" w:cs="Times New Roman"/>
          <w:bCs/>
          <w:sz w:val="28"/>
          <w:szCs w:val="28"/>
        </w:rPr>
      </w:pPr>
      <w:r w:rsidRPr="004C29B0">
        <w:rPr>
          <w:rFonts w:ascii="Times New Roman" w:eastAsia="Times New Roman" w:hAnsi="Times New Roman" w:cs="Times New Roman"/>
          <w:bCs/>
          <w:sz w:val="28"/>
          <w:szCs w:val="28"/>
          <w:lang w:eastAsia="ru-RU"/>
        </w:rPr>
        <w:t>7.</w:t>
      </w:r>
      <w:r w:rsidRPr="004C29B0">
        <w:rPr>
          <w:rFonts w:ascii="Times New Roman" w:hAnsi="Times New Roman" w:cs="Times New Roman"/>
          <w:sz w:val="28"/>
          <w:szCs w:val="28"/>
        </w:rPr>
        <w:t>Проводятся консультации по вопросам разъяснения законодательства РФ о средствах массовой информации, как по телефону, так и на личном приеме</w:t>
      </w:r>
      <w:r w:rsidRPr="004C29B0">
        <w:rPr>
          <w:rFonts w:ascii="Times New Roman" w:hAnsi="Times New Roman" w:cs="Times New Roman"/>
          <w:bCs/>
          <w:sz w:val="28"/>
          <w:szCs w:val="28"/>
        </w:rPr>
        <w:t xml:space="preserve"> граждан. При выдаче свидетельств о регистрации средств массовой информации, выдается памятка учредителю с указанием статей Законов РФ, </w:t>
      </w:r>
      <w:r w:rsidRPr="004C29B0">
        <w:rPr>
          <w:rFonts w:ascii="Times New Roman" w:hAnsi="Times New Roman" w:cs="Times New Roman"/>
          <w:bCs/>
          <w:sz w:val="28"/>
          <w:szCs w:val="28"/>
        </w:rPr>
        <w:lastRenderedPageBreak/>
        <w:t>необходимых при работе в сфере средств массовой информации, разъясняются положения статей законов.</w:t>
      </w:r>
    </w:p>
    <w:p w:rsidR="008502AB" w:rsidRPr="004C29B0" w:rsidRDefault="008502AB" w:rsidP="008502AB">
      <w:pPr>
        <w:tabs>
          <w:tab w:val="left" w:pos="851"/>
        </w:tabs>
        <w:spacing w:after="0" w:line="240" w:lineRule="auto"/>
        <w:ind w:firstLine="567"/>
        <w:jc w:val="both"/>
        <w:rPr>
          <w:rFonts w:ascii="Times New Roman" w:eastAsia="Times New Roman" w:hAnsi="Times New Roman" w:cs="Times New Roman"/>
          <w:bCs/>
          <w:sz w:val="28"/>
          <w:szCs w:val="28"/>
          <w:lang w:eastAsia="ru-RU"/>
        </w:rPr>
      </w:pPr>
      <w:r w:rsidRPr="004C29B0">
        <w:rPr>
          <w:rFonts w:ascii="Times New Roman" w:eastAsia="Times New Roman" w:hAnsi="Times New Roman" w:cs="Times New Roman"/>
          <w:bCs/>
          <w:sz w:val="28"/>
          <w:szCs w:val="28"/>
          <w:lang w:eastAsia="ru-RU"/>
        </w:rPr>
        <w:t>8.</w:t>
      </w:r>
      <w:r w:rsidRPr="004C29B0">
        <w:rPr>
          <w:rFonts w:ascii="Times New Roman" w:eastAsia="Times New Roman" w:hAnsi="Times New Roman" w:cs="Times New Roman"/>
          <w:bCs/>
          <w:sz w:val="28"/>
          <w:szCs w:val="28"/>
          <w:lang w:eastAsia="ru-RU"/>
        </w:rPr>
        <w:tab/>
        <w:t xml:space="preserve"> В отношении данных мероприятий взаимодействия с органами прокуратуры, исполнительной власти, внутренних дел, общественными организациями не производилось.</w:t>
      </w:r>
    </w:p>
    <w:p w:rsidR="008502AB" w:rsidRPr="00FA691E" w:rsidRDefault="008502AB" w:rsidP="008502AB">
      <w:pPr>
        <w:tabs>
          <w:tab w:val="left" w:pos="851"/>
        </w:tabs>
        <w:spacing w:after="0" w:line="240" w:lineRule="auto"/>
        <w:ind w:firstLine="567"/>
        <w:jc w:val="both"/>
        <w:rPr>
          <w:rFonts w:ascii="Times New Roman" w:eastAsia="Times New Roman" w:hAnsi="Times New Roman" w:cs="Times New Roman"/>
          <w:bCs/>
          <w:sz w:val="28"/>
          <w:szCs w:val="28"/>
          <w:lang w:eastAsia="ru-RU"/>
        </w:rPr>
      </w:pPr>
      <w:r w:rsidRPr="004C29B0">
        <w:rPr>
          <w:rFonts w:ascii="Times New Roman" w:eastAsia="Times New Roman" w:hAnsi="Times New Roman" w:cs="Times New Roman"/>
          <w:bCs/>
          <w:sz w:val="28"/>
          <w:szCs w:val="28"/>
          <w:lang w:eastAsia="ru-RU"/>
        </w:rPr>
        <w:t xml:space="preserve">9. </w:t>
      </w:r>
      <w:r w:rsidRPr="004C29B0">
        <w:rPr>
          <w:rFonts w:ascii="Times New Roman" w:eastAsia="Times New Roman" w:hAnsi="Times New Roman" w:cs="Times New Roman"/>
          <w:bCs/>
          <w:sz w:val="28"/>
          <w:szCs w:val="28"/>
          <w:lang w:eastAsia="ru-RU"/>
        </w:rPr>
        <w:tab/>
        <w:t xml:space="preserve"> Жалоб в отношении электронных СМИ обращений не поступало.</w:t>
      </w:r>
    </w:p>
    <w:p w:rsidR="008502AB" w:rsidRDefault="008502AB" w:rsidP="008502AB">
      <w:pPr>
        <w:spacing w:after="0" w:line="240" w:lineRule="auto"/>
        <w:rPr>
          <w:rFonts w:ascii="Times New Roman" w:hAnsi="Times New Roman" w:cs="Times New Roman"/>
          <w:b/>
          <w:sz w:val="28"/>
          <w:szCs w:val="28"/>
        </w:rPr>
      </w:pPr>
    </w:p>
    <w:p w:rsidR="008502AB" w:rsidRPr="00FA691E" w:rsidRDefault="008502AB" w:rsidP="008502AB">
      <w:pPr>
        <w:spacing w:after="0" w:line="240" w:lineRule="auto"/>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 xml:space="preserve">1.4.4   </w:t>
      </w:r>
      <w:r w:rsidRPr="00FA691E">
        <w:rPr>
          <w:rFonts w:ascii="Times New Roman" w:eastAsia="Times New Roman" w:hAnsi="Times New Roman" w:cs="Times New Roman"/>
          <w:b/>
          <w:sz w:val="28"/>
          <w:szCs w:val="28"/>
          <w:lang w:eastAsia="ru-RU"/>
        </w:rPr>
        <w:t>Государственный контроль и надзор за соблюдением законодательства российской федерации в сфере печатных СМИ</w:t>
      </w:r>
    </w:p>
    <w:p w:rsidR="008502AB" w:rsidRDefault="008502AB" w:rsidP="008502AB">
      <w:pPr>
        <w:spacing w:after="0" w:line="240" w:lineRule="auto"/>
        <w:jc w:val="center"/>
        <w:rPr>
          <w:rFonts w:ascii="Times New Roman" w:eastAsia="Times New Roman" w:hAnsi="Times New Roman" w:cs="Times New Roman"/>
          <w:b/>
          <w:sz w:val="28"/>
          <w:szCs w:val="28"/>
          <w:lang w:eastAsia="ru-RU"/>
        </w:rPr>
      </w:pPr>
    </w:p>
    <w:tbl>
      <w:tblPr>
        <w:tblStyle w:val="a4"/>
        <w:tblW w:w="9836" w:type="dxa"/>
        <w:tblLayout w:type="fixed"/>
        <w:tblLook w:val="04A0" w:firstRow="1" w:lastRow="0" w:firstColumn="1" w:lastColumn="0" w:noHBand="0" w:noVBand="1"/>
      </w:tblPr>
      <w:tblGrid>
        <w:gridCol w:w="882"/>
        <w:gridCol w:w="2770"/>
        <w:gridCol w:w="850"/>
        <w:gridCol w:w="992"/>
        <w:gridCol w:w="821"/>
        <w:gridCol w:w="881"/>
        <w:gridCol w:w="880"/>
        <w:gridCol w:w="880"/>
        <w:gridCol w:w="880"/>
      </w:tblGrid>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   </w:t>
            </w:r>
            <w:proofErr w:type="spellStart"/>
            <w:r w:rsidRPr="00FA691E">
              <w:rPr>
                <w:rFonts w:ascii="Times New Roman" w:hAnsi="Times New Roman" w:cs="Times New Roman"/>
              </w:rPr>
              <w:t>п.п</w:t>
            </w:r>
            <w:proofErr w:type="spellEnd"/>
          </w:p>
        </w:tc>
        <w:tc>
          <w:tcPr>
            <w:tcW w:w="2770"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Показатель</w:t>
            </w:r>
          </w:p>
        </w:tc>
        <w:tc>
          <w:tcPr>
            <w:tcW w:w="85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w:t>
            </w:r>
            <w:r w:rsidRPr="00FA691E">
              <w:rPr>
                <w:rFonts w:ascii="Times New Roman" w:hAnsi="Times New Roman" w:cs="Times New Roman"/>
              </w:rPr>
              <w:t>кв.</w:t>
            </w:r>
          </w:p>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201</w:t>
            </w:r>
            <w:r>
              <w:rPr>
                <w:rFonts w:ascii="Times New Roman" w:hAnsi="Times New Roman" w:cs="Times New Roman"/>
              </w:rPr>
              <w:t>3</w:t>
            </w:r>
            <w:r w:rsidRPr="00FA691E">
              <w:rPr>
                <w:rFonts w:ascii="Times New Roman" w:hAnsi="Times New Roman" w:cs="Times New Roman"/>
              </w:rPr>
              <w:t>г</w:t>
            </w:r>
          </w:p>
        </w:tc>
        <w:tc>
          <w:tcPr>
            <w:tcW w:w="9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w:t>
            </w:r>
            <w:r w:rsidRPr="00FA691E">
              <w:rPr>
                <w:rFonts w:ascii="Times New Roman" w:hAnsi="Times New Roman" w:cs="Times New Roman"/>
              </w:rPr>
              <w:t>кв.</w:t>
            </w:r>
          </w:p>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201</w:t>
            </w:r>
            <w:r>
              <w:rPr>
                <w:rFonts w:ascii="Times New Roman" w:hAnsi="Times New Roman" w:cs="Times New Roman"/>
              </w:rPr>
              <w:t>4</w:t>
            </w:r>
            <w:r w:rsidRPr="00FA691E">
              <w:rPr>
                <w:rFonts w:ascii="Times New Roman" w:hAnsi="Times New Roman" w:cs="Times New Roman"/>
              </w:rPr>
              <w:t>г</w:t>
            </w:r>
          </w:p>
        </w:tc>
        <w:tc>
          <w:tcPr>
            <w:tcW w:w="821" w:type="dxa"/>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w:t>
            </w:r>
          </w:p>
        </w:tc>
        <w:tc>
          <w:tcPr>
            <w:tcW w:w="881" w:type="dxa"/>
          </w:tcPr>
          <w:p w:rsidR="008502AB" w:rsidRPr="00503666" w:rsidRDefault="008502AB" w:rsidP="00550985">
            <w:pPr>
              <w:rPr>
                <w:rFonts w:ascii="Times New Roman" w:hAnsi="Times New Roman" w:cs="Times New Roman"/>
                <w:sz w:val="20"/>
                <w:szCs w:val="20"/>
              </w:rPr>
            </w:pPr>
            <w:r w:rsidRPr="00503666">
              <w:rPr>
                <w:rFonts w:ascii="Times New Roman" w:hAnsi="Times New Roman" w:cs="Times New Roman"/>
                <w:sz w:val="20"/>
                <w:szCs w:val="20"/>
              </w:rPr>
              <w:t>1</w:t>
            </w:r>
            <w:r>
              <w:rPr>
                <w:rFonts w:ascii="Times New Roman" w:hAnsi="Times New Roman" w:cs="Times New Roman"/>
                <w:sz w:val="20"/>
                <w:szCs w:val="20"/>
              </w:rPr>
              <w:t> </w:t>
            </w:r>
            <w:r w:rsidRPr="00503666">
              <w:rPr>
                <w:rFonts w:ascii="Times New Roman" w:hAnsi="Times New Roman" w:cs="Times New Roman"/>
                <w:sz w:val="20"/>
                <w:szCs w:val="20"/>
              </w:rPr>
              <w:t>полугодие 2013</w:t>
            </w:r>
          </w:p>
        </w:tc>
        <w:tc>
          <w:tcPr>
            <w:tcW w:w="880" w:type="dxa"/>
          </w:tcPr>
          <w:p w:rsidR="008502AB" w:rsidRPr="008A0EF9" w:rsidRDefault="008502AB" w:rsidP="00550985">
            <w:pPr>
              <w:rPr>
                <w:rFonts w:ascii="Times New Roman" w:hAnsi="Times New Roman" w:cs="Times New Roman"/>
              </w:rPr>
            </w:pPr>
            <w:r>
              <w:rPr>
                <w:rFonts w:ascii="Times New Roman" w:hAnsi="Times New Roman" w:cs="Times New Roman"/>
                <w:sz w:val="20"/>
                <w:szCs w:val="20"/>
              </w:rPr>
              <w:t>1 полугодие 2014</w:t>
            </w:r>
          </w:p>
        </w:tc>
        <w:tc>
          <w:tcPr>
            <w:tcW w:w="880" w:type="dxa"/>
          </w:tcPr>
          <w:p w:rsidR="008502AB" w:rsidRPr="008A0EF9" w:rsidRDefault="008502AB" w:rsidP="00550985">
            <w:pPr>
              <w:rPr>
                <w:rFonts w:ascii="Times New Roman" w:hAnsi="Times New Roman" w:cs="Times New Roman"/>
              </w:rPr>
            </w:pPr>
            <w:r w:rsidRPr="008A0EF9">
              <w:rPr>
                <w:rFonts w:ascii="Times New Roman" w:hAnsi="Times New Roman" w:cs="Times New Roman"/>
              </w:rPr>
              <w:t>%</w:t>
            </w:r>
          </w:p>
        </w:tc>
        <w:tc>
          <w:tcPr>
            <w:tcW w:w="880"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Примечание</w:t>
            </w:r>
          </w:p>
        </w:tc>
      </w:tr>
      <w:tr w:rsidR="008502AB" w:rsidRPr="00FA691E" w:rsidTr="00550985">
        <w:tc>
          <w:tcPr>
            <w:tcW w:w="882" w:type="dxa"/>
          </w:tcPr>
          <w:p w:rsidR="008502AB" w:rsidRPr="004F4C33" w:rsidRDefault="008502AB" w:rsidP="00550985">
            <w:pPr>
              <w:rPr>
                <w:rFonts w:ascii="Times New Roman" w:hAnsi="Times New Roman" w:cs="Times New Roman"/>
              </w:rPr>
            </w:pPr>
            <w:r w:rsidRPr="004F4C33">
              <w:rPr>
                <w:rFonts w:ascii="Times New Roman" w:hAnsi="Times New Roman" w:cs="Times New Roman"/>
              </w:rPr>
              <w:t>1.</w:t>
            </w:r>
          </w:p>
        </w:tc>
        <w:tc>
          <w:tcPr>
            <w:tcW w:w="2770" w:type="dxa"/>
          </w:tcPr>
          <w:p w:rsidR="008502AB" w:rsidRPr="004F4C33" w:rsidRDefault="008502AB" w:rsidP="00550985">
            <w:pPr>
              <w:rPr>
                <w:rFonts w:ascii="Times New Roman" w:hAnsi="Times New Roman" w:cs="Times New Roman"/>
              </w:rPr>
            </w:pPr>
            <w:r w:rsidRPr="004F4C33">
              <w:rPr>
                <w:rFonts w:ascii="Times New Roman" w:hAnsi="Times New Roman" w:cs="Times New Roman"/>
              </w:rPr>
              <w:t>Количество объектов надзора</w:t>
            </w:r>
          </w:p>
        </w:tc>
        <w:tc>
          <w:tcPr>
            <w:tcW w:w="850" w:type="dxa"/>
          </w:tcPr>
          <w:p w:rsidR="008502AB" w:rsidRPr="007F0501" w:rsidRDefault="008502AB" w:rsidP="00550985">
            <w:pPr>
              <w:jc w:val="center"/>
              <w:rPr>
                <w:rFonts w:ascii="Times New Roman" w:hAnsi="Times New Roman" w:cs="Times New Roman"/>
              </w:rPr>
            </w:pPr>
            <w:r w:rsidRPr="007F0501">
              <w:rPr>
                <w:rFonts w:ascii="Times New Roman" w:hAnsi="Times New Roman" w:cs="Times New Roman"/>
              </w:rPr>
              <w:t>106</w:t>
            </w:r>
          </w:p>
        </w:tc>
        <w:tc>
          <w:tcPr>
            <w:tcW w:w="992" w:type="dxa"/>
          </w:tcPr>
          <w:p w:rsidR="008502AB" w:rsidRPr="007F0501" w:rsidRDefault="008502AB" w:rsidP="00550985">
            <w:pPr>
              <w:jc w:val="center"/>
              <w:rPr>
                <w:rFonts w:ascii="Times New Roman" w:hAnsi="Times New Roman" w:cs="Times New Roman"/>
              </w:rPr>
            </w:pPr>
            <w:r w:rsidRPr="007F0501">
              <w:rPr>
                <w:rFonts w:ascii="Times New Roman" w:hAnsi="Times New Roman" w:cs="Times New Roman"/>
              </w:rPr>
              <w:t>10</w:t>
            </w:r>
            <w:r>
              <w:rPr>
                <w:rFonts w:ascii="Times New Roman" w:hAnsi="Times New Roman" w:cs="Times New Roman"/>
              </w:rPr>
              <w:t>6</w:t>
            </w:r>
          </w:p>
        </w:tc>
        <w:tc>
          <w:tcPr>
            <w:tcW w:w="821" w:type="dxa"/>
          </w:tcPr>
          <w:p w:rsidR="008502AB" w:rsidRPr="007F0501" w:rsidRDefault="008502AB" w:rsidP="00550985">
            <w:pPr>
              <w:jc w:val="center"/>
              <w:rPr>
                <w:rFonts w:ascii="Times New Roman" w:hAnsi="Times New Roman" w:cs="Times New Roman"/>
              </w:rPr>
            </w:pPr>
            <w:r>
              <w:rPr>
                <w:rFonts w:ascii="Times New Roman" w:hAnsi="Times New Roman" w:cs="Times New Roman"/>
              </w:rPr>
              <w:t>100</w:t>
            </w:r>
          </w:p>
        </w:tc>
        <w:tc>
          <w:tcPr>
            <w:tcW w:w="881" w:type="dxa"/>
          </w:tcPr>
          <w:p w:rsidR="008502AB" w:rsidRPr="007F0501" w:rsidRDefault="008502AB" w:rsidP="00550985">
            <w:pPr>
              <w:jc w:val="center"/>
              <w:rPr>
                <w:rFonts w:ascii="Times New Roman" w:hAnsi="Times New Roman" w:cs="Times New Roman"/>
              </w:rPr>
            </w:pPr>
            <w:r w:rsidRPr="007F0501">
              <w:rPr>
                <w:rFonts w:ascii="Times New Roman" w:hAnsi="Times New Roman" w:cs="Times New Roman"/>
              </w:rPr>
              <w:t>106</w:t>
            </w:r>
          </w:p>
        </w:tc>
        <w:tc>
          <w:tcPr>
            <w:tcW w:w="880" w:type="dxa"/>
          </w:tcPr>
          <w:p w:rsidR="008502AB" w:rsidRPr="007F0501" w:rsidRDefault="008502AB" w:rsidP="00550985">
            <w:pPr>
              <w:jc w:val="center"/>
              <w:rPr>
                <w:rFonts w:ascii="Times New Roman" w:hAnsi="Times New Roman" w:cs="Times New Roman"/>
              </w:rPr>
            </w:pPr>
            <w:r w:rsidRPr="007F0501">
              <w:rPr>
                <w:rFonts w:ascii="Times New Roman" w:hAnsi="Times New Roman" w:cs="Times New Roman"/>
              </w:rPr>
              <w:t>10</w:t>
            </w:r>
            <w:r>
              <w:rPr>
                <w:rFonts w:ascii="Times New Roman" w:hAnsi="Times New Roman" w:cs="Times New Roman"/>
              </w:rPr>
              <w:t>6</w:t>
            </w:r>
          </w:p>
        </w:tc>
        <w:tc>
          <w:tcPr>
            <w:tcW w:w="880" w:type="dxa"/>
          </w:tcPr>
          <w:p w:rsidR="008502AB" w:rsidRPr="007F0501" w:rsidRDefault="008502AB" w:rsidP="00550985">
            <w:pPr>
              <w:jc w:val="center"/>
              <w:rPr>
                <w:rFonts w:ascii="Times New Roman" w:hAnsi="Times New Roman" w:cs="Times New Roman"/>
              </w:rPr>
            </w:pPr>
            <w:r>
              <w:rPr>
                <w:rFonts w:ascii="Times New Roman" w:hAnsi="Times New Roman" w:cs="Times New Roman"/>
              </w:rPr>
              <w:t>100</w:t>
            </w:r>
          </w:p>
        </w:tc>
        <w:tc>
          <w:tcPr>
            <w:tcW w:w="880" w:type="dxa"/>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2.</w:t>
            </w:r>
          </w:p>
        </w:tc>
        <w:tc>
          <w:tcPr>
            <w:tcW w:w="2770" w:type="dxa"/>
            <w:vMerge w:val="restart"/>
          </w:tcPr>
          <w:p w:rsidR="008502AB" w:rsidRPr="00FA691E" w:rsidRDefault="008502AB" w:rsidP="00550985">
            <w:pPr>
              <w:rPr>
                <w:rFonts w:ascii="Times New Roman" w:hAnsi="Times New Roman" w:cs="Times New Roman"/>
              </w:rPr>
            </w:pPr>
            <w:r w:rsidRPr="00FA691E">
              <w:rPr>
                <w:rFonts w:ascii="Times New Roman" w:hAnsi="Times New Roman" w:cs="Times New Roman"/>
              </w:rPr>
              <w:t>План всего</w:t>
            </w:r>
          </w:p>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850" w:type="dxa"/>
            <w:vMerge w:val="restart"/>
          </w:tcPr>
          <w:p w:rsidR="008502AB" w:rsidRPr="003A1DB7" w:rsidRDefault="008502AB" w:rsidP="00550985">
            <w:pPr>
              <w:jc w:val="center"/>
              <w:rPr>
                <w:rFonts w:ascii="Times New Roman" w:hAnsi="Times New Roman" w:cs="Times New Roman"/>
              </w:rPr>
            </w:pPr>
            <w:r>
              <w:rPr>
                <w:rFonts w:ascii="Times New Roman" w:hAnsi="Times New Roman" w:cs="Times New Roman"/>
              </w:rPr>
              <w:t>21</w:t>
            </w:r>
          </w:p>
        </w:tc>
        <w:tc>
          <w:tcPr>
            <w:tcW w:w="992" w:type="dxa"/>
            <w:vMerge w:val="restart"/>
          </w:tcPr>
          <w:p w:rsidR="008502AB" w:rsidRPr="003A1DB7" w:rsidRDefault="008502AB" w:rsidP="00550985">
            <w:pPr>
              <w:jc w:val="center"/>
              <w:rPr>
                <w:rFonts w:ascii="Times New Roman" w:hAnsi="Times New Roman" w:cs="Times New Roman"/>
              </w:rPr>
            </w:pPr>
            <w:r>
              <w:rPr>
                <w:rFonts w:ascii="Times New Roman" w:hAnsi="Times New Roman" w:cs="Times New Roman"/>
              </w:rPr>
              <w:t>25</w:t>
            </w:r>
          </w:p>
        </w:tc>
        <w:tc>
          <w:tcPr>
            <w:tcW w:w="821" w:type="dxa"/>
            <w:vMerge w:val="restart"/>
          </w:tcPr>
          <w:p w:rsidR="008502AB" w:rsidRPr="003A1DB7" w:rsidRDefault="008502AB" w:rsidP="00550985">
            <w:pPr>
              <w:jc w:val="center"/>
              <w:rPr>
                <w:rFonts w:ascii="Times New Roman" w:hAnsi="Times New Roman" w:cs="Times New Roman"/>
              </w:rPr>
            </w:pPr>
            <w:r>
              <w:rPr>
                <w:rFonts w:ascii="Times New Roman" w:hAnsi="Times New Roman" w:cs="Times New Roman"/>
              </w:rPr>
              <w:t>119</w:t>
            </w:r>
          </w:p>
        </w:tc>
        <w:tc>
          <w:tcPr>
            <w:tcW w:w="881" w:type="dxa"/>
            <w:vMerge w:val="restart"/>
          </w:tcPr>
          <w:p w:rsidR="008502AB" w:rsidRPr="00FA691E" w:rsidRDefault="008502AB" w:rsidP="00550985">
            <w:pPr>
              <w:jc w:val="center"/>
              <w:rPr>
                <w:rFonts w:ascii="Times New Roman" w:hAnsi="Times New Roman" w:cs="Times New Roman"/>
              </w:rPr>
            </w:pPr>
            <w:r>
              <w:rPr>
                <w:rFonts w:ascii="Times New Roman" w:hAnsi="Times New Roman" w:cs="Times New Roman"/>
              </w:rPr>
              <w:t>38</w:t>
            </w:r>
          </w:p>
        </w:tc>
        <w:tc>
          <w:tcPr>
            <w:tcW w:w="880" w:type="dxa"/>
            <w:vMerge w:val="restart"/>
          </w:tcPr>
          <w:p w:rsidR="008502AB" w:rsidRPr="00FA691E" w:rsidRDefault="008502AB" w:rsidP="00550985">
            <w:pPr>
              <w:jc w:val="center"/>
              <w:rPr>
                <w:rFonts w:ascii="Times New Roman" w:hAnsi="Times New Roman" w:cs="Times New Roman"/>
              </w:rPr>
            </w:pPr>
            <w:r>
              <w:rPr>
                <w:rFonts w:ascii="Times New Roman" w:hAnsi="Times New Roman" w:cs="Times New Roman"/>
              </w:rPr>
              <w:t>51</w:t>
            </w:r>
          </w:p>
        </w:tc>
        <w:tc>
          <w:tcPr>
            <w:tcW w:w="880" w:type="dxa"/>
            <w:vMerge w:val="restart"/>
          </w:tcPr>
          <w:p w:rsidR="008502AB" w:rsidRPr="00FA691E" w:rsidRDefault="008502AB" w:rsidP="00550985">
            <w:pPr>
              <w:jc w:val="center"/>
              <w:rPr>
                <w:rFonts w:ascii="Times New Roman" w:hAnsi="Times New Roman" w:cs="Times New Roman"/>
              </w:rPr>
            </w:pPr>
            <w:r>
              <w:rPr>
                <w:rFonts w:ascii="Times New Roman" w:hAnsi="Times New Roman" w:cs="Times New Roman"/>
              </w:rPr>
              <w:t>134,21</w:t>
            </w:r>
          </w:p>
        </w:tc>
        <w:tc>
          <w:tcPr>
            <w:tcW w:w="880" w:type="dxa"/>
            <w:vMerge w:val="restart"/>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2.1</w:t>
            </w:r>
          </w:p>
        </w:tc>
        <w:tc>
          <w:tcPr>
            <w:tcW w:w="2770" w:type="dxa"/>
            <w:vMerge/>
          </w:tcPr>
          <w:p w:rsidR="008502AB" w:rsidRPr="00FA691E" w:rsidRDefault="008502AB" w:rsidP="00550985">
            <w:pPr>
              <w:rPr>
                <w:rFonts w:ascii="Times New Roman" w:hAnsi="Times New Roman" w:cs="Times New Roman"/>
              </w:rPr>
            </w:pPr>
          </w:p>
        </w:tc>
        <w:tc>
          <w:tcPr>
            <w:tcW w:w="850" w:type="dxa"/>
            <w:vMerge/>
          </w:tcPr>
          <w:p w:rsidR="008502AB" w:rsidRPr="003A1DB7" w:rsidRDefault="008502AB" w:rsidP="00550985">
            <w:pPr>
              <w:jc w:val="center"/>
              <w:rPr>
                <w:rFonts w:ascii="Times New Roman" w:hAnsi="Times New Roman" w:cs="Times New Roman"/>
              </w:rPr>
            </w:pPr>
          </w:p>
        </w:tc>
        <w:tc>
          <w:tcPr>
            <w:tcW w:w="992" w:type="dxa"/>
            <w:vMerge/>
          </w:tcPr>
          <w:p w:rsidR="008502AB" w:rsidRPr="003A1DB7" w:rsidRDefault="008502AB" w:rsidP="00550985">
            <w:pPr>
              <w:jc w:val="center"/>
              <w:rPr>
                <w:rFonts w:ascii="Times New Roman" w:hAnsi="Times New Roman" w:cs="Times New Roman"/>
              </w:rPr>
            </w:pPr>
          </w:p>
        </w:tc>
        <w:tc>
          <w:tcPr>
            <w:tcW w:w="821" w:type="dxa"/>
            <w:vMerge/>
          </w:tcPr>
          <w:p w:rsidR="008502AB" w:rsidRPr="003A1DB7" w:rsidRDefault="008502AB" w:rsidP="00550985">
            <w:pPr>
              <w:jc w:val="center"/>
              <w:rPr>
                <w:rFonts w:ascii="Times New Roman" w:hAnsi="Times New Roman" w:cs="Times New Roman"/>
              </w:rPr>
            </w:pPr>
          </w:p>
        </w:tc>
        <w:tc>
          <w:tcPr>
            <w:tcW w:w="881" w:type="dxa"/>
            <w:vMerge/>
          </w:tcPr>
          <w:p w:rsidR="008502AB" w:rsidRPr="00FA691E" w:rsidRDefault="008502AB" w:rsidP="00550985">
            <w:pPr>
              <w:jc w:val="center"/>
              <w:rPr>
                <w:rFonts w:ascii="Times New Roman" w:hAnsi="Times New Roman" w:cs="Times New Roman"/>
              </w:rPr>
            </w:pPr>
          </w:p>
        </w:tc>
        <w:tc>
          <w:tcPr>
            <w:tcW w:w="880" w:type="dxa"/>
            <w:vMerge/>
          </w:tcPr>
          <w:p w:rsidR="008502AB" w:rsidRPr="00FA691E" w:rsidRDefault="008502AB" w:rsidP="00550985">
            <w:pPr>
              <w:jc w:val="center"/>
              <w:rPr>
                <w:rFonts w:ascii="Times New Roman" w:hAnsi="Times New Roman" w:cs="Times New Roman"/>
              </w:rPr>
            </w:pPr>
          </w:p>
        </w:tc>
        <w:tc>
          <w:tcPr>
            <w:tcW w:w="880" w:type="dxa"/>
            <w:vMerge/>
          </w:tcPr>
          <w:p w:rsidR="008502AB" w:rsidRPr="00FA691E" w:rsidRDefault="008502AB" w:rsidP="00550985">
            <w:pPr>
              <w:jc w:val="center"/>
              <w:rPr>
                <w:rFonts w:ascii="Times New Roman" w:hAnsi="Times New Roman" w:cs="Times New Roman"/>
              </w:rPr>
            </w:pPr>
          </w:p>
        </w:tc>
        <w:tc>
          <w:tcPr>
            <w:tcW w:w="880" w:type="dxa"/>
            <w:vMerge/>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w:t>
            </w:r>
          </w:p>
        </w:tc>
        <w:tc>
          <w:tcPr>
            <w:tcW w:w="2770"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Проведено всего</w:t>
            </w:r>
          </w:p>
        </w:tc>
        <w:tc>
          <w:tcPr>
            <w:tcW w:w="850" w:type="dxa"/>
          </w:tcPr>
          <w:p w:rsidR="008502AB" w:rsidRPr="003A1DB7" w:rsidRDefault="008502AB" w:rsidP="00550985">
            <w:pPr>
              <w:jc w:val="center"/>
              <w:rPr>
                <w:rFonts w:ascii="Times New Roman" w:hAnsi="Times New Roman" w:cs="Times New Roman"/>
              </w:rPr>
            </w:pPr>
            <w:r>
              <w:rPr>
                <w:rFonts w:ascii="Times New Roman" w:hAnsi="Times New Roman" w:cs="Times New Roman"/>
              </w:rPr>
              <w:t>21</w:t>
            </w:r>
          </w:p>
        </w:tc>
        <w:tc>
          <w:tcPr>
            <w:tcW w:w="992" w:type="dxa"/>
          </w:tcPr>
          <w:p w:rsidR="008502AB" w:rsidRPr="003A1DB7" w:rsidRDefault="008502AB" w:rsidP="00550985">
            <w:pPr>
              <w:jc w:val="center"/>
              <w:rPr>
                <w:rFonts w:ascii="Times New Roman" w:hAnsi="Times New Roman" w:cs="Times New Roman"/>
              </w:rPr>
            </w:pPr>
            <w:r w:rsidRPr="003A1DB7">
              <w:rPr>
                <w:rFonts w:ascii="Times New Roman" w:hAnsi="Times New Roman" w:cs="Times New Roman"/>
              </w:rPr>
              <w:t>2</w:t>
            </w:r>
            <w:r>
              <w:rPr>
                <w:rFonts w:ascii="Times New Roman" w:hAnsi="Times New Roman" w:cs="Times New Roman"/>
              </w:rPr>
              <w:t>4</w:t>
            </w:r>
          </w:p>
        </w:tc>
        <w:tc>
          <w:tcPr>
            <w:tcW w:w="821" w:type="dxa"/>
          </w:tcPr>
          <w:p w:rsidR="008502AB" w:rsidRPr="00FA4ED7" w:rsidRDefault="008502AB" w:rsidP="00550985">
            <w:pPr>
              <w:jc w:val="center"/>
              <w:rPr>
                <w:rFonts w:ascii="Times New Roman" w:hAnsi="Times New Roman" w:cs="Times New Roman"/>
              </w:rPr>
            </w:pPr>
            <w:r>
              <w:rPr>
                <w:rFonts w:ascii="Times New Roman" w:hAnsi="Times New Roman" w:cs="Times New Roman"/>
              </w:rPr>
              <w:t>114,29</w:t>
            </w:r>
          </w:p>
        </w:tc>
        <w:tc>
          <w:tcPr>
            <w:tcW w:w="88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38</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49</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128,95</w:t>
            </w:r>
          </w:p>
        </w:tc>
        <w:tc>
          <w:tcPr>
            <w:tcW w:w="880" w:type="dxa"/>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3.1.</w:t>
            </w:r>
          </w:p>
        </w:tc>
        <w:tc>
          <w:tcPr>
            <w:tcW w:w="2770" w:type="dxa"/>
            <w:vMerge w:val="restart"/>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плановых</w:t>
            </w:r>
          </w:p>
          <w:p w:rsidR="008502AB" w:rsidRPr="00FA691E" w:rsidRDefault="008502AB" w:rsidP="00550985">
            <w:pPr>
              <w:rPr>
                <w:rFonts w:ascii="Times New Roman" w:hAnsi="Times New Roman" w:cs="Times New Roman"/>
              </w:rPr>
            </w:pP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850" w:type="dxa"/>
            <w:vMerge w:val="restart"/>
          </w:tcPr>
          <w:p w:rsidR="008502AB" w:rsidRPr="003A1DB7" w:rsidRDefault="008502AB" w:rsidP="00550985">
            <w:pPr>
              <w:jc w:val="center"/>
              <w:rPr>
                <w:rFonts w:ascii="Times New Roman" w:hAnsi="Times New Roman" w:cs="Times New Roman"/>
              </w:rPr>
            </w:pPr>
            <w:r>
              <w:rPr>
                <w:rFonts w:ascii="Times New Roman" w:hAnsi="Times New Roman" w:cs="Times New Roman"/>
              </w:rPr>
              <w:t>21</w:t>
            </w:r>
          </w:p>
        </w:tc>
        <w:tc>
          <w:tcPr>
            <w:tcW w:w="992" w:type="dxa"/>
            <w:vMerge w:val="restart"/>
          </w:tcPr>
          <w:p w:rsidR="008502AB" w:rsidRPr="003A1DB7" w:rsidRDefault="008502AB" w:rsidP="00550985">
            <w:pPr>
              <w:jc w:val="center"/>
              <w:rPr>
                <w:rFonts w:ascii="Times New Roman" w:hAnsi="Times New Roman" w:cs="Times New Roman"/>
              </w:rPr>
            </w:pPr>
            <w:r w:rsidRPr="003A1DB7">
              <w:rPr>
                <w:rFonts w:ascii="Times New Roman" w:hAnsi="Times New Roman" w:cs="Times New Roman"/>
              </w:rPr>
              <w:t>2</w:t>
            </w:r>
            <w:r>
              <w:rPr>
                <w:rFonts w:ascii="Times New Roman" w:hAnsi="Times New Roman" w:cs="Times New Roman"/>
              </w:rPr>
              <w:t>4</w:t>
            </w:r>
          </w:p>
        </w:tc>
        <w:tc>
          <w:tcPr>
            <w:tcW w:w="821" w:type="dxa"/>
            <w:vMerge w:val="restart"/>
          </w:tcPr>
          <w:p w:rsidR="008502AB" w:rsidRDefault="008502AB" w:rsidP="00550985">
            <w:pPr>
              <w:jc w:val="center"/>
            </w:pPr>
            <w:r>
              <w:rPr>
                <w:rFonts w:ascii="Times New Roman" w:hAnsi="Times New Roman" w:cs="Times New Roman"/>
              </w:rPr>
              <w:t>114,29</w:t>
            </w:r>
          </w:p>
        </w:tc>
        <w:tc>
          <w:tcPr>
            <w:tcW w:w="881" w:type="dxa"/>
            <w:vMerge w:val="restart"/>
          </w:tcPr>
          <w:p w:rsidR="008502AB" w:rsidRPr="00FA691E" w:rsidRDefault="008502AB" w:rsidP="00550985">
            <w:pPr>
              <w:jc w:val="center"/>
              <w:rPr>
                <w:rFonts w:ascii="Times New Roman" w:hAnsi="Times New Roman" w:cs="Times New Roman"/>
              </w:rPr>
            </w:pPr>
            <w:r>
              <w:rPr>
                <w:rFonts w:ascii="Times New Roman" w:hAnsi="Times New Roman" w:cs="Times New Roman"/>
              </w:rPr>
              <w:t>38</w:t>
            </w:r>
          </w:p>
        </w:tc>
        <w:tc>
          <w:tcPr>
            <w:tcW w:w="880" w:type="dxa"/>
            <w:vMerge w:val="restart"/>
          </w:tcPr>
          <w:p w:rsidR="008502AB" w:rsidRPr="00FA691E" w:rsidRDefault="008502AB" w:rsidP="00550985">
            <w:pPr>
              <w:jc w:val="center"/>
              <w:rPr>
                <w:rFonts w:ascii="Times New Roman" w:hAnsi="Times New Roman" w:cs="Times New Roman"/>
              </w:rPr>
            </w:pPr>
            <w:r>
              <w:rPr>
                <w:rFonts w:ascii="Times New Roman" w:hAnsi="Times New Roman" w:cs="Times New Roman"/>
              </w:rPr>
              <w:t>49</w:t>
            </w:r>
          </w:p>
        </w:tc>
        <w:tc>
          <w:tcPr>
            <w:tcW w:w="880" w:type="dxa"/>
            <w:vMerge w:val="restart"/>
          </w:tcPr>
          <w:p w:rsidR="008502AB" w:rsidRPr="00FA691E" w:rsidRDefault="008502AB" w:rsidP="00550985">
            <w:pPr>
              <w:jc w:val="center"/>
              <w:rPr>
                <w:rFonts w:ascii="Times New Roman" w:hAnsi="Times New Roman" w:cs="Times New Roman"/>
              </w:rPr>
            </w:pPr>
            <w:r>
              <w:rPr>
                <w:rFonts w:ascii="Times New Roman" w:hAnsi="Times New Roman" w:cs="Times New Roman"/>
              </w:rPr>
              <w:t>128,95</w:t>
            </w:r>
          </w:p>
        </w:tc>
        <w:tc>
          <w:tcPr>
            <w:tcW w:w="880" w:type="dxa"/>
            <w:vMerge w:val="restart"/>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3.2</w:t>
            </w:r>
          </w:p>
        </w:tc>
        <w:tc>
          <w:tcPr>
            <w:tcW w:w="2770" w:type="dxa"/>
            <w:vMerge/>
          </w:tcPr>
          <w:p w:rsidR="008502AB" w:rsidRPr="00FA691E" w:rsidRDefault="008502AB" w:rsidP="00550985">
            <w:pPr>
              <w:rPr>
                <w:rFonts w:ascii="Times New Roman" w:hAnsi="Times New Roman" w:cs="Times New Roman"/>
              </w:rPr>
            </w:pPr>
          </w:p>
        </w:tc>
        <w:tc>
          <w:tcPr>
            <w:tcW w:w="850" w:type="dxa"/>
            <w:vMerge/>
          </w:tcPr>
          <w:p w:rsidR="008502AB" w:rsidRPr="00FA691E" w:rsidRDefault="008502AB" w:rsidP="00550985">
            <w:pPr>
              <w:jc w:val="center"/>
              <w:rPr>
                <w:rFonts w:ascii="Times New Roman" w:hAnsi="Times New Roman" w:cs="Times New Roman"/>
              </w:rPr>
            </w:pPr>
          </w:p>
        </w:tc>
        <w:tc>
          <w:tcPr>
            <w:tcW w:w="992" w:type="dxa"/>
            <w:vMerge/>
          </w:tcPr>
          <w:p w:rsidR="008502AB" w:rsidRPr="00FA691E" w:rsidRDefault="008502AB" w:rsidP="00550985">
            <w:pPr>
              <w:jc w:val="center"/>
              <w:rPr>
                <w:rFonts w:ascii="Times New Roman" w:hAnsi="Times New Roman" w:cs="Times New Roman"/>
              </w:rPr>
            </w:pPr>
          </w:p>
        </w:tc>
        <w:tc>
          <w:tcPr>
            <w:tcW w:w="821" w:type="dxa"/>
            <w:vMerge/>
          </w:tcPr>
          <w:p w:rsidR="008502AB" w:rsidRPr="00FA691E" w:rsidRDefault="008502AB" w:rsidP="00550985">
            <w:pPr>
              <w:jc w:val="center"/>
              <w:rPr>
                <w:rFonts w:ascii="Times New Roman" w:hAnsi="Times New Roman" w:cs="Times New Roman"/>
              </w:rPr>
            </w:pPr>
          </w:p>
        </w:tc>
        <w:tc>
          <w:tcPr>
            <w:tcW w:w="881" w:type="dxa"/>
            <w:vMerge/>
          </w:tcPr>
          <w:p w:rsidR="008502AB" w:rsidRPr="00FA691E" w:rsidRDefault="008502AB" w:rsidP="00550985">
            <w:pPr>
              <w:jc w:val="center"/>
              <w:rPr>
                <w:rFonts w:ascii="Times New Roman" w:hAnsi="Times New Roman" w:cs="Times New Roman"/>
              </w:rPr>
            </w:pPr>
          </w:p>
        </w:tc>
        <w:tc>
          <w:tcPr>
            <w:tcW w:w="880" w:type="dxa"/>
            <w:vMerge/>
          </w:tcPr>
          <w:p w:rsidR="008502AB" w:rsidRPr="00FA691E" w:rsidRDefault="008502AB" w:rsidP="00550985">
            <w:pPr>
              <w:jc w:val="center"/>
              <w:rPr>
                <w:rFonts w:ascii="Times New Roman" w:hAnsi="Times New Roman" w:cs="Times New Roman"/>
              </w:rPr>
            </w:pPr>
          </w:p>
        </w:tc>
        <w:tc>
          <w:tcPr>
            <w:tcW w:w="880" w:type="dxa"/>
            <w:vMerge/>
          </w:tcPr>
          <w:p w:rsidR="008502AB" w:rsidRPr="00FA691E" w:rsidRDefault="008502AB" w:rsidP="00550985">
            <w:pPr>
              <w:jc w:val="center"/>
              <w:rPr>
                <w:rFonts w:ascii="Times New Roman" w:hAnsi="Times New Roman" w:cs="Times New Roman"/>
              </w:rPr>
            </w:pPr>
          </w:p>
        </w:tc>
        <w:tc>
          <w:tcPr>
            <w:tcW w:w="880" w:type="dxa"/>
            <w:vMerge/>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3.3.</w:t>
            </w:r>
          </w:p>
        </w:tc>
        <w:tc>
          <w:tcPr>
            <w:tcW w:w="2770"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Внеплановых всего</w:t>
            </w:r>
          </w:p>
        </w:tc>
        <w:tc>
          <w:tcPr>
            <w:tcW w:w="850" w:type="dxa"/>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992" w:type="dxa"/>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821" w:type="dxa"/>
          </w:tcPr>
          <w:p w:rsidR="008502AB" w:rsidRPr="00FA691E" w:rsidRDefault="008502AB" w:rsidP="00550985">
            <w:pPr>
              <w:jc w:val="center"/>
              <w:rPr>
                <w:rFonts w:ascii="Times New Roman" w:hAnsi="Times New Roman" w:cs="Times New Roman"/>
              </w:rPr>
            </w:pPr>
          </w:p>
        </w:tc>
        <w:tc>
          <w:tcPr>
            <w:tcW w:w="88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880" w:type="dxa"/>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3.3.1</w:t>
            </w:r>
          </w:p>
        </w:tc>
        <w:tc>
          <w:tcPr>
            <w:tcW w:w="2770"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без взаимодействия</w:t>
            </w:r>
          </w:p>
        </w:tc>
        <w:tc>
          <w:tcPr>
            <w:tcW w:w="850" w:type="dxa"/>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992" w:type="dxa"/>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821" w:type="dxa"/>
          </w:tcPr>
          <w:p w:rsidR="008502AB" w:rsidRPr="00FA691E" w:rsidRDefault="008502AB" w:rsidP="00550985">
            <w:pPr>
              <w:jc w:val="center"/>
              <w:rPr>
                <w:rFonts w:ascii="Times New Roman" w:hAnsi="Times New Roman" w:cs="Times New Roman"/>
              </w:rPr>
            </w:pPr>
          </w:p>
        </w:tc>
        <w:tc>
          <w:tcPr>
            <w:tcW w:w="88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880" w:type="dxa"/>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4</w:t>
            </w:r>
          </w:p>
        </w:tc>
        <w:tc>
          <w:tcPr>
            <w:tcW w:w="2770"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Отменено проверок</w:t>
            </w:r>
          </w:p>
        </w:tc>
        <w:tc>
          <w:tcPr>
            <w:tcW w:w="850" w:type="dxa"/>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992" w:type="dxa"/>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1</w:t>
            </w:r>
          </w:p>
        </w:tc>
        <w:tc>
          <w:tcPr>
            <w:tcW w:w="821" w:type="dxa"/>
          </w:tcPr>
          <w:p w:rsidR="008502AB" w:rsidRPr="00FA691E" w:rsidRDefault="008502AB" w:rsidP="00550985">
            <w:pPr>
              <w:jc w:val="center"/>
              <w:rPr>
                <w:rFonts w:ascii="Times New Roman" w:hAnsi="Times New Roman" w:cs="Times New Roman"/>
              </w:rPr>
            </w:pPr>
          </w:p>
        </w:tc>
        <w:tc>
          <w:tcPr>
            <w:tcW w:w="88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w:t>
            </w:r>
          </w:p>
        </w:tc>
        <w:tc>
          <w:tcPr>
            <w:tcW w:w="880" w:type="dxa"/>
          </w:tcPr>
          <w:p w:rsidR="008502AB" w:rsidRPr="00FA691E" w:rsidRDefault="008502AB" w:rsidP="00550985">
            <w:pPr>
              <w:jc w:val="center"/>
              <w:rPr>
                <w:rFonts w:ascii="Times New Roman" w:hAnsi="Times New Roman" w:cs="Times New Roman"/>
              </w:rPr>
            </w:pPr>
          </w:p>
        </w:tc>
        <w:tc>
          <w:tcPr>
            <w:tcW w:w="880" w:type="dxa"/>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5</w:t>
            </w:r>
          </w:p>
        </w:tc>
        <w:tc>
          <w:tcPr>
            <w:tcW w:w="2770"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Выявлено нарушений</w:t>
            </w:r>
          </w:p>
        </w:tc>
        <w:tc>
          <w:tcPr>
            <w:tcW w:w="850" w:type="dxa"/>
          </w:tcPr>
          <w:p w:rsidR="008502AB" w:rsidRPr="00CA6847" w:rsidRDefault="008502AB" w:rsidP="00550985">
            <w:pPr>
              <w:jc w:val="center"/>
              <w:rPr>
                <w:rFonts w:ascii="Times New Roman" w:hAnsi="Times New Roman" w:cs="Times New Roman"/>
              </w:rPr>
            </w:pPr>
            <w:r w:rsidRPr="00CA6847">
              <w:rPr>
                <w:rFonts w:ascii="Times New Roman" w:hAnsi="Times New Roman" w:cs="Times New Roman"/>
              </w:rPr>
              <w:t>6</w:t>
            </w:r>
          </w:p>
        </w:tc>
        <w:tc>
          <w:tcPr>
            <w:tcW w:w="9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31</w:t>
            </w:r>
          </w:p>
        </w:tc>
        <w:tc>
          <w:tcPr>
            <w:tcW w:w="821" w:type="dxa"/>
          </w:tcPr>
          <w:p w:rsidR="008502AB" w:rsidRPr="0032782F" w:rsidRDefault="008502AB" w:rsidP="00550985">
            <w:pPr>
              <w:jc w:val="center"/>
              <w:rPr>
                <w:rFonts w:ascii="Times New Roman" w:hAnsi="Times New Roman" w:cs="Times New Roman"/>
                <w:color w:val="FF0000"/>
              </w:rPr>
            </w:pPr>
            <w:r w:rsidRPr="0056037E">
              <w:rPr>
                <w:rFonts w:ascii="Times New Roman" w:hAnsi="Times New Roman" w:cs="Times New Roman"/>
              </w:rPr>
              <w:t>516,66</w:t>
            </w:r>
          </w:p>
        </w:tc>
        <w:tc>
          <w:tcPr>
            <w:tcW w:w="88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11</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21</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190,9</w:t>
            </w:r>
          </w:p>
        </w:tc>
        <w:tc>
          <w:tcPr>
            <w:tcW w:w="880" w:type="dxa"/>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6</w:t>
            </w:r>
          </w:p>
        </w:tc>
        <w:tc>
          <w:tcPr>
            <w:tcW w:w="2770"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Частота выявленных нарушений (на 1 </w:t>
            </w:r>
            <w:proofErr w:type="spellStart"/>
            <w:r w:rsidRPr="00FA691E">
              <w:rPr>
                <w:rFonts w:ascii="Times New Roman" w:hAnsi="Times New Roman" w:cs="Times New Roman"/>
              </w:rPr>
              <w:t>пров</w:t>
            </w:r>
            <w:proofErr w:type="spellEnd"/>
            <w:r w:rsidRPr="00FA691E">
              <w:rPr>
                <w:rFonts w:ascii="Times New Roman" w:hAnsi="Times New Roman" w:cs="Times New Roman"/>
              </w:rPr>
              <w:t>.)</w:t>
            </w:r>
          </w:p>
        </w:tc>
        <w:tc>
          <w:tcPr>
            <w:tcW w:w="850" w:type="dxa"/>
          </w:tcPr>
          <w:p w:rsidR="008502AB" w:rsidRPr="0032782F" w:rsidRDefault="008502AB" w:rsidP="00550985">
            <w:pPr>
              <w:jc w:val="center"/>
              <w:rPr>
                <w:rFonts w:ascii="Times New Roman" w:hAnsi="Times New Roman" w:cs="Times New Roman"/>
                <w:color w:val="FF0000"/>
              </w:rPr>
            </w:pPr>
            <w:r>
              <w:rPr>
                <w:rFonts w:ascii="Times New Roman" w:hAnsi="Times New Roman" w:cs="Times New Roman"/>
              </w:rPr>
              <w:t>0,3</w:t>
            </w:r>
          </w:p>
        </w:tc>
        <w:tc>
          <w:tcPr>
            <w:tcW w:w="992" w:type="dxa"/>
          </w:tcPr>
          <w:p w:rsidR="008502AB" w:rsidRPr="003A1DB7" w:rsidRDefault="008502AB" w:rsidP="00550985">
            <w:pPr>
              <w:tabs>
                <w:tab w:val="center" w:pos="388"/>
              </w:tabs>
              <w:jc w:val="center"/>
              <w:rPr>
                <w:rFonts w:ascii="Times New Roman" w:hAnsi="Times New Roman" w:cs="Times New Roman"/>
              </w:rPr>
            </w:pPr>
            <w:r>
              <w:rPr>
                <w:rFonts w:ascii="Times New Roman" w:hAnsi="Times New Roman" w:cs="Times New Roman"/>
              </w:rPr>
              <w:t>1,3</w:t>
            </w:r>
          </w:p>
        </w:tc>
        <w:tc>
          <w:tcPr>
            <w:tcW w:w="821" w:type="dxa"/>
          </w:tcPr>
          <w:p w:rsidR="008502AB" w:rsidRPr="005F2134" w:rsidRDefault="008502AB" w:rsidP="00550985">
            <w:pPr>
              <w:jc w:val="center"/>
              <w:rPr>
                <w:rFonts w:ascii="Times New Roman" w:hAnsi="Times New Roman" w:cs="Times New Roman"/>
                <w:color w:val="FF0000"/>
              </w:rPr>
            </w:pPr>
            <w:r>
              <w:rPr>
                <w:rFonts w:ascii="Times New Roman" w:hAnsi="Times New Roman" w:cs="Times New Roman"/>
              </w:rPr>
              <w:t>433</w:t>
            </w:r>
          </w:p>
        </w:tc>
        <w:tc>
          <w:tcPr>
            <w:tcW w:w="88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0,3</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0,4</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133</w:t>
            </w:r>
          </w:p>
        </w:tc>
        <w:tc>
          <w:tcPr>
            <w:tcW w:w="880" w:type="dxa"/>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7</w:t>
            </w:r>
          </w:p>
        </w:tc>
        <w:tc>
          <w:tcPr>
            <w:tcW w:w="2770"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Выдано предписаний</w:t>
            </w:r>
          </w:p>
        </w:tc>
        <w:tc>
          <w:tcPr>
            <w:tcW w:w="850" w:type="dxa"/>
          </w:tcPr>
          <w:p w:rsidR="008502AB" w:rsidRPr="0032782F" w:rsidRDefault="008502AB" w:rsidP="00550985">
            <w:pPr>
              <w:jc w:val="center"/>
              <w:rPr>
                <w:rFonts w:ascii="Times New Roman" w:hAnsi="Times New Roman" w:cs="Times New Roman"/>
                <w:color w:val="FF0000"/>
              </w:rPr>
            </w:pPr>
          </w:p>
        </w:tc>
        <w:tc>
          <w:tcPr>
            <w:tcW w:w="992" w:type="dxa"/>
          </w:tcPr>
          <w:p w:rsidR="008502AB" w:rsidRPr="00FA691E" w:rsidRDefault="008502AB" w:rsidP="00550985">
            <w:pPr>
              <w:jc w:val="center"/>
              <w:rPr>
                <w:rFonts w:ascii="Times New Roman" w:hAnsi="Times New Roman" w:cs="Times New Roman"/>
              </w:rPr>
            </w:pPr>
          </w:p>
        </w:tc>
        <w:tc>
          <w:tcPr>
            <w:tcW w:w="821" w:type="dxa"/>
          </w:tcPr>
          <w:p w:rsidR="008502AB" w:rsidRPr="0032782F" w:rsidRDefault="008502AB" w:rsidP="00550985">
            <w:pPr>
              <w:jc w:val="center"/>
              <w:rPr>
                <w:rFonts w:ascii="Times New Roman" w:hAnsi="Times New Roman" w:cs="Times New Roman"/>
                <w:color w:val="FF0000"/>
              </w:rPr>
            </w:pPr>
          </w:p>
        </w:tc>
        <w:tc>
          <w:tcPr>
            <w:tcW w:w="881" w:type="dxa"/>
          </w:tcPr>
          <w:p w:rsidR="008502AB" w:rsidRPr="00FA691E" w:rsidRDefault="008502AB" w:rsidP="00550985">
            <w:pPr>
              <w:jc w:val="center"/>
              <w:rPr>
                <w:rFonts w:ascii="Times New Roman" w:hAnsi="Times New Roman" w:cs="Times New Roman"/>
              </w:rPr>
            </w:pPr>
          </w:p>
        </w:tc>
        <w:tc>
          <w:tcPr>
            <w:tcW w:w="880" w:type="dxa"/>
          </w:tcPr>
          <w:p w:rsidR="008502AB" w:rsidRPr="00FA691E" w:rsidRDefault="008502AB" w:rsidP="00550985">
            <w:pPr>
              <w:jc w:val="center"/>
              <w:rPr>
                <w:rFonts w:ascii="Times New Roman" w:hAnsi="Times New Roman" w:cs="Times New Roman"/>
              </w:rPr>
            </w:pPr>
          </w:p>
        </w:tc>
        <w:tc>
          <w:tcPr>
            <w:tcW w:w="880" w:type="dxa"/>
          </w:tcPr>
          <w:p w:rsidR="008502AB" w:rsidRPr="00FA691E" w:rsidRDefault="008502AB" w:rsidP="00550985">
            <w:pPr>
              <w:jc w:val="center"/>
              <w:rPr>
                <w:rFonts w:ascii="Times New Roman" w:hAnsi="Times New Roman" w:cs="Times New Roman"/>
              </w:rPr>
            </w:pPr>
          </w:p>
        </w:tc>
        <w:tc>
          <w:tcPr>
            <w:tcW w:w="880" w:type="dxa"/>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8</w:t>
            </w:r>
          </w:p>
        </w:tc>
        <w:tc>
          <w:tcPr>
            <w:tcW w:w="2770"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Составлено протоколов</w:t>
            </w:r>
          </w:p>
        </w:tc>
        <w:tc>
          <w:tcPr>
            <w:tcW w:w="850" w:type="dxa"/>
          </w:tcPr>
          <w:p w:rsidR="008502AB" w:rsidRPr="0032782F" w:rsidRDefault="008502AB" w:rsidP="00550985">
            <w:pPr>
              <w:jc w:val="center"/>
              <w:rPr>
                <w:rFonts w:ascii="Times New Roman" w:hAnsi="Times New Roman" w:cs="Times New Roman"/>
                <w:color w:val="FF0000"/>
              </w:rPr>
            </w:pPr>
            <w:r>
              <w:rPr>
                <w:rFonts w:ascii="Times New Roman" w:hAnsi="Times New Roman" w:cs="Times New Roman"/>
              </w:rPr>
              <w:t>3</w:t>
            </w:r>
          </w:p>
        </w:tc>
        <w:tc>
          <w:tcPr>
            <w:tcW w:w="9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13</w:t>
            </w:r>
          </w:p>
        </w:tc>
        <w:tc>
          <w:tcPr>
            <w:tcW w:w="821" w:type="dxa"/>
          </w:tcPr>
          <w:p w:rsidR="008502AB" w:rsidRPr="0032782F" w:rsidRDefault="008502AB" w:rsidP="00550985">
            <w:pPr>
              <w:jc w:val="center"/>
              <w:rPr>
                <w:rFonts w:ascii="Times New Roman" w:hAnsi="Times New Roman" w:cs="Times New Roman"/>
                <w:color w:val="FF0000"/>
              </w:rPr>
            </w:pPr>
            <w:r>
              <w:rPr>
                <w:rFonts w:ascii="Times New Roman" w:hAnsi="Times New Roman" w:cs="Times New Roman"/>
              </w:rPr>
              <w:t>433,33</w:t>
            </w:r>
          </w:p>
        </w:tc>
        <w:tc>
          <w:tcPr>
            <w:tcW w:w="88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8</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30</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375</w:t>
            </w:r>
          </w:p>
        </w:tc>
        <w:tc>
          <w:tcPr>
            <w:tcW w:w="880" w:type="dxa"/>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9</w:t>
            </w:r>
          </w:p>
        </w:tc>
        <w:tc>
          <w:tcPr>
            <w:tcW w:w="2770"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Наложено штрафов</w:t>
            </w:r>
          </w:p>
        </w:tc>
        <w:tc>
          <w:tcPr>
            <w:tcW w:w="850" w:type="dxa"/>
          </w:tcPr>
          <w:p w:rsidR="008502AB" w:rsidRPr="0032782F" w:rsidRDefault="008502AB" w:rsidP="00550985">
            <w:pPr>
              <w:jc w:val="center"/>
              <w:rPr>
                <w:rFonts w:ascii="Times New Roman" w:hAnsi="Times New Roman" w:cs="Times New Roman"/>
                <w:color w:val="FF0000"/>
              </w:rPr>
            </w:pPr>
            <w:r w:rsidRPr="005A1C4F">
              <w:rPr>
                <w:rFonts w:ascii="Times New Roman" w:hAnsi="Times New Roman" w:cs="Times New Roman"/>
              </w:rPr>
              <w:t>2000</w:t>
            </w:r>
          </w:p>
        </w:tc>
        <w:tc>
          <w:tcPr>
            <w:tcW w:w="9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4250</w:t>
            </w:r>
          </w:p>
        </w:tc>
        <w:tc>
          <w:tcPr>
            <w:tcW w:w="821" w:type="dxa"/>
          </w:tcPr>
          <w:p w:rsidR="008502AB" w:rsidRPr="0032782F" w:rsidRDefault="008502AB" w:rsidP="00550985">
            <w:pPr>
              <w:jc w:val="center"/>
              <w:rPr>
                <w:rFonts w:ascii="Times New Roman" w:hAnsi="Times New Roman" w:cs="Times New Roman"/>
                <w:color w:val="FF0000"/>
              </w:rPr>
            </w:pPr>
            <w:r w:rsidRPr="005A1C4F">
              <w:rPr>
                <w:rFonts w:ascii="Times New Roman" w:hAnsi="Times New Roman" w:cs="Times New Roman"/>
              </w:rPr>
              <w:t>212,5</w:t>
            </w:r>
          </w:p>
        </w:tc>
        <w:tc>
          <w:tcPr>
            <w:tcW w:w="88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6100</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17250</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282,79</w:t>
            </w:r>
          </w:p>
        </w:tc>
        <w:tc>
          <w:tcPr>
            <w:tcW w:w="880" w:type="dxa"/>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10</w:t>
            </w:r>
          </w:p>
        </w:tc>
        <w:tc>
          <w:tcPr>
            <w:tcW w:w="2770" w:type="dxa"/>
          </w:tcPr>
          <w:p w:rsidR="008502AB" w:rsidRPr="00FA691E" w:rsidRDefault="008502AB" w:rsidP="00550985">
            <w:pPr>
              <w:rPr>
                <w:rFonts w:ascii="Times New Roman" w:hAnsi="Times New Roman" w:cs="Times New Roman"/>
              </w:rPr>
            </w:pPr>
            <w:proofErr w:type="spellStart"/>
            <w:r w:rsidRPr="00FA691E">
              <w:rPr>
                <w:rFonts w:ascii="Times New Roman" w:hAnsi="Times New Roman" w:cs="Times New Roman"/>
              </w:rPr>
              <w:t>Средн</w:t>
            </w:r>
            <w:proofErr w:type="spellEnd"/>
            <w:r w:rsidRPr="00FA691E">
              <w:rPr>
                <w:rFonts w:ascii="Times New Roman" w:hAnsi="Times New Roman" w:cs="Times New Roman"/>
              </w:rPr>
              <w:t>. сумма штрафов</w:t>
            </w:r>
          </w:p>
        </w:tc>
        <w:tc>
          <w:tcPr>
            <w:tcW w:w="850" w:type="dxa"/>
          </w:tcPr>
          <w:p w:rsidR="008502AB" w:rsidRPr="005A1C4F" w:rsidRDefault="008502AB" w:rsidP="00550985">
            <w:pPr>
              <w:jc w:val="center"/>
              <w:rPr>
                <w:rFonts w:ascii="Times New Roman" w:hAnsi="Times New Roman" w:cs="Times New Roman"/>
              </w:rPr>
            </w:pPr>
            <w:r w:rsidRPr="005A1C4F">
              <w:rPr>
                <w:rFonts w:ascii="Times New Roman" w:hAnsi="Times New Roman" w:cs="Times New Roman"/>
              </w:rPr>
              <w:t>500</w:t>
            </w:r>
          </w:p>
        </w:tc>
        <w:tc>
          <w:tcPr>
            <w:tcW w:w="9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326,92</w:t>
            </w:r>
          </w:p>
        </w:tc>
        <w:tc>
          <w:tcPr>
            <w:tcW w:w="821" w:type="dxa"/>
          </w:tcPr>
          <w:p w:rsidR="008502AB" w:rsidRPr="005A1C4F" w:rsidRDefault="008502AB" w:rsidP="00550985">
            <w:pPr>
              <w:jc w:val="center"/>
              <w:rPr>
                <w:rFonts w:ascii="Times New Roman" w:hAnsi="Times New Roman" w:cs="Times New Roman"/>
              </w:rPr>
            </w:pPr>
            <w:r>
              <w:rPr>
                <w:rFonts w:ascii="Times New Roman" w:hAnsi="Times New Roman" w:cs="Times New Roman"/>
              </w:rPr>
              <w:t>65</w:t>
            </w:r>
          </w:p>
        </w:tc>
        <w:tc>
          <w:tcPr>
            <w:tcW w:w="88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762,5</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575</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75,41</w:t>
            </w:r>
          </w:p>
        </w:tc>
        <w:tc>
          <w:tcPr>
            <w:tcW w:w="880" w:type="dxa"/>
          </w:tcPr>
          <w:p w:rsidR="008502AB" w:rsidRPr="00FA691E" w:rsidRDefault="008502AB" w:rsidP="00550985">
            <w:pPr>
              <w:jc w:val="center"/>
              <w:rPr>
                <w:rFonts w:ascii="Times New Roman" w:hAnsi="Times New Roman" w:cs="Times New Roman"/>
              </w:rPr>
            </w:pPr>
          </w:p>
        </w:tc>
      </w:tr>
      <w:tr w:rsidR="008502AB" w:rsidRPr="00FA691E" w:rsidTr="00550985">
        <w:tc>
          <w:tcPr>
            <w:tcW w:w="882"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11</w:t>
            </w:r>
          </w:p>
        </w:tc>
        <w:tc>
          <w:tcPr>
            <w:tcW w:w="2770" w:type="dxa"/>
          </w:tcPr>
          <w:p w:rsidR="008502AB" w:rsidRPr="000876AF" w:rsidRDefault="008502AB" w:rsidP="00550985">
            <w:pPr>
              <w:rPr>
                <w:rFonts w:ascii="Times New Roman" w:hAnsi="Times New Roman" w:cs="Times New Roman"/>
              </w:rPr>
            </w:pPr>
            <w:r w:rsidRPr="000876AF">
              <w:rPr>
                <w:rFonts w:ascii="Times New Roman" w:hAnsi="Times New Roman" w:cs="Times New Roman"/>
              </w:rPr>
              <w:t>Средняя нагрузка на сотрудника</w:t>
            </w:r>
          </w:p>
        </w:tc>
        <w:tc>
          <w:tcPr>
            <w:tcW w:w="850" w:type="dxa"/>
          </w:tcPr>
          <w:p w:rsidR="008502AB" w:rsidRPr="000876AF" w:rsidRDefault="008502AB" w:rsidP="00550985">
            <w:pPr>
              <w:jc w:val="center"/>
              <w:rPr>
                <w:rFonts w:ascii="Times New Roman" w:hAnsi="Times New Roman" w:cs="Times New Roman"/>
              </w:rPr>
            </w:pPr>
            <w:r w:rsidRPr="000876AF">
              <w:rPr>
                <w:rFonts w:ascii="Times New Roman" w:hAnsi="Times New Roman" w:cs="Times New Roman"/>
              </w:rPr>
              <w:t>8,9</w:t>
            </w:r>
          </w:p>
        </w:tc>
        <w:tc>
          <w:tcPr>
            <w:tcW w:w="992" w:type="dxa"/>
          </w:tcPr>
          <w:p w:rsidR="008502AB" w:rsidRPr="000876AF" w:rsidRDefault="008502AB" w:rsidP="00550985">
            <w:pPr>
              <w:jc w:val="center"/>
              <w:rPr>
                <w:rFonts w:ascii="Times New Roman" w:hAnsi="Times New Roman" w:cs="Times New Roman"/>
              </w:rPr>
            </w:pPr>
            <w:r w:rsidRPr="000876AF">
              <w:rPr>
                <w:rFonts w:ascii="Times New Roman" w:hAnsi="Times New Roman" w:cs="Times New Roman"/>
              </w:rPr>
              <w:t>14</w:t>
            </w:r>
          </w:p>
        </w:tc>
        <w:tc>
          <w:tcPr>
            <w:tcW w:w="821" w:type="dxa"/>
          </w:tcPr>
          <w:p w:rsidR="008502AB" w:rsidRPr="000876AF" w:rsidRDefault="008502AB" w:rsidP="00550985">
            <w:pPr>
              <w:jc w:val="center"/>
              <w:rPr>
                <w:rFonts w:ascii="Times New Roman" w:hAnsi="Times New Roman" w:cs="Times New Roman"/>
              </w:rPr>
            </w:pPr>
            <w:r w:rsidRPr="000876AF">
              <w:rPr>
                <w:rFonts w:ascii="Times New Roman" w:hAnsi="Times New Roman" w:cs="Times New Roman"/>
              </w:rPr>
              <w:t>157,3</w:t>
            </w:r>
          </w:p>
        </w:tc>
        <w:tc>
          <w:tcPr>
            <w:tcW w:w="881" w:type="dxa"/>
          </w:tcPr>
          <w:p w:rsidR="008502AB" w:rsidRPr="000876AF" w:rsidRDefault="008502AB" w:rsidP="00550985">
            <w:pPr>
              <w:jc w:val="center"/>
              <w:rPr>
                <w:rFonts w:ascii="Times New Roman" w:hAnsi="Times New Roman" w:cs="Times New Roman"/>
              </w:rPr>
            </w:pPr>
            <w:r w:rsidRPr="000876AF">
              <w:rPr>
                <w:rFonts w:ascii="Times New Roman" w:hAnsi="Times New Roman" w:cs="Times New Roman"/>
              </w:rPr>
              <w:t>8,5</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14,6</w:t>
            </w:r>
          </w:p>
        </w:tc>
        <w:tc>
          <w:tcPr>
            <w:tcW w:w="880"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171,76</w:t>
            </w:r>
          </w:p>
        </w:tc>
        <w:tc>
          <w:tcPr>
            <w:tcW w:w="880" w:type="dxa"/>
          </w:tcPr>
          <w:p w:rsidR="008502AB" w:rsidRPr="00FA691E" w:rsidRDefault="008502AB" w:rsidP="00550985">
            <w:pPr>
              <w:jc w:val="center"/>
              <w:rPr>
                <w:rFonts w:ascii="Times New Roman" w:hAnsi="Times New Roman" w:cs="Times New Roman"/>
              </w:rPr>
            </w:pPr>
          </w:p>
        </w:tc>
      </w:tr>
    </w:tbl>
    <w:p w:rsidR="008502AB" w:rsidRDefault="008502AB" w:rsidP="008502AB">
      <w:pPr>
        <w:spacing w:after="0" w:line="240" w:lineRule="auto"/>
        <w:rPr>
          <w:rFonts w:ascii="Times New Roman" w:eastAsia="Times New Roman" w:hAnsi="Times New Roman" w:cs="Times New Roman"/>
          <w:sz w:val="28"/>
          <w:szCs w:val="28"/>
          <w:lang w:eastAsia="ru-RU"/>
        </w:rPr>
      </w:pPr>
    </w:p>
    <w:p w:rsidR="008502AB" w:rsidRPr="00964AD3" w:rsidRDefault="008502AB" w:rsidP="008502AB">
      <w:pPr>
        <w:pStyle w:val="a3"/>
        <w:numPr>
          <w:ilvl w:val="0"/>
          <w:numId w:val="21"/>
        </w:numPr>
        <w:ind w:left="0" w:firstLine="851"/>
        <w:jc w:val="both"/>
        <w:rPr>
          <w:sz w:val="28"/>
          <w:szCs w:val="28"/>
        </w:rPr>
      </w:pPr>
      <w:r w:rsidRPr="00964AD3">
        <w:rPr>
          <w:sz w:val="28"/>
          <w:szCs w:val="28"/>
        </w:rPr>
        <w:t xml:space="preserve">В должностных регламентах 5 сотрудников установлены полномочия по контролю и надзор за соблюдением законодательства Российской Федерации в сфере </w:t>
      </w:r>
      <w:r w:rsidR="008A12CD" w:rsidRPr="008A12CD">
        <w:rPr>
          <w:sz w:val="28"/>
          <w:szCs w:val="28"/>
        </w:rPr>
        <w:t>печатных</w:t>
      </w:r>
      <w:r w:rsidRPr="00964AD3">
        <w:rPr>
          <w:sz w:val="28"/>
          <w:szCs w:val="28"/>
        </w:rPr>
        <w:t xml:space="preserve"> СМИ, доля полномочия в полномочиях отдела 0,9%;</w:t>
      </w:r>
    </w:p>
    <w:p w:rsidR="008502AB" w:rsidRPr="00964AD3" w:rsidRDefault="008502AB" w:rsidP="008502AB">
      <w:pPr>
        <w:pStyle w:val="a3"/>
        <w:numPr>
          <w:ilvl w:val="0"/>
          <w:numId w:val="21"/>
        </w:numPr>
        <w:ind w:left="0" w:firstLine="851"/>
        <w:jc w:val="both"/>
        <w:rPr>
          <w:sz w:val="28"/>
          <w:szCs w:val="28"/>
        </w:rPr>
      </w:pPr>
      <w:r w:rsidRPr="00964AD3">
        <w:rPr>
          <w:sz w:val="28"/>
          <w:szCs w:val="28"/>
        </w:rPr>
        <w:t xml:space="preserve"> 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8502AB" w:rsidRPr="007A0643" w:rsidRDefault="008502AB" w:rsidP="008502AB">
      <w:pPr>
        <w:pStyle w:val="a3"/>
        <w:numPr>
          <w:ilvl w:val="0"/>
          <w:numId w:val="21"/>
        </w:numPr>
        <w:ind w:left="0" w:firstLine="851"/>
        <w:jc w:val="both"/>
        <w:rPr>
          <w:sz w:val="28"/>
          <w:szCs w:val="28"/>
        </w:rPr>
      </w:pPr>
      <w:r w:rsidRPr="007A0643">
        <w:rPr>
          <w:sz w:val="28"/>
          <w:szCs w:val="28"/>
        </w:rPr>
        <w:t>В ходе проведенных мероприятий выявлено в деятельности печатных СМИ 3</w:t>
      </w:r>
      <w:r>
        <w:rPr>
          <w:sz w:val="28"/>
          <w:szCs w:val="28"/>
        </w:rPr>
        <w:t>8</w:t>
      </w:r>
      <w:r w:rsidRPr="007A0643">
        <w:rPr>
          <w:sz w:val="28"/>
          <w:szCs w:val="28"/>
        </w:rPr>
        <w:t> нарушени</w:t>
      </w:r>
      <w:r>
        <w:rPr>
          <w:sz w:val="28"/>
          <w:szCs w:val="28"/>
        </w:rPr>
        <w:t>й</w:t>
      </w:r>
      <w:r w:rsidRPr="007A0643">
        <w:rPr>
          <w:sz w:val="28"/>
          <w:szCs w:val="28"/>
        </w:rPr>
        <w:t xml:space="preserve"> законодательства РФ: ст. 11, 15, 20, 27 Закона РФ «О средствах массовой информации», нарушения ст. 7 Федерального закона «Об обязательном экземпляре документов».</w:t>
      </w:r>
      <w:r>
        <w:rPr>
          <w:sz w:val="28"/>
          <w:szCs w:val="28"/>
        </w:rPr>
        <w:t xml:space="preserve"> Из них в дальнейшем по представленным фактам подтвердилось 31 нарушение </w:t>
      </w:r>
      <w:r w:rsidRPr="007A0643">
        <w:rPr>
          <w:sz w:val="28"/>
          <w:szCs w:val="28"/>
        </w:rPr>
        <w:t>законодательства РФ</w:t>
      </w:r>
      <w:r>
        <w:rPr>
          <w:sz w:val="28"/>
          <w:szCs w:val="28"/>
        </w:rPr>
        <w:t>.</w:t>
      </w:r>
    </w:p>
    <w:p w:rsidR="008502AB" w:rsidRPr="00FA691E" w:rsidRDefault="008502AB" w:rsidP="008502AB">
      <w:pPr>
        <w:pStyle w:val="a3"/>
        <w:numPr>
          <w:ilvl w:val="0"/>
          <w:numId w:val="21"/>
        </w:numPr>
        <w:ind w:left="0" w:firstLine="851"/>
        <w:jc w:val="both"/>
        <w:rPr>
          <w:sz w:val="28"/>
          <w:szCs w:val="28"/>
        </w:rPr>
      </w:pPr>
      <w:r w:rsidRPr="00FA691E">
        <w:rPr>
          <w:sz w:val="28"/>
          <w:szCs w:val="28"/>
        </w:rPr>
        <w:t>Мероприятия, запланированные в</w:t>
      </w:r>
      <w:r>
        <w:rPr>
          <w:sz w:val="28"/>
          <w:szCs w:val="28"/>
        </w:rPr>
        <w:t>о</w:t>
      </w:r>
      <w:r w:rsidR="00967ED5">
        <w:rPr>
          <w:sz w:val="28"/>
          <w:szCs w:val="28"/>
        </w:rPr>
        <w:t xml:space="preserve"> </w:t>
      </w:r>
      <w:r w:rsidRPr="00C372BD">
        <w:rPr>
          <w:sz w:val="28"/>
          <w:szCs w:val="28"/>
        </w:rPr>
        <w:t>2</w:t>
      </w:r>
      <w:r>
        <w:rPr>
          <w:sz w:val="28"/>
          <w:szCs w:val="28"/>
          <w:lang w:val="en-US"/>
        </w:rPr>
        <w:t> </w:t>
      </w:r>
      <w:r w:rsidRPr="00FA691E">
        <w:rPr>
          <w:sz w:val="28"/>
          <w:szCs w:val="28"/>
        </w:rPr>
        <w:t>квартале</w:t>
      </w:r>
      <w:r>
        <w:rPr>
          <w:sz w:val="28"/>
          <w:szCs w:val="28"/>
        </w:rPr>
        <w:t>,</w:t>
      </w:r>
      <w:r w:rsidRPr="00FA691E">
        <w:rPr>
          <w:sz w:val="28"/>
          <w:szCs w:val="28"/>
        </w:rPr>
        <w:t xml:space="preserve"> выполнены </w:t>
      </w:r>
      <w:r>
        <w:rPr>
          <w:sz w:val="28"/>
          <w:szCs w:val="28"/>
        </w:rPr>
        <w:t>на 96 %</w:t>
      </w:r>
      <w:r w:rsidRPr="00FA691E">
        <w:rPr>
          <w:sz w:val="28"/>
          <w:szCs w:val="28"/>
        </w:rPr>
        <w:t>. Отменено 1</w:t>
      </w:r>
      <w:r>
        <w:rPr>
          <w:sz w:val="28"/>
          <w:szCs w:val="28"/>
        </w:rPr>
        <w:t> </w:t>
      </w:r>
      <w:r w:rsidRPr="00FA691E">
        <w:rPr>
          <w:sz w:val="28"/>
          <w:szCs w:val="28"/>
        </w:rPr>
        <w:t xml:space="preserve">мероприятие в отношении СМИ </w:t>
      </w:r>
      <w:r>
        <w:rPr>
          <w:sz w:val="28"/>
          <w:szCs w:val="28"/>
        </w:rPr>
        <w:t>«</w:t>
      </w:r>
      <w:proofErr w:type="spellStart"/>
      <w:r>
        <w:rPr>
          <w:sz w:val="28"/>
          <w:szCs w:val="28"/>
        </w:rPr>
        <w:t>Галивон</w:t>
      </w:r>
      <w:proofErr w:type="spellEnd"/>
      <w:r>
        <w:rPr>
          <w:sz w:val="28"/>
          <w:szCs w:val="28"/>
        </w:rPr>
        <w:t>», исключенного из общероссийского реестра СМИ по решению учредителя до начала мероприятия.</w:t>
      </w:r>
    </w:p>
    <w:p w:rsidR="008502AB" w:rsidRPr="00FA691E" w:rsidRDefault="008502AB" w:rsidP="008502AB">
      <w:pPr>
        <w:pStyle w:val="a3"/>
        <w:numPr>
          <w:ilvl w:val="0"/>
          <w:numId w:val="21"/>
        </w:numPr>
        <w:ind w:left="0" w:firstLine="851"/>
        <w:jc w:val="both"/>
        <w:rPr>
          <w:sz w:val="28"/>
          <w:szCs w:val="28"/>
        </w:rPr>
      </w:pPr>
      <w:r w:rsidRPr="00FA691E">
        <w:rPr>
          <w:sz w:val="28"/>
          <w:szCs w:val="28"/>
        </w:rPr>
        <w:lastRenderedPageBreak/>
        <w:t>Эксперты и экспертные организации к проведению мероприятий по контролю не привлекались.</w:t>
      </w:r>
    </w:p>
    <w:p w:rsidR="008502AB" w:rsidRPr="00FA691E" w:rsidRDefault="008502AB" w:rsidP="008502AB">
      <w:pPr>
        <w:pStyle w:val="a3"/>
        <w:numPr>
          <w:ilvl w:val="0"/>
          <w:numId w:val="21"/>
        </w:numPr>
        <w:ind w:left="0" w:firstLine="851"/>
        <w:jc w:val="both"/>
        <w:rPr>
          <w:sz w:val="28"/>
          <w:szCs w:val="28"/>
        </w:rPr>
      </w:pPr>
      <w:r w:rsidRPr="00FA691E">
        <w:rPr>
          <w:sz w:val="28"/>
          <w:szCs w:val="28"/>
        </w:rPr>
        <w:t xml:space="preserve"> При проведении мероприятий были выявлены следующие нарушения: </w:t>
      </w:r>
    </w:p>
    <w:p w:rsidR="008502AB" w:rsidRDefault="008502AB" w:rsidP="008502AB">
      <w:pPr>
        <w:pStyle w:val="a3"/>
        <w:ind w:left="0" w:firstLine="851"/>
        <w:jc w:val="both"/>
        <w:rPr>
          <w:sz w:val="28"/>
          <w:szCs w:val="28"/>
        </w:rPr>
      </w:pPr>
      <w:r w:rsidRPr="00FA691E">
        <w:rPr>
          <w:sz w:val="28"/>
          <w:szCs w:val="28"/>
        </w:rPr>
        <w:t xml:space="preserve">- </w:t>
      </w:r>
      <w:r>
        <w:rPr>
          <w:sz w:val="28"/>
          <w:szCs w:val="28"/>
        </w:rPr>
        <w:t>2 </w:t>
      </w:r>
      <w:r w:rsidRPr="00FA691E">
        <w:rPr>
          <w:sz w:val="28"/>
          <w:szCs w:val="28"/>
        </w:rPr>
        <w:t>средств</w:t>
      </w:r>
      <w:r>
        <w:rPr>
          <w:sz w:val="28"/>
          <w:szCs w:val="28"/>
        </w:rPr>
        <w:t>а</w:t>
      </w:r>
      <w:r w:rsidRPr="00FA691E">
        <w:rPr>
          <w:sz w:val="28"/>
          <w:szCs w:val="28"/>
        </w:rPr>
        <w:t xml:space="preserve"> массовой информации не выход</w:t>
      </w:r>
      <w:r>
        <w:rPr>
          <w:sz w:val="28"/>
          <w:szCs w:val="28"/>
        </w:rPr>
        <w:t xml:space="preserve">ят в свет более одного </w:t>
      </w:r>
      <w:proofErr w:type="spellStart"/>
      <w:r>
        <w:rPr>
          <w:sz w:val="28"/>
          <w:szCs w:val="28"/>
        </w:rPr>
        <w:t>года.По</w:t>
      </w:r>
      <w:proofErr w:type="spellEnd"/>
      <w:r>
        <w:rPr>
          <w:sz w:val="28"/>
          <w:szCs w:val="28"/>
        </w:rPr>
        <w:t xml:space="preserve"> заявлению учредителя о прекращении деятельности средства массовой информации «Костромской С.О.К.», СМИ исключено из общероссийского реестра средств массовой информации. Учредителю СМИ «Всё для Вас-Шарья» Управлением было направлено информационное письмо с разъяснением права прекратить деятельность СМИ в соответствии со ст. 16 Закона РФ «О средствах массовой информации». Учредитель своим правом не воспользовался, Управлением направлено исковое заявление о </w:t>
      </w:r>
      <w:r w:rsidRPr="00821E04">
        <w:rPr>
          <w:bCs/>
          <w:sz w:val="28"/>
          <w:szCs w:val="28"/>
        </w:rPr>
        <w:t>признании свидетельства о регистрации средства массовой информации «Всё для Вас–Шарья» недействительным</w:t>
      </w:r>
      <w:r>
        <w:rPr>
          <w:sz w:val="28"/>
          <w:szCs w:val="28"/>
        </w:rPr>
        <w:t xml:space="preserve"> в суд общей юрисдикции г. Ярославля по месту нахождения ответчика;</w:t>
      </w:r>
    </w:p>
    <w:p w:rsidR="008502AB" w:rsidRPr="00FA691E" w:rsidRDefault="008502AB" w:rsidP="008502AB">
      <w:pPr>
        <w:pStyle w:val="a3"/>
        <w:ind w:left="0" w:firstLine="851"/>
        <w:jc w:val="both"/>
        <w:rPr>
          <w:spacing w:val="-2"/>
          <w:sz w:val="28"/>
          <w:szCs w:val="28"/>
        </w:rPr>
      </w:pPr>
      <w:r w:rsidRPr="00FA691E">
        <w:rPr>
          <w:bCs/>
          <w:sz w:val="28"/>
          <w:szCs w:val="28"/>
        </w:rPr>
        <w:t xml:space="preserve">- </w:t>
      </w:r>
      <w:r>
        <w:rPr>
          <w:bCs/>
          <w:sz w:val="28"/>
          <w:szCs w:val="28"/>
        </w:rPr>
        <w:t>4 </w:t>
      </w:r>
      <w:r w:rsidRPr="00FA691E">
        <w:rPr>
          <w:spacing w:val="-2"/>
          <w:sz w:val="28"/>
          <w:szCs w:val="28"/>
        </w:rPr>
        <w:t>нарушени</w:t>
      </w:r>
      <w:r>
        <w:rPr>
          <w:spacing w:val="-2"/>
          <w:sz w:val="28"/>
          <w:szCs w:val="28"/>
        </w:rPr>
        <w:t>я статьи </w:t>
      </w:r>
      <w:r w:rsidRPr="00FA691E">
        <w:rPr>
          <w:spacing w:val="-2"/>
          <w:sz w:val="28"/>
          <w:szCs w:val="28"/>
        </w:rPr>
        <w:t>27 Закона РФ «О средствах массовой информации». Сроки привлечения к административной ответственности истекли</w:t>
      </w:r>
      <w:r>
        <w:rPr>
          <w:spacing w:val="-2"/>
          <w:sz w:val="28"/>
          <w:szCs w:val="28"/>
        </w:rPr>
        <w:t xml:space="preserve"> по двум средствам массовой информации («ДОБЕРМАН окна от надежного друга», «</w:t>
      </w:r>
      <w:proofErr w:type="spellStart"/>
      <w:r>
        <w:rPr>
          <w:spacing w:val="-2"/>
          <w:sz w:val="28"/>
          <w:szCs w:val="28"/>
        </w:rPr>
        <w:t>Караваевец</w:t>
      </w:r>
      <w:proofErr w:type="spellEnd"/>
      <w:r>
        <w:rPr>
          <w:spacing w:val="-2"/>
          <w:sz w:val="28"/>
          <w:szCs w:val="28"/>
        </w:rPr>
        <w:t>»)</w:t>
      </w:r>
      <w:r w:rsidRPr="00FA691E">
        <w:rPr>
          <w:spacing w:val="-2"/>
          <w:sz w:val="28"/>
          <w:szCs w:val="28"/>
        </w:rPr>
        <w:t>, по данному нарушению было</w:t>
      </w:r>
      <w:r>
        <w:rPr>
          <w:spacing w:val="-2"/>
          <w:sz w:val="28"/>
          <w:szCs w:val="28"/>
        </w:rPr>
        <w:t xml:space="preserve"> вынесено 3 определения об отказе в возбуждении дела об административном правонарушении и на</w:t>
      </w:r>
      <w:r w:rsidRPr="00FA691E">
        <w:rPr>
          <w:spacing w:val="-2"/>
          <w:sz w:val="28"/>
          <w:szCs w:val="28"/>
        </w:rPr>
        <w:t>правлен</w:t>
      </w:r>
      <w:r>
        <w:rPr>
          <w:spacing w:val="-2"/>
          <w:sz w:val="28"/>
          <w:szCs w:val="28"/>
        </w:rPr>
        <w:t>ы</w:t>
      </w:r>
      <w:r w:rsidRPr="00FA691E">
        <w:rPr>
          <w:spacing w:val="-2"/>
          <w:sz w:val="28"/>
          <w:szCs w:val="28"/>
        </w:rPr>
        <w:t xml:space="preserve"> информационн</w:t>
      </w:r>
      <w:r>
        <w:rPr>
          <w:spacing w:val="-2"/>
          <w:sz w:val="28"/>
          <w:szCs w:val="28"/>
        </w:rPr>
        <w:t>ы</w:t>
      </w:r>
      <w:r w:rsidRPr="00FA691E">
        <w:rPr>
          <w:spacing w:val="-2"/>
          <w:sz w:val="28"/>
          <w:szCs w:val="28"/>
        </w:rPr>
        <w:t>е письм</w:t>
      </w:r>
      <w:r>
        <w:rPr>
          <w:spacing w:val="-2"/>
          <w:sz w:val="28"/>
          <w:szCs w:val="28"/>
        </w:rPr>
        <w:t>а</w:t>
      </w:r>
      <w:r w:rsidRPr="00FA691E">
        <w:rPr>
          <w:spacing w:val="-2"/>
          <w:sz w:val="28"/>
          <w:szCs w:val="28"/>
        </w:rPr>
        <w:t xml:space="preserve"> об устранении недостатков.</w:t>
      </w:r>
      <w:r>
        <w:rPr>
          <w:spacing w:val="-2"/>
          <w:sz w:val="28"/>
          <w:szCs w:val="28"/>
        </w:rPr>
        <w:t xml:space="preserve"> В отношении главного редактора СМИ «Консультант</w:t>
      </w:r>
      <w:r w:rsidR="008A12CD">
        <w:rPr>
          <w:spacing w:val="-2"/>
          <w:sz w:val="28"/>
          <w:szCs w:val="28"/>
        </w:rPr>
        <w:t xml:space="preserve"> </w:t>
      </w:r>
      <w:r>
        <w:rPr>
          <w:spacing w:val="-2"/>
          <w:sz w:val="28"/>
          <w:szCs w:val="28"/>
        </w:rPr>
        <w:t>Пресс», и главного редактора СМИ «</w:t>
      </w:r>
      <w:proofErr w:type="spellStart"/>
      <w:r>
        <w:rPr>
          <w:spacing w:val="-2"/>
          <w:sz w:val="28"/>
          <w:szCs w:val="28"/>
          <w:lang w:val="en-US"/>
        </w:rPr>
        <w:t>TheBridge</w:t>
      </w:r>
      <w:proofErr w:type="spellEnd"/>
      <w:r>
        <w:rPr>
          <w:spacing w:val="-2"/>
          <w:sz w:val="28"/>
          <w:szCs w:val="28"/>
        </w:rPr>
        <w:t xml:space="preserve">» </w:t>
      </w:r>
      <w:r w:rsidRPr="00FA691E">
        <w:rPr>
          <w:spacing w:val="-2"/>
          <w:sz w:val="28"/>
          <w:szCs w:val="28"/>
        </w:rPr>
        <w:t xml:space="preserve">составлены </w:t>
      </w:r>
      <w:r>
        <w:rPr>
          <w:spacing w:val="-2"/>
          <w:sz w:val="28"/>
          <w:szCs w:val="28"/>
        </w:rPr>
        <w:t>и рассмотрены протоколы об административных правонарушениях. Назначены 2 административных наказания в виде административных штрафов на сумму 1250 руб.;</w:t>
      </w:r>
    </w:p>
    <w:p w:rsidR="008502AB" w:rsidRDefault="008502AB" w:rsidP="008502AB">
      <w:pPr>
        <w:pStyle w:val="a3"/>
        <w:ind w:left="0" w:firstLine="851"/>
        <w:jc w:val="both"/>
        <w:rPr>
          <w:bCs/>
          <w:sz w:val="28"/>
          <w:szCs w:val="28"/>
        </w:rPr>
      </w:pPr>
      <w:r w:rsidRPr="00FA691E">
        <w:rPr>
          <w:spacing w:val="-2"/>
          <w:sz w:val="28"/>
          <w:szCs w:val="28"/>
        </w:rPr>
        <w:t xml:space="preserve">- </w:t>
      </w:r>
      <w:r>
        <w:rPr>
          <w:spacing w:val="-2"/>
          <w:sz w:val="28"/>
          <w:szCs w:val="28"/>
        </w:rPr>
        <w:t>10</w:t>
      </w:r>
      <w:r>
        <w:rPr>
          <w:bCs/>
          <w:sz w:val="28"/>
          <w:szCs w:val="28"/>
        </w:rPr>
        <w:t> </w:t>
      </w:r>
      <w:r w:rsidRPr="00FA691E">
        <w:rPr>
          <w:bCs/>
          <w:sz w:val="28"/>
          <w:szCs w:val="28"/>
        </w:rPr>
        <w:t>нарушени</w:t>
      </w:r>
      <w:r>
        <w:rPr>
          <w:bCs/>
          <w:sz w:val="28"/>
          <w:szCs w:val="28"/>
        </w:rPr>
        <w:t>й ст. </w:t>
      </w:r>
      <w:r w:rsidRPr="00FA691E">
        <w:rPr>
          <w:bCs/>
          <w:sz w:val="28"/>
          <w:szCs w:val="28"/>
        </w:rPr>
        <w:t xml:space="preserve">7 </w:t>
      </w:r>
      <w:r>
        <w:rPr>
          <w:bCs/>
          <w:sz w:val="28"/>
          <w:szCs w:val="28"/>
        </w:rPr>
        <w:t>Федерального закона</w:t>
      </w:r>
      <w:r w:rsidRPr="00FA691E">
        <w:rPr>
          <w:bCs/>
          <w:sz w:val="28"/>
          <w:szCs w:val="28"/>
        </w:rPr>
        <w:t xml:space="preserve"> «Об обяз</w:t>
      </w:r>
      <w:r>
        <w:rPr>
          <w:bCs/>
          <w:sz w:val="28"/>
          <w:szCs w:val="28"/>
        </w:rPr>
        <w:t xml:space="preserve">ательном экземпляре документов». Управлением </w:t>
      </w:r>
      <w:r w:rsidRPr="00FA691E">
        <w:rPr>
          <w:spacing w:val="-2"/>
          <w:sz w:val="28"/>
          <w:szCs w:val="28"/>
        </w:rPr>
        <w:t>было</w:t>
      </w:r>
      <w:r>
        <w:rPr>
          <w:spacing w:val="-2"/>
          <w:sz w:val="28"/>
          <w:szCs w:val="28"/>
        </w:rPr>
        <w:t xml:space="preserve"> вынесено 2 определения об отказе в возбуждении дела об административном правонарушении в связи с истечением срока давности привлечения к административной ответственности</w:t>
      </w:r>
      <w:r w:rsidRPr="007A0643">
        <w:rPr>
          <w:spacing w:val="-2"/>
          <w:sz w:val="28"/>
          <w:szCs w:val="28"/>
        </w:rPr>
        <w:t>, 8 </w:t>
      </w:r>
      <w:r w:rsidRPr="007A0643">
        <w:rPr>
          <w:sz w:val="28"/>
          <w:szCs w:val="28"/>
        </w:rPr>
        <w:t>определений в связи с отсутствием состава АП</w:t>
      </w:r>
      <w:r>
        <w:rPr>
          <w:sz w:val="28"/>
          <w:szCs w:val="28"/>
        </w:rPr>
        <w:t xml:space="preserve">, составлено 9 протоколов по ст. 13.23 КоАП РФ и направлены в суд общей юрисдикции по подведомственности для рассмотрения и принятия решения, а также </w:t>
      </w:r>
      <w:r>
        <w:rPr>
          <w:spacing w:val="-2"/>
          <w:sz w:val="28"/>
          <w:szCs w:val="28"/>
        </w:rPr>
        <w:t>на</w:t>
      </w:r>
      <w:r w:rsidRPr="00FA691E">
        <w:rPr>
          <w:spacing w:val="-2"/>
          <w:sz w:val="28"/>
          <w:szCs w:val="28"/>
        </w:rPr>
        <w:t>правлен</w:t>
      </w:r>
      <w:r>
        <w:rPr>
          <w:spacing w:val="-2"/>
          <w:sz w:val="28"/>
          <w:szCs w:val="28"/>
        </w:rPr>
        <w:t>ы</w:t>
      </w:r>
      <w:r w:rsidRPr="00FA691E">
        <w:rPr>
          <w:spacing w:val="-2"/>
          <w:sz w:val="28"/>
          <w:szCs w:val="28"/>
        </w:rPr>
        <w:t xml:space="preserve"> информационн</w:t>
      </w:r>
      <w:r>
        <w:rPr>
          <w:spacing w:val="-2"/>
          <w:sz w:val="28"/>
          <w:szCs w:val="28"/>
        </w:rPr>
        <w:t>ы</w:t>
      </w:r>
      <w:r w:rsidRPr="00FA691E">
        <w:rPr>
          <w:spacing w:val="-2"/>
          <w:sz w:val="28"/>
          <w:szCs w:val="28"/>
        </w:rPr>
        <w:t>е письм</w:t>
      </w:r>
      <w:r>
        <w:rPr>
          <w:spacing w:val="-2"/>
          <w:sz w:val="28"/>
          <w:szCs w:val="28"/>
        </w:rPr>
        <w:t>а</w:t>
      </w:r>
      <w:r w:rsidRPr="00FA691E">
        <w:rPr>
          <w:spacing w:val="-2"/>
          <w:sz w:val="28"/>
          <w:szCs w:val="28"/>
        </w:rPr>
        <w:t xml:space="preserve"> об устранении недостатков</w:t>
      </w:r>
      <w:r>
        <w:rPr>
          <w:spacing w:val="-2"/>
          <w:sz w:val="28"/>
          <w:szCs w:val="28"/>
        </w:rPr>
        <w:t>. Мировыми судьями было вынесено 3 постановления о прекращении адм.</w:t>
      </w:r>
      <w:r w:rsidR="008A12CD">
        <w:rPr>
          <w:spacing w:val="-2"/>
          <w:sz w:val="28"/>
          <w:szCs w:val="28"/>
        </w:rPr>
        <w:t xml:space="preserve"> </w:t>
      </w:r>
      <w:r>
        <w:rPr>
          <w:spacing w:val="-2"/>
          <w:sz w:val="28"/>
          <w:szCs w:val="28"/>
        </w:rPr>
        <w:t>производства в связи с малозначительностью, Управлением направлено 3 апелляционные жалобы в районные суды общей юрисдикции</w:t>
      </w:r>
      <w:r>
        <w:rPr>
          <w:bCs/>
          <w:sz w:val="28"/>
          <w:szCs w:val="28"/>
        </w:rPr>
        <w:t>;</w:t>
      </w:r>
    </w:p>
    <w:p w:rsidR="008502AB" w:rsidRDefault="008502AB" w:rsidP="008502AB">
      <w:pPr>
        <w:pStyle w:val="a3"/>
        <w:ind w:left="0" w:firstLine="851"/>
        <w:jc w:val="both"/>
        <w:rPr>
          <w:spacing w:val="-2"/>
          <w:sz w:val="28"/>
          <w:szCs w:val="28"/>
        </w:rPr>
      </w:pPr>
      <w:r>
        <w:rPr>
          <w:bCs/>
          <w:sz w:val="28"/>
          <w:szCs w:val="28"/>
        </w:rPr>
        <w:t xml:space="preserve">- 5 нарушений ст. 11 </w:t>
      </w:r>
      <w:r w:rsidRPr="00FA691E">
        <w:rPr>
          <w:spacing w:val="-2"/>
          <w:sz w:val="28"/>
          <w:szCs w:val="28"/>
        </w:rPr>
        <w:t>Закона РФ «О средствах массовой информации».</w:t>
      </w:r>
      <w:r w:rsidR="008A12CD">
        <w:rPr>
          <w:spacing w:val="-2"/>
          <w:sz w:val="28"/>
          <w:szCs w:val="28"/>
        </w:rPr>
        <w:t xml:space="preserve"> </w:t>
      </w:r>
      <w:r>
        <w:rPr>
          <w:bCs/>
          <w:sz w:val="28"/>
          <w:szCs w:val="28"/>
        </w:rPr>
        <w:t xml:space="preserve">Управлением </w:t>
      </w:r>
      <w:r w:rsidRPr="00FA691E">
        <w:rPr>
          <w:spacing w:val="-2"/>
          <w:sz w:val="28"/>
          <w:szCs w:val="28"/>
        </w:rPr>
        <w:t>было</w:t>
      </w:r>
      <w:r>
        <w:rPr>
          <w:spacing w:val="-2"/>
          <w:sz w:val="28"/>
          <w:szCs w:val="28"/>
        </w:rPr>
        <w:t xml:space="preserve"> вынесено 3 определения об отказе в возбуждении дела об административном правонарушении в связи с истечением срока давности привлечения к административной ответственности</w:t>
      </w:r>
      <w:r w:rsidRPr="007A0643">
        <w:rPr>
          <w:spacing w:val="-2"/>
          <w:sz w:val="28"/>
          <w:szCs w:val="28"/>
        </w:rPr>
        <w:t>,</w:t>
      </w:r>
      <w:r>
        <w:rPr>
          <w:spacing w:val="-2"/>
          <w:sz w:val="28"/>
          <w:szCs w:val="28"/>
        </w:rPr>
        <w:t xml:space="preserve"> на</w:t>
      </w:r>
      <w:r w:rsidRPr="00FA691E">
        <w:rPr>
          <w:spacing w:val="-2"/>
          <w:sz w:val="28"/>
          <w:szCs w:val="28"/>
        </w:rPr>
        <w:t>правлен</w:t>
      </w:r>
      <w:r>
        <w:rPr>
          <w:spacing w:val="-2"/>
          <w:sz w:val="28"/>
          <w:szCs w:val="28"/>
        </w:rPr>
        <w:t>ы</w:t>
      </w:r>
      <w:r w:rsidRPr="00FA691E">
        <w:rPr>
          <w:spacing w:val="-2"/>
          <w:sz w:val="28"/>
          <w:szCs w:val="28"/>
        </w:rPr>
        <w:t xml:space="preserve"> информационн</w:t>
      </w:r>
      <w:r>
        <w:rPr>
          <w:spacing w:val="-2"/>
          <w:sz w:val="28"/>
          <w:szCs w:val="28"/>
        </w:rPr>
        <w:t>ы</w:t>
      </w:r>
      <w:r w:rsidRPr="00FA691E">
        <w:rPr>
          <w:spacing w:val="-2"/>
          <w:sz w:val="28"/>
          <w:szCs w:val="28"/>
        </w:rPr>
        <w:t>е письм</w:t>
      </w:r>
      <w:r>
        <w:rPr>
          <w:spacing w:val="-2"/>
          <w:sz w:val="28"/>
          <w:szCs w:val="28"/>
        </w:rPr>
        <w:t>а</w:t>
      </w:r>
      <w:r w:rsidRPr="00FA691E">
        <w:rPr>
          <w:spacing w:val="-2"/>
          <w:sz w:val="28"/>
          <w:szCs w:val="28"/>
        </w:rPr>
        <w:t xml:space="preserve"> об устранении недостатков</w:t>
      </w:r>
      <w:r>
        <w:rPr>
          <w:spacing w:val="-2"/>
          <w:sz w:val="28"/>
          <w:szCs w:val="28"/>
        </w:rPr>
        <w:t xml:space="preserve">; составлено 2 протокола </w:t>
      </w:r>
      <w:r>
        <w:rPr>
          <w:sz w:val="28"/>
          <w:szCs w:val="28"/>
        </w:rPr>
        <w:t>по ст. 13.23 КоАП РФ и направлены в суд общей юрисдикции по подведомственности для рассмотрения и принятия решения;</w:t>
      </w:r>
    </w:p>
    <w:p w:rsidR="008502AB" w:rsidRPr="00FA691E" w:rsidRDefault="008502AB" w:rsidP="008502AB">
      <w:pPr>
        <w:pStyle w:val="a3"/>
        <w:ind w:left="0" w:firstLine="851"/>
        <w:jc w:val="both"/>
        <w:rPr>
          <w:bCs/>
          <w:sz w:val="28"/>
          <w:szCs w:val="28"/>
        </w:rPr>
      </w:pPr>
      <w:r>
        <w:rPr>
          <w:spacing w:val="-2"/>
          <w:sz w:val="28"/>
          <w:szCs w:val="28"/>
        </w:rPr>
        <w:lastRenderedPageBreak/>
        <w:t xml:space="preserve">- 10 нарушений ст. 20 </w:t>
      </w:r>
      <w:r w:rsidRPr="00FA691E">
        <w:rPr>
          <w:spacing w:val="-2"/>
          <w:sz w:val="28"/>
          <w:szCs w:val="28"/>
        </w:rPr>
        <w:t>Закона РФ «О средствах массовой информации»</w:t>
      </w:r>
      <w:r>
        <w:rPr>
          <w:spacing w:val="-2"/>
          <w:sz w:val="28"/>
          <w:szCs w:val="28"/>
        </w:rPr>
        <w:t>: в действующих уставах редакций СМИ или заменяющих их договоров не определены права журналистов. Управлением направлены информационные письма</w:t>
      </w:r>
      <w:r w:rsidRPr="00FA691E">
        <w:rPr>
          <w:spacing w:val="-2"/>
          <w:sz w:val="28"/>
          <w:szCs w:val="28"/>
        </w:rPr>
        <w:t>.</w:t>
      </w:r>
    </w:p>
    <w:p w:rsidR="008502AB" w:rsidRPr="00FA691E" w:rsidRDefault="008502AB" w:rsidP="008502AB">
      <w:pPr>
        <w:pStyle w:val="a3"/>
        <w:numPr>
          <w:ilvl w:val="0"/>
          <w:numId w:val="21"/>
        </w:numPr>
        <w:ind w:left="0" w:firstLine="851"/>
        <w:jc w:val="both"/>
        <w:rPr>
          <w:bCs/>
          <w:sz w:val="28"/>
          <w:szCs w:val="28"/>
        </w:rPr>
      </w:pPr>
      <w:r w:rsidRPr="00FA691E">
        <w:rPr>
          <w:bCs/>
          <w:sz w:val="28"/>
          <w:szCs w:val="28"/>
        </w:rPr>
        <w:t>Проводятся консультации по разъяснению Законодательства РФ «О средствах массовой информации» как по телефону, так и на личном приеме граждан. При выдаче свидетельств о регистрации средств массовой информации выдается памятка учредителю с указанием статей Законов РФ, необходимых при работе в сфере средств массовой информации, разъяс</w:t>
      </w:r>
      <w:r>
        <w:rPr>
          <w:bCs/>
          <w:sz w:val="28"/>
          <w:szCs w:val="28"/>
        </w:rPr>
        <w:t>няются положения статей законов.</w:t>
      </w:r>
    </w:p>
    <w:p w:rsidR="008502AB" w:rsidRDefault="008502AB" w:rsidP="008502AB">
      <w:pPr>
        <w:spacing w:after="0" w:line="240" w:lineRule="auto"/>
        <w:ind w:firstLine="709"/>
        <w:jc w:val="both"/>
        <w:rPr>
          <w:rFonts w:ascii="Times New Roman" w:eastAsia="Times New Roman" w:hAnsi="Times New Roman" w:cs="Times New Roman"/>
          <w:bCs/>
          <w:sz w:val="28"/>
          <w:szCs w:val="28"/>
          <w:lang w:eastAsia="ru-RU"/>
        </w:rPr>
      </w:pPr>
    </w:p>
    <w:p w:rsidR="008502AB" w:rsidRPr="00831834" w:rsidRDefault="008502AB" w:rsidP="008502A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ab/>
      </w:r>
      <w:r w:rsidRPr="00831834">
        <w:rPr>
          <w:rFonts w:ascii="Times New Roman" w:eastAsia="Times New Roman" w:hAnsi="Times New Roman" w:cs="Times New Roman"/>
          <w:bCs/>
          <w:i/>
          <w:sz w:val="28"/>
          <w:szCs w:val="28"/>
          <w:lang w:eastAsia="ru-RU"/>
        </w:rPr>
        <w:t>.</w:t>
      </w:r>
      <w:r w:rsidRPr="00831834">
        <w:rPr>
          <w:rFonts w:ascii="Times New Roman" w:eastAsia="Times New Roman" w:hAnsi="Times New Roman" w:cs="Times New Roman"/>
          <w:bCs/>
          <w:sz w:val="28"/>
          <w:szCs w:val="28"/>
          <w:lang w:eastAsia="ru-RU"/>
        </w:rPr>
        <w:t>Результаты взаимодействия с органами</w:t>
      </w:r>
      <w:r w:rsidR="008A12CD">
        <w:rPr>
          <w:rFonts w:ascii="Times New Roman" w:eastAsia="Times New Roman" w:hAnsi="Times New Roman" w:cs="Times New Roman"/>
          <w:bCs/>
          <w:sz w:val="28"/>
          <w:szCs w:val="28"/>
          <w:lang w:eastAsia="ru-RU"/>
        </w:rPr>
        <w:t xml:space="preserve"> </w:t>
      </w:r>
      <w:r w:rsidRPr="00831834">
        <w:rPr>
          <w:rFonts w:ascii="Times New Roman" w:eastAsia="Times New Roman" w:hAnsi="Times New Roman" w:cs="Times New Roman"/>
          <w:bCs/>
          <w:sz w:val="28"/>
          <w:szCs w:val="28"/>
          <w:lang w:eastAsia="ru-RU"/>
        </w:rPr>
        <w:t>прокуратуры, исполнительной власти, внутренних дел, общественными организациями:</w:t>
      </w:r>
    </w:p>
    <w:p w:rsidR="008502AB" w:rsidRPr="00D0281E" w:rsidRDefault="008502AB" w:rsidP="008502AB">
      <w:pPr>
        <w:spacing w:after="0" w:line="240" w:lineRule="auto"/>
        <w:ind w:firstLine="709"/>
        <w:jc w:val="both"/>
        <w:rPr>
          <w:rFonts w:ascii="Times New Roman" w:eastAsia="Times New Roman" w:hAnsi="Times New Roman" w:cs="Times New Roman"/>
          <w:bCs/>
          <w:sz w:val="28"/>
          <w:szCs w:val="28"/>
          <w:lang w:eastAsia="ru-RU"/>
        </w:rPr>
      </w:pPr>
      <w:r w:rsidRPr="00D0281E">
        <w:rPr>
          <w:rFonts w:ascii="Times New Roman" w:eastAsia="Times New Roman" w:hAnsi="Times New Roman" w:cs="Times New Roman"/>
          <w:bCs/>
          <w:sz w:val="28"/>
          <w:szCs w:val="28"/>
          <w:lang w:eastAsia="ru-RU"/>
        </w:rPr>
        <w:t>Во 2 квартале 2014 года поступило 6 обращений в отношении СМИ:</w:t>
      </w:r>
    </w:p>
    <w:p w:rsidR="008502AB" w:rsidRPr="00D0281E" w:rsidRDefault="008502AB" w:rsidP="008502AB">
      <w:pPr>
        <w:spacing w:after="0" w:line="240" w:lineRule="auto"/>
        <w:ind w:firstLine="709"/>
        <w:jc w:val="both"/>
        <w:rPr>
          <w:rFonts w:ascii="Times New Roman" w:eastAsia="Calibri" w:hAnsi="Times New Roman" w:cs="Times New Roman"/>
          <w:sz w:val="28"/>
          <w:szCs w:val="28"/>
        </w:rPr>
      </w:pPr>
      <w:r w:rsidRPr="00D0281E">
        <w:rPr>
          <w:rFonts w:ascii="Times New Roman" w:eastAsia="Calibri" w:hAnsi="Times New Roman" w:cs="Times New Roman"/>
          <w:sz w:val="28"/>
          <w:szCs w:val="28"/>
        </w:rPr>
        <w:t>По запросу Информационно-аналитического управления представлена информация о негосударственных печатных и электронных средствах массовой информации, действующих на территории Костромской области.</w:t>
      </w:r>
    </w:p>
    <w:p w:rsidR="008502AB" w:rsidRPr="00D0281E" w:rsidRDefault="008502AB" w:rsidP="008502AB">
      <w:pPr>
        <w:pStyle w:val="2"/>
        <w:spacing w:after="0" w:line="240" w:lineRule="auto"/>
        <w:ind w:right="-193" w:firstLine="709"/>
        <w:jc w:val="both"/>
        <w:rPr>
          <w:rFonts w:ascii="Times New Roman" w:eastAsia="Calibri" w:hAnsi="Times New Roman" w:cs="Times New Roman"/>
          <w:sz w:val="28"/>
          <w:szCs w:val="28"/>
        </w:rPr>
      </w:pPr>
      <w:r w:rsidRPr="00D0281E">
        <w:rPr>
          <w:rFonts w:ascii="Times New Roman" w:eastAsia="Calibri" w:hAnsi="Times New Roman" w:cs="Times New Roman"/>
          <w:sz w:val="28"/>
          <w:szCs w:val="28"/>
        </w:rPr>
        <w:t xml:space="preserve">По запросу </w:t>
      </w:r>
      <w:r w:rsidRPr="00D0281E">
        <w:rPr>
          <w:rFonts w:ascii="Times New Roman" w:eastAsia="Calibri" w:hAnsi="Times New Roman" w:cs="Times New Roman"/>
          <w:color w:val="000000"/>
          <w:sz w:val="28"/>
          <w:szCs w:val="28"/>
        </w:rPr>
        <w:t xml:space="preserve">Управления </w:t>
      </w:r>
      <w:proofErr w:type="spellStart"/>
      <w:r w:rsidRPr="00D0281E">
        <w:rPr>
          <w:rFonts w:ascii="Times New Roman" w:eastAsia="Calibri" w:hAnsi="Times New Roman" w:cs="Times New Roman"/>
          <w:color w:val="000000"/>
          <w:sz w:val="28"/>
          <w:szCs w:val="28"/>
        </w:rPr>
        <w:t>Роспотребнадзора</w:t>
      </w:r>
      <w:proofErr w:type="spellEnd"/>
      <w:r w:rsidRPr="00D0281E">
        <w:rPr>
          <w:rFonts w:ascii="Times New Roman" w:eastAsia="Calibri" w:hAnsi="Times New Roman" w:cs="Times New Roman"/>
          <w:color w:val="000000"/>
          <w:sz w:val="28"/>
          <w:szCs w:val="28"/>
        </w:rPr>
        <w:t xml:space="preserve"> по Костромской области </w:t>
      </w:r>
      <w:r w:rsidRPr="00D0281E">
        <w:rPr>
          <w:rFonts w:ascii="Times New Roman" w:eastAsia="Calibri" w:hAnsi="Times New Roman" w:cs="Times New Roman"/>
          <w:sz w:val="28"/>
          <w:szCs w:val="28"/>
        </w:rPr>
        <w:t>представлена информация об учредителе  периодического печатного издания газета «Мой город – Кострома».</w:t>
      </w:r>
    </w:p>
    <w:p w:rsidR="008502AB" w:rsidRPr="00D0281E" w:rsidRDefault="008502AB" w:rsidP="008502AB">
      <w:pPr>
        <w:spacing w:after="0" w:line="240" w:lineRule="auto"/>
        <w:ind w:firstLine="709"/>
        <w:jc w:val="both"/>
        <w:rPr>
          <w:rFonts w:ascii="Times New Roman" w:eastAsia="Calibri" w:hAnsi="Times New Roman" w:cs="Times New Roman"/>
          <w:sz w:val="28"/>
          <w:szCs w:val="28"/>
        </w:rPr>
      </w:pPr>
      <w:r w:rsidRPr="00D0281E">
        <w:rPr>
          <w:rFonts w:ascii="Times New Roman" w:eastAsia="Calibri" w:hAnsi="Times New Roman" w:cs="Times New Roman"/>
          <w:sz w:val="28"/>
          <w:szCs w:val="28"/>
        </w:rPr>
        <w:t xml:space="preserve">Обращения гражданина о возможном нарушении законодательства РФ при размещении репортажа и видеоматериалов  на сайте ГТРК Кострома рассмотрено в установленные сроки. В результате анализа данных материалов, признаков нарушений законодательства Российской Федерации в сфере средств массовой информации не выявлено. </w:t>
      </w:r>
    </w:p>
    <w:p w:rsidR="008502AB" w:rsidRPr="00D0281E" w:rsidRDefault="008502AB" w:rsidP="008502AB">
      <w:pPr>
        <w:spacing w:after="0" w:line="240" w:lineRule="auto"/>
        <w:ind w:firstLine="709"/>
        <w:jc w:val="both"/>
        <w:rPr>
          <w:rFonts w:ascii="Times New Roman" w:hAnsi="Times New Roman" w:cs="Times New Roman"/>
          <w:sz w:val="28"/>
          <w:szCs w:val="28"/>
        </w:rPr>
      </w:pPr>
      <w:r w:rsidRPr="00D0281E">
        <w:rPr>
          <w:rFonts w:ascii="Times New Roman" w:hAnsi="Times New Roman" w:cs="Times New Roman"/>
          <w:sz w:val="28"/>
          <w:szCs w:val="28"/>
        </w:rPr>
        <w:t xml:space="preserve">11 обращений граждан о возможном нарушении законодательства РФ при размещении информации о </w:t>
      </w:r>
      <w:proofErr w:type="gramStart"/>
      <w:r w:rsidRPr="00D0281E">
        <w:rPr>
          <w:rFonts w:ascii="Times New Roman" w:hAnsi="Times New Roman" w:cs="Times New Roman"/>
          <w:sz w:val="28"/>
          <w:szCs w:val="28"/>
        </w:rPr>
        <w:t>гей-параде</w:t>
      </w:r>
      <w:proofErr w:type="gramEnd"/>
      <w:r w:rsidRPr="00D0281E">
        <w:rPr>
          <w:rFonts w:ascii="Times New Roman" w:hAnsi="Times New Roman" w:cs="Times New Roman"/>
          <w:sz w:val="28"/>
          <w:szCs w:val="28"/>
        </w:rPr>
        <w:t xml:space="preserve"> на Интернет-сайте, зарегистрированном, как средство массовой информации и на других сайтах, не зарегистрированных, как средства массовой информации,  рассмотрено в установленные сроки. В результате анализа данных материалов, признаков нарушений законодательства Российской Федерации в сфере средств массовой информации не выявлено. </w:t>
      </w:r>
    </w:p>
    <w:p w:rsidR="008502AB" w:rsidRPr="00D0281E" w:rsidRDefault="008502AB" w:rsidP="008502AB">
      <w:pPr>
        <w:spacing w:after="0" w:line="240" w:lineRule="auto"/>
        <w:ind w:firstLine="709"/>
        <w:jc w:val="both"/>
        <w:rPr>
          <w:rFonts w:ascii="Times New Roman" w:hAnsi="Times New Roman" w:cs="Times New Roman"/>
          <w:sz w:val="28"/>
          <w:szCs w:val="28"/>
        </w:rPr>
      </w:pPr>
      <w:r w:rsidRPr="00D0281E">
        <w:rPr>
          <w:rFonts w:ascii="Times New Roman" w:hAnsi="Times New Roman" w:cs="Times New Roman"/>
          <w:sz w:val="28"/>
          <w:szCs w:val="28"/>
        </w:rPr>
        <w:t>По запросу Свердловского районного суда г. Костромы направлены копии документов, представленных на регистрацию Костромской областной общественно-политической газеты «Единая Россия Кострома».</w:t>
      </w:r>
    </w:p>
    <w:p w:rsidR="008502AB" w:rsidRPr="0068087E" w:rsidRDefault="008502AB" w:rsidP="008502AB">
      <w:pPr>
        <w:spacing w:after="0" w:line="240" w:lineRule="auto"/>
        <w:ind w:firstLine="709"/>
        <w:jc w:val="both"/>
        <w:rPr>
          <w:rFonts w:ascii="Times New Roman" w:hAnsi="Times New Roman" w:cs="Times New Roman"/>
          <w:sz w:val="28"/>
          <w:szCs w:val="28"/>
        </w:rPr>
      </w:pPr>
      <w:r w:rsidRPr="00D0281E">
        <w:rPr>
          <w:rFonts w:ascii="Times New Roman" w:hAnsi="Times New Roman" w:cs="Times New Roman"/>
          <w:sz w:val="28"/>
          <w:szCs w:val="28"/>
        </w:rPr>
        <w:t xml:space="preserve">По запросам Избирательных комиссий Буйского, </w:t>
      </w:r>
      <w:proofErr w:type="spellStart"/>
      <w:r w:rsidRPr="00D0281E">
        <w:rPr>
          <w:rFonts w:ascii="Times New Roman" w:hAnsi="Times New Roman" w:cs="Times New Roman"/>
          <w:sz w:val="28"/>
          <w:szCs w:val="28"/>
        </w:rPr>
        <w:t>Вохомского</w:t>
      </w:r>
      <w:proofErr w:type="spellEnd"/>
      <w:r w:rsidRPr="00D0281E">
        <w:rPr>
          <w:rFonts w:ascii="Times New Roman" w:hAnsi="Times New Roman" w:cs="Times New Roman"/>
          <w:sz w:val="28"/>
          <w:szCs w:val="28"/>
        </w:rPr>
        <w:t xml:space="preserve">, </w:t>
      </w:r>
      <w:proofErr w:type="spellStart"/>
      <w:r w:rsidRPr="00D0281E">
        <w:rPr>
          <w:rFonts w:ascii="Times New Roman" w:hAnsi="Times New Roman" w:cs="Times New Roman"/>
          <w:sz w:val="28"/>
          <w:szCs w:val="28"/>
        </w:rPr>
        <w:t>Кадыйского</w:t>
      </w:r>
      <w:proofErr w:type="spellEnd"/>
      <w:r w:rsidRPr="00D0281E">
        <w:rPr>
          <w:rFonts w:ascii="Times New Roman" w:hAnsi="Times New Roman" w:cs="Times New Roman"/>
          <w:sz w:val="28"/>
          <w:szCs w:val="28"/>
        </w:rPr>
        <w:t xml:space="preserve">, Красносельского, </w:t>
      </w:r>
      <w:proofErr w:type="spellStart"/>
      <w:r w:rsidRPr="00D0281E">
        <w:rPr>
          <w:rFonts w:ascii="Times New Roman" w:hAnsi="Times New Roman" w:cs="Times New Roman"/>
          <w:sz w:val="28"/>
          <w:szCs w:val="28"/>
        </w:rPr>
        <w:t>Мантуровского</w:t>
      </w:r>
      <w:proofErr w:type="spellEnd"/>
      <w:r w:rsidRPr="00D0281E">
        <w:rPr>
          <w:rFonts w:ascii="Times New Roman" w:hAnsi="Times New Roman" w:cs="Times New Roman"/>
          <w:sz w:val="28"/>
          <w:szCs w:val="28"/>
        </w:rPr>
        <w:t xml:space="preserve">, </w:t>
      </w:r>
      <w:proofErr w:type="spellStart"/>
      <w:r w:rsidRPr="00D0281E">
        <w:rPr>
          <w:rFonts w:ascii="Times New Roman" w:hAnsi="Times New Roman" w:cs="Times New Roman"/>
          <w:sz w:val="28"/>
          <w:szCs w:val="28"/>
        </w:rPr>
        <w:t>Межевского</w:t>
      </w:r>
      <w:proofErr w:type="spellEnd"/>
      <w:r w:rsidRPr="00D0281E">
        <w:rPr>
          <w:rFonts w:ascii="Times New Roman" w:hAnsi="Times New Roman" w:cs="Times New Roman"/>
          <w:sz w:val="28"/>
          <w:szCs w:val="28"/>
        </w:rPr>
        <w:t xml:space="preserve">, Октябрьского, Островского, </w:t>
      </w:r>
      <w:proofErr w:type="spellStart"/>
      <w:r w:rsidRPr="00D0281E">
        <w:rPr>
          <w:rFonts w:ascii="Times New Roman" w:hAnsi="Times New Roman" w:cs="Times New Roman"/>
          <w:sz w:val="28"/>
          <w:szCs w:val="28"/>
        </w:rPr>
        <w:t>Павинского</w:t>
      </w:r>
      <w:proofErr w:type="spellEnd"/>
      <w:r w:rsidRPr="00D0281E">
        <w:rPr>
          <w:rFonts w:ascii="Times New Roman" w:hAnsi="Times New Roman" w:cs="Times New Roman"/>
          <w:sz w:val="28"/>
          <w:szCs w:val="28"/>
        </w:rPr>
        <w:t xml:space="preserve">, </w:t>
      </w:r>
      <w:proofErr w:type="spellStart"/>
      <w:r w:rsidRPr="00D0281E">
        <w:rPr>
          <w:rFonts w:ascii="Times New Roman" w:hAnsi="Times New Roman" w:cs="Times New Roman"/>
          <w:sz w:val="28"/>
          <w:szCs w:val="28"/>
        </w:rPr>
        <w:t>Поназыревского</w:t>
      </w:r>
      <w:proofErr w:type="spellEnd"/>
      <w:r w:rsidRPr="00D0281E">
        <w:rPr>
          <w:rFonts w:ascii="Times New Roman" w:hAnsi="Times New Roman" w:cs="Times New Roman"/>
          <w:sz w:val="28"/>
          <w:szCs w:val="28"/>
        </w:rPr>
        <w:t xml:space="preserve"> муниципальных районов направлена информация об отсутствии муниципальных организаций телерадиовещания и периодических печатных изданий  на территории данных муниципальных районов Костромской области.</w:t>
      </w:r>
    </w:p>
    <w:p w:rsidR="008502AB" w:rsidRDefault="008502AB" w:rsidP="008502AB">
      <w:pPr>
        <w:spacing w:after="0" w:line="240" w:lineRule="auto"/>
        <w:jc w:val="center"/>
        <w:rPr>
          <w:rFonts w:ascii="Times New Roman" w:hAnsi="Times New Roman" w:cs="Times New Roman"/>
          <w:b/>
          <w:sz w:val="28"/>
          <w:szCs w:val="28"/>
        </w:rPr>
      </w:pPr>
    </w:p>
    <w:p w:rsidR="008502AB" w:rsidRPr="00047360" w:rsidRDefault="008502AB" w:rsidP="008502AB">
      <w:pPr>
        <w:rPr>
          <w:rFonts w:ascii="Times New Roman" w:eastAsia="Times New Roman" w:hAnsi="Times New Roman" w:cs="Times New Roman"/>
          <w:b/>
          <w:sz w:val="28"/>
          <w:szCs w:val="28"/>
          <w:lang w:eastAsia="ru-RU"/>
        </w:rPr>
      </w:pPr>
    </w:p>
    <w:p w:rsidR="008502AB" w:rsidRPr="00FA691E" w:rsidRDefault="008502AB" w:rsidP="008502AB">
      <w:pPr>
        <w:spacing w:after="0" w:line="240" w:lineRule="auto"/>
        <w:jc w:val="center"/>
        <w:rPr>
          <w:rFonts w:ascii="Times New Roman" w:eastAsia="Times New Roman" w:hAnsi="Times New Roman" w:cs="Times New Roman"/>
          <w:b/>
          <w:sz w:val="28"/>
          <w:szCs w:val="28"/>
          <w:lang w:eastAsia="ru-RU"/>
        </w:rPr>
      </w:pPr>
      <w:r w:rsidRPr="00401F37">
        <w:rPr>
          <w:rFonts w:ascii="Times New Roman" w:hAnsi="Times New Roman" w:cs="Times New Roman"/>
          <w:b/>
          <w:sz w:val="28"/>
          <w:szCs w:val="28"/>
        </w:rPr>
        <w:t xml:space="preserve">1.4.5   </w:t>
      </w:r>
      <w:r w:rsidRPr="00401F37">
        <w:rPr>
          <w:rFonts w:ascii="Times New Roman" w:eastAsia="Times New Roman" w:hAnsi="Times New Roman" w:cs="Times New Roman"/>
          <w:b/>
          <w:sz w:val="28"/>
          <w:szCs w:val="28"/>
          <w:lang w:eastAsia="ru-RU"/>
        </w:rPr>
        <w:t xml:space="preserve"> Государственный контроль и надзор за соблюдением законодательства Российской Федерации в сфере телерадиовещания</w:t>
      </w:r>
    </w:p>
    <w:p w:rsidR="008502AB" w:rsidRDefault="008502AB" w:rsidP="008502AB">
      <w:pPr>
        <w:spacing w:after="0" w:line="240" w:lineRule="auto"/>
        <w:jc w:val="center"/>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703"/>
        <w:gridCol w:w="2268"/>
        <w:gridCol w:w="747"/>
        <w:gridCol w:w="747"/>
        <w:gridCol w:w="546"/>
        <w:gridCol w:w="1192"/>
        <w:gridCol w:w="1192"/>
        <w:gridCol w:w="737"/>
        <w:gridCol w:w="1381"/>
      </w:tblGrid>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   </w:t>
            </w:r>
            <w:proofErr w:type="spellStart"/>
            <w:r w:rsidRPr="00FA691E">
              <w:rPr>
                <w:rFonts w:ascii="Times New Roman" w:hAnsi="Times New Roman" w:cs="Times New Roman"/>
              </w:rPr>
              <w:t>п.п</w:t>
            </w:r>
            <w:proofErr w:type="spellEnd"/>
          </w:p>
        </w:tc>
        <w:tc>
          <w:tcPr>
            <w:tcW w:w="2268" w:type="dxa"/>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Показатель</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2</w:t>
            </w:r>
            <w:r w:rsidRPr="00FA691E">
              <w:rPr>
                <w:rFonts w:ascii="Times New Roman" w:hAnsi="Times New Roman" w:cs="Times New Roman"/>
              </w:rPr>
              <w:t>кв.</w:t>
            </w:r>
          </w:p>
          <w:p w:rsidR="008502AB" w:rsidRPr="00FA691E" w:rsidRDefault="008502AB" w:rsidP="00550985">
            <w:pPr>
              <w:jc w:val="center"/>
              <w:rPr>
                <w:rFonts w:ascii="Times New Roman" w:hAnsi="Times New Roman" w:cs="Times New Roman"/>
              </w:rPr>
            </w:pPr>
            <w:r>
              <w:rPr>
                <w:rFonts w:ascii="Times New Roman" w:hAnsi="Times New Roman" w:cs="Times New Roman"/>
              </w:rPr>
              <w:t>2013</w:t>
            </w:r>
            <w:r w:rsidRPr="00FA691E">
              <w:rPr>
                <w:rFonts w:ascii="Times New Roman" w:hAnsi="Times New Roman" w:cs="Times New Roman"/>
              </w:rPr>
              <w:t>г</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2</w:t>
            </w:r>
            <w:r w:rsidRPr="00FA691E">
              <w:rPr>
                <w:rFonts w:ascii="Times New Roman" w:hAnsi="Times New Roman" w:cs="Times New Roman"/>
              </w:rPr>
              <w:t>кв.</w:t>
            </w:r>
          </w:p>
          <w:p w:rsidR="008502AB" w:rsidRPr="00FA691E" w:rsidRDefault="008502AB" w:rsidP="00550985">
            <w:pPr>
              <w:jc w:val="center"/>
              <w:rPr>
                <w:rFonts w:ascii="Times New Roman" w:hAnsi="Times New Roman" w:cs="Times New Roman"/>
              </w:rPr>
            </w:pPr>
            <w:r>
              <w:rPr>
                <w:rFonts w:ascii="Times New Roman" w:hAnsi="Times New Roman" w:cs="Times New Roman"/>
              </w:rPr>
              <w:t>2014</w:t>
            </w:r>
            <w:r w:rsidRPr="00FA691E">
              <w:rPr>
                <w:rFonts w:ascii="Times New Roman" w:hAnsi="Times New Roman" w:cs="Times New Roman"/>
              </w:rPr>
              <w:t>г</w:t>
            </w:r>
          </w:p>
        </w:tc>
        <w:tc>
          <w:tcPr>
            <w:tcW w:w="546" w:type="dxa"/>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 полугодие 2013 г.</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 полугодие 2014 г.</w:t>
            </w:r>
          </w:p>
        </w:tc>
        <w:tc>
          <w:tcPr>
            <w:tcW w:w="73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1381" w:type="dxa"/>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Примечание</w:t>
            </w: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1.</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Количество объектов надзора</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40</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46</w:t>
            </w:r>
          </w:p>
        </w:tc>
        <w:tc>
          <w:tcPr>
            <w:tcW w:w="546"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115</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46</w:t>
            </w:r>
          </w:p>
        </w:tc>
        <w:tc>
          <w:tcPr>
            <w:tcW w:w="73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115</w:t>
            </w: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2.</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План всего</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3</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546"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166</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11</w:t>
            </w:r>
          </w:p>
        </w:tc>
        <w:tc>
          <w:tcPr>
            <w:tcW w:w="73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183,3</w:t>
            </w: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2.1</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3</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546"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200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11</w:t>
            </w:r>
          </w:p>
        </w:tc>
        <w:tc>
          <w:tcPr>
            <w:tcW w:w="73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183,3</w:t>
            </w: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3</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Проведено всего</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3</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546"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200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8</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12</w:t>
            </w:r>
          </w:p>
        </w:tc>
        <w:tc>
          <w:tcPr>
            <w:tcW w:w="73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150</w:t>
            </w: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3.1.</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плановых</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3</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546"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200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11</w:t>
            </w:r>
          </w:p>
        </w:tc>
        <w:tc>
          <w:tcPr>
            <w:tcW w:w="73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183,3</w:t>
            </w: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3.2</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3</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546"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200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11</w:t>
            </w:r>
          </w:p>
        </w:tc>
        <w:tc>
          <w:tcPr>
            <w:tcW w:w="73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275</w:t>
            </w: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3.3.</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Внеплановых всего</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747" w:type="dxa"/>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546"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w:t>
            </w:r>
          </w:p>
        </w:tc>
        <w:tc>
          <w:tcPr>
            <w:tcW w:w="73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50</w:t>
            </w: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3.3.1</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без взаимодействия</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747" w:type="dxa"/>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546"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w:t>
            </w:r>
          </w:p>
        </w:tc>
        <w:tc>
          <w:tcPr>
            <w:tcW w:w="737" w:type="dxa"/>
          </w:tcPr>
          <w:p w:rsidR="008502AB" w:rsidRPr="00FA691E" w:rsidRDefault="008502AB" w:rsidP="00550985">
            <w:pPr>
              <w:jc w:val="center"/>
              <w:rPr>
                <w:rFonts w:ascii="Times New Roman" w:hAnsi="Times New Roman" w:cs="Times New Roman"/>
              </w:rPr>
            </w:pP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4</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Отменено проверок</w:t>
            </w:r>
          </w:p>
        </w:tc>
        <w:tc>
          <w:tcPr>
            <w:tcW w:w="747" w:type="dxa"/>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546" w:type="dxa"/>
            <w:shd w:val="clear" w:color="auto" w:fill="auto"/>
          </w:tcPr>
          <w:p w:rsidR="008502AB" w:rsidRPr="00FA691E" w:rsidRDefault="008502AB" w:rsidP="00550985">
            <w:pPr>
              <w:jc w:val="center"/>
              <w:rPr>
                <w:rFonts w:ascii="Times New Roman" w:hAnsi="Times New Roman" w:cs="Times New Roman"/>
              </w:rPr>
            </w:pP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737" w:type="dxa"/>
          </w:tcPr>
          <w:p w:rsidR="008502AB" w:rsidRPr="00FA691E" w:rsidRDefault="008502AB" w:rsidP="00550985">
            <w:pPr>
              <w:jc w:val="center"/>
              <w:rPr>
                <w:rFonts w:ascii="Times New Roman" w:hAnsi="Times New Roman" w:cs="Times New Roman"/>
              </w:rPr>
            </w:pP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5</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Выявлено нарушений</w:t>
            </w:r>
          </w:p>
        </w:tc>
        <w:tc>
          <w:tcPr>
            <w:tcW w:w="747" w:type="dxa"/>
            <w:shd w:val="clear" w:color="auto" w:fill="auto"/>
          </w:tcPr>
          <w:p w:rsidR="008502AB" w:rsidRPr="00FA691E" w:rsidRDefault="009315A5" w:rsidP="00550985">
            <w:pPr>
              <w:jc w:val="center"/>
              <w:rPr>
                <w:rFonts w:ascii="Times New Roman" w:hAnsi="Times New Roman" w:cs="Times New Roman"/>
              </w:rPr>
            </w:pPr>
            <w:r>
              <w:rPr>
                <w:rFonts w:ascii="Times New Roman" w:hAnsi="Times New Roman" w:cs="Times New Roman"/>
              </w:rPr>
              <w:t>1</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4</w:t>
            </w:r>
          </w:p>
        </w:tc>
        <w:tc>
          <w:tcPr>
            <w:tcW w:w="546"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400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73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600</w:t>
            </w: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6</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Частота выявленных нарушений (на 1 </w:t>
            </w:r>
            <w:proofErr w:type="spellStart"/>
            <w:r w:rsidRPr="00FA691E">
              <w:rPr>
                <w:rFonts w:ascii="Times New Roman" w:hAnsi="Times New Roman" w:cs="Times New Roman"/>
              </w:rPr>
              <w:t>пров</w:t>
            </w:r>
            <w:proofErr w:type="spellEnd"/>
            <w:r w:rsidRPr="00FA691E">
              <w:rPr>
                <w:rFonts w:ascii="Times New Roman" w:hAnsi="Times New Roman" w:cs="Times New Roman"/>
              </w:rPr>
              <w:t>.)</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1</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0,6</w:t>
            </w:r>
          </w:p>
        </w:tc>
        <w:tc>
          <w:tcPr>
            <w:tcW w:w="546" w:type="dxa"/>
            <w:shd w:val="clear" w:color="auto" w:fill="auto"/>
          </w:tcPr>
          <w:p w:rsidR="008502AB" w:rsidRPr="00FA691E" w:rsidRDefault="009315A5" w:rsidP="00550985">
            <w:pPr>
              <w:jc w:val="center"/>
              <w:rPr>
                <w:rFonts w:ascii="Times New Roman" w:hAnsi="Times New Roman" w:cs="Times New Roman"/>
              </w:rPr>
            </w:pPr>
            <w:r>
              <w:rPr>
                <w:rFonts w:ascii="Times New Roman" w:hAnsi="Times New Roman" w:cs="Times New Roman"/>
              </w:rPr>
              <w:t>60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0,12</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0,5</w:t>
            </w:r>
          </w:p>
        </w:tc>
        <w:tc>
          <w:tcPr>
            <w:tcW w:w="73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416,6</w:t>
            </w: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7</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Выдано предписаний</w:t>
            </w:r>
          </w:p>
        </w:tc>
        <w:tc>
          <w:tcPr>
            <w:tcW w:w="747" w:type="dxa"/>
            <w:shd w:val="clear" w:color="auto" w:fill="auto"/>
          </w:tcPr>
          <w:p w:rsidR="008502AB" w:rsidRPr="00FA691E" w:rsidRDefault="008502AB" w:rsidP="00550985">
            <w:pPr>
              <w:jc w:val="center"/>
              <w:rPr>
                <w:rFonts w:ascii="Times New Roman" w:hAnsi="Times New Roman" w:cs="Times New Roman"/>
              </w:rPr>
            </w:pPr>
          </w:p>
        </w:tc>
        <w:tc>
          <w:tcPr>
            <w:tcW w:w="747" w:type="dxa"/>
            <w:shd w:val="clear" w:color="auto" w:fill="auto"/>
          </w:tcPr>
          <w:p w:rsidR="008502AB" w:rsidRPr="00FA691E" w:rsidRDefault="008502AB" w:rsidP="00550985">
            <w:pPr>
              <w:jc w:val="center"/>
              <w:rPr>
                <w:rFonts w:ascii="Times New Roman" w:hAnsi="Times New Roman" w:cs="Times New Roman"/>
              </w:rPr>
            </w:pPr>
          </w:p>
        </w:tc>
        <w:tc>
          <w:tcPr>
            <w:tcW w:w="546" w:type="dxa"/>
            <w:shd w:val="clear" w:color="auto" w:fill="auto"/>
          </w:tcPr>
          <w:p w:rsidR="008502AB" w:rsidRPr="00FA691E" w:rsidRDefault="008502AB" w:rsidP="00550985">
            <w:pPr>
              <w:jc w:val="center"/>
              <w:rPr>
                <w:rFonts w:ascii="Times New Roman" w:hAnsi="Times New Roman" w:cs="Times New Roman"/>
              </w:rPr>
            </w:pPr>
          </w:p>
        </w:tc>
        <w:tc>
          <w:tcPr>
            <w:tcW w:w="1192" w:type="dxa"/>
          </w:tcPr>
          <w:p w:rsidR="008502AB" w:rsidRPr="00FA691E" w:rsidRDefault="008502AB" w:rsidP="00550985">
            <w:pPr>
              <w:jc w:val="center"/>
              <w:rPr>
                <w:rFonts w:ascii="Times New Roman" w:hAnsi="Times New Roman" w:cs="Times New Roman"/>
              </w:rPr>
            </w:pPr>
          </w:p>
        </w:tc>
        <w:tc>
          <w:tcPr>
            <w:tcW w:w="1192" w:type="dxa"/>
          </w:tcPr>
          <w:p w:rsidR="008502AB" w:rsidRPr="00FA691E" w:rsidRDefault="008502AB" w:rsidP="00550985">
            <w:pPr>
              <w:jc w:val="center"/>
              <w:rPr>
                <w:rFonts w:ascii="Times New Roman" w:hAnsi="Times New Roman" w:cs="Times New Roman"/>
              </w:rPr>
            </w:pPr>
          </w:p>
        </w:tc>
        <w:tc>
          <w:tcPr>
            <w:tcW w:w="737" w:type="dxa"/>
          </w:tcPr>
          <w:p w:rsidR="008502AB" w:rsidRPr="00FA691E" w:rsidRDefault="008502AB" w:rsidP="00550985">
            <w:pPr>
              <w:jc w:val="center"/>
              <w:rPr>
                <w:rFonts w:ascii="Times New Roman" w:hAnsi="Times New Roman" w:cs="Times New Roman"/>
              </w:rPr>
            </w:pP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8</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Составлено протоколов</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1</w:t>
            </w:r>
          </w:p>
        </w:tc>
        <w:tc>
          <w:tcPr>
            <w:tcW w:w="747"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4</w:t>
            </w:r>
          </w:p>
        </w:tc>
        <w:tc>
          <w:tcPr>
            <w:tcW w:w="546"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400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7</w:t>
            </w:r>
          </w:p>
        </w:tc>
        <w:tc>
          <w:tcPr>
            <w:tcW w:w="73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700</w:t>
            </w: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9</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Наложено штрафов</w:t>
            </w:r>
          </w:p>
        </w:tc>
        <w:tc>
          <w:tcPr>
            <w:tcW w:w="747" w:type="dxa"/>
            <w:shd w:val="clear" w:color="auto" w:fill="auto"/>
          </w:tcPr>
          <w:p w:rsidR="008502AB" w:rsidRPr="00FA691E" w:rsidRDefault="008502AB" w:rsidP="00550985">
            <w:pPr>
              <w:jc w:val="center"/>
              <w:rPr>
                <w:rFonts w:ascii="Times New Roman" w:hAnsi="Times New Roman" w:cs="Times New Roman"/>
              </w:rPr>
            </w:pPr>
          </w:p>
        </w:tc>
        <w:tc>
          <w:tcPr>
            <w:tcW w:w="747" w:type="dxa"/>
            <w:shd w:val="clear" w:color="auto" w:fill="auto"/>
          </w:tcPr>
          <w:p w:rsidR="008502AB" w:rsidRPr="00FA691E" w:rsidRDefault="008502AB" w:rsidP="00550985">
            <w:pPr>
              <w:jc w:val="center"/>
              <w:rPr>
                <w:rFonts w:ascii="Times New Roman" w:hAnsi="Times New Roman" w:cs="Times New Roman"/>
              </w:rPr>
            </w:pPr>
          </w:p>
        </w:tc>
        <w:tc>
          <w:tcPr>
            <w:tcW w:w="546" w:type="dxa"/>
            <w:shd w:val="clear" w:color="auto" w:fill="auto"/>
          </w:tcPr>
          <w:p w:rsidR="008502AB" w:rsidRPr="00FA691E" w:rsidRDefault="008502AB" w:rsidP="00550985">
            <w:pPr>
              <w:jc w:val="center"/>
              <w:rPr>
                <w:rFonts w:ascii="Times New Roman" w:hAnsi="Times New Roman" w:cs="Times New Roman"/>
              </w:rPr>
            </w:pPr>
          </w:p>
        </w:tc>
        <w:tc>
          <w:tcPr>
            <w:tcW w:w="1192" w:type="dxa"/>
          </w:tcPr>
          <w:p w:rsidR="008502AB" w:rsidRPr="00FA691E" w:rsidRDefault="008502AB" w:rsidP="00550985">
            <w:pPr>
              <w:jc w:val="center"/>
              <w:rPr>
                <w:rFonts w:ascii="Times New Roman" w:hAnsi="Times New Roman" w:cs="Times New Roman"/>
              </w:rPr>
            </w:pPr>
          </w:p>
        </w:tc>
        <w:tc>
          <w:tcPr>
            <w:tcW w:w="1192" w:type="dxa"/>
          </w:tcPr>
          <w:p w:rsidR="008502AB" w:rsidRPr="00FA691E" w:rsidRDefault="008502AB" w:rsidP="00550985">
            <w:pPr>
              <w:jc w:val="center"/>
              <w:rPr>
                <w:rFonts w:ascii="Times New Roman" w:hAnsi="Times New Roman" w:cs="Times New Roman"/>
              </w:rPr>
            </w:pPr>
          </w:p>
        </w:tc>
        <w:tc>
          <w:tcPr>
            <w:tcW w:w="737" w:type="dxa"/>
          </w:tcPr>
          <w:p w:rsidR="008502AB" w:rsidRPr="00FA691E" w:rsidRDefault="008502AB" w:rsidP="00550985">
            <w:pPr>
              <w:jc w:val="center"/>
              <w:rPr>
                <w:rFonts w:ascii="Times New Roman" w:hAnsi="Times New Roman" w:cs="Times New Roman"/>
              </w:rPr>
            </w:pP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10</w:t>
            </w:r>
          </w:p>
        </w:tc>
        <w:tc>
          <w:tcPr>
            <w:tcW w:w="2268" w:type="dxa"/>
            <w:shd w:val="clear" w:color="auto" w:fill="auto"/>
          </w:tcPr>
          <w:p w:rsidR="008502AB" w:rsidRPr="00FA691E" w:rsidRDefault="008502AB" w:rsidP="00550985">
            <w:pPr>
              <w:rPr>
                <w:rFonts w:ascii="Times New Roman" w:hAnsi="Times New Roman" w:cs="Times New Roman"/>
              </w:rPr>
            </w:pPr>
            <w:proofErr w:type="spellStart"/>
            <w:r w:rsidRPr="00FA691E">
              <w:rPr>
                <w:rFonts w:ascii="Times New Roman" w:hAnsi="Times New Roman" w:cs="Times New Roman"/>
              </w:rPr>
              <w:t>Средн</w:t>
            </w:r>
            <w:proofErr w:type="spellEnd"/>
            <w:r w:rsidRPr="00FA691E">
              <w:rPr>
                <w:rFonts w:ascii="Times New Roman" w:hAnsi="Times New Roman" w:cs="Times New Roman"/>
              </w:rPr>
              <w:t>. сумма штрафов</w:t>
            </w:r>
          </w:p>
        </w:tc>
        <w:tc>
          <w:tcPr>
            <w:tcW w:w="747" w:type="dxa"/>
            <w:shd w:val="clear" w:color="auto" w:fill="auto"/>
          </w:tcPr>
          <w:p w:rsidR="008502AB" w:rsidRPr="00FA691E" w:rsidRDefault="008502AB" w:rsidP="00550985">
            <w:pPr>
              <w:jc w:val="center"/>
              <w:rPr>
                <w:rFonts w:ascii="Times New Roman" w:hAnsi="Times New Roman" w:cs="Times New Roman"/>
              </w:rPr>
            </w:pPr>
          </w:p>
        </w:tc>
        <w:tc>
          <w:tcPr>
            <w:tcW w:w="747" w:type="dxa"/>
            <w:shd w:val="clear" w:color="auto" w:fill="auto"/>
          </w:tcPr>
          <w:p w:rsidR="008502AB" w:rsidRPr="00FA691E" w:rsidRDefault="008502AB" w:rsidP="00550985">
            <w:pPr>
              <w:jc w:val="center"/>
              <w:rPr>
                <w:rFonts w:ascii="Times New Roman" w:hAnsi="Times New Roman" w:cs="Times New Roman"/>
              </w:rPr>
            </w:pPr>
          </w:p>
        </w:tc>
        <w:tc>
          <w:tcPr>
            <w:tcW w:w="546" w:type="dxa"/>
            <w:shd w:val="clear" w:color="auto" w:fill="auto"/>
          </w:tcPr>
          <w:p w:rsidR="008502AB" w:rsidRPr="00FA691E" w:rsidRDefault="008502AB" w:rsidP="00550985">
            <w:pPr>
              <w:jc w:val="center"/>
              <w:rPr>
                <w:rFonts w:ascii="Times New Roman" w:hAnsi="Times New Roman" w:cs="Times New Roman"/>
              </w:rPr>
            </w:pPr>
          </w:p>
        </w:tc>
        <w:tc>
          <w:tcPr>
            <w:tcW w:w="1192" w:type="dxa"/>
          </w:tcPr>
          <w:p w:rsidR="008502AB" w:rsidRPr="00FA691E" w:rsidRDefault="008502AB" w:rsidP="00550985">
            <w:pPr>
              <w:jc w:val="center"/>
              <w:rPr>
                <w:rFonts w:ascii="Times New Roman" w:hAnsi="Times New Roman" w:cs="Times New Roman"/>
              </w:rPr>
            </w:pPr>
          </w:p>
        </w:tc>
        <w:tc>
          <w:tcPr>
            <w:tcW w:w="1192" w:type="dxa"/>
          </w:tcPr>
          <w:p w:rsidR="008502AB" w:rsidRPr="00FA691E" w:rsidRDefault="008502AB" w:rsidP="00550985">
            <w:pPr>
              <w:jc w:val="center"/>
              <w:rPr>
                <w:rFonts w:ascii="Times New Roman" w:hAnsi="Times New Roman" w:cs="Times New Roman"/>
              </w:rPr>
            </w:pPr>
          </w:p>
        </w:tc>
        <w:tc>
          <w:tcPr>
            <w:tcW w:w="737" w:type="dxa"/>
          </w:tcPr>
          <w:p w:rsidR="008502AB" w:rsidRPr="00FA691E" w:rsidRDefault="008502AB" w:rsidP="00550985">
            <w:pPr>
              <w:jc w:val="center"/>
              <w:rPr>
                <w:rFonts w:ascii="Times New Roman" w:hAnsi="Times New Roman" w:cs="Times New Roman"/>
              </w:rPr>
            </w:pPr>
          </w:p>
        </w:tc>
        <w:tc>
          <w:tcPr>
            <w:tcW w:w="1381" w:type="dxa"/>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703"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11</w:t>
            </w:r>
          </w:p>
        </w:tc>
        <w:tc>
          <w:tcPr>
            <w:tcW w:w="2268" w:type="dxa"/>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Средняя нагрузка на сотрудника</w:t>
            </w:r>
          </w:p>
        </w:tc>
        <w:tc>
          <w:tcPr>
            <w:tcW w:w="747" w:type="dxa"/>
            <w:shd w:val="clear" w:color="auto" w:fill="auto"/>
          </w:tcPr>
          <w:p w:rsidR="008502AB" w:rsidRPr="00F1454A" w:rsidRDefault="008502AB" w:rsidP="00550985">
            <w:pPr>
              <w:jc w:val="center"/>
              <w:rPr>
                <w:rFonts w:ascii="Times New Roman" w:hAnsi="Times New Roman" w:cs="Times New Roman"/>
              </w:rPr>
            </w:pPr>
            <w:r>
              <w:rPr>
                <w:rFonts w:ascii="Times New Roman" w:hAnsi="Times New Roman" w:cs="Times New Roman"/>
              </w:rPr>
              <w:t>4,2</w:t>
            </w:r>
          </w:p>
        </w:tc>
        <w:tc>
          <w:tcPr>
            <w:tcW w:w="747" w:type="dxa"/>
            <w:shd w:val="clear" w:color="auto" w:fill="auto"/>
          </w:tcPr>
          <w:p w:rsidR="008502AB" w:rsidRPr="00F1454A" w:rsidRDefault="008502AB" w:rsidP="00550985">
            <w:pPr>
              <w:jc w:val="center"/>
              <w:rPr>
                <w:rFonts w:ascii="Times New Roman" w:hAnsi="Times New Roman" w:cs="Times New Roman"/>
              </w:rPr>
            </w:pPr>
            <w:r>
              <w:rPr>
                <w:rFonts w:ascii="Times New Roman" w:hAnsi="Times New Roman" w:cs="Times New Roman"/>
              </w:rPr>
              <w:t>8,4</w:t>
            </w:r>
          </w:p>
        </w:tc>
        <w:tc>
          <w:tcPr>
            <w:tcW w:w="546" w:type="dxa"/>
            <w:shd w:val="clear" w:color="auto" w:fill="auto"/>
          </w:tcPr>
          <w:p w:rsidR="008502AB" w:rsidRPr="00C24843" w:rsidRDefault="008502AB" w:rsidP="00550985">
            <w:pPr>
              <w:jc w:val="center"/>
              <w:rPr>
                <w:rFonts w:ascii="Times New Roman" w:hAnsi="Times New Roman" w:cs="Times New Roman"/>
                <w:highlight w:val="yellow"/>
              </w:rPr>
            </w:pPr>
            <w:r w:rsidRPr="00CD2239">
              <w:rPr>
                <w:rFonts w:ascii="Times New Roman" w:hAnsi="Times New Roman" w:cs="Times New Roman"/>
              </w:rPr>
              <w:t>2</w:t>
            </w:r>
            <w:r>
              <w:rPr>
                <w:rFonts w:ascii="Times New Roman" w:hAnsi="Times New Roman" w:cs="Times New Roman"/>
              </w:rPr>
              <w:t>02</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3,0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7,5</w:t>
            </w:r>
          </w:p>
        </w:tc>
        <w:tc>
          <w:tcPr>
            <w:tcW w:w="73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250</w:t>
            </w:r>
          </w:p>
        </w:tc>
        <w:tc>
          <w:tcPr>
            <w:tcW w:w="1381" w:type="dxa"/>
            <w:shd w:val="clear" w:color="auto" w:fill="auto"/>
          </w:tcPr>
          <w:p w:rsidR="008502AB" w:rsidRPr="00FA691E" w:rsidRDefault="008502AB" w:rsidP="00550985">
            <w:pPr>
              <w:jc w:val="center"/>
              <w:rPr>
                <w:rFonts w:ascii="Times New Roman" w:hAnsi="Times New Roman" w:cs="Times New Roman"/>
              </w:rPr>
            </w:pPr>
          </w:p>
        </w:tc>
      </w:tr>
    </w:tbl>
    <w:p w:rsidR="008502AB" w:rsidRDefault="008502AB" w:rsidP="008502AB">
      <w:pPr>
        <w:spacing w:after="0" w:line="240" w:lineRule="auto"/>
        <w:jc w:val="center"/>
        <w:rPr>
          <w:rFonts w:ascii="Times New Roman" w:eastAsia="Times New Roman" w:hAnsi="Times New Roman" w:cs="Times New Roman"/>
          <w:b/>
          <w:sz w:val="28"/>
          <w:szCs w:val="28"/>
          <w:lang w:eastAsia="ru-RU"/>
        </w:rPr>
      </w:pPr>
    </w:p>
    <w:p w:rsidR="008502AB" w:rsidRPr="00FA691E" w:rsidRDefault="008502AB" w:rsidP="004F08C0">
      <w:pPr>
        <w:pStyle w:val="a3"/>
        <w:numPr>
          <w:ilvl w:val="0"/>
          <w:numId w:val="47"/>
        </w:numPr>
        <w:ind w:left="0" w:firstLine="851"/>
        <w:jc w:val="both"/>
        <w:rPr>
          <w:sz w:val="28"/>
          <w:szCs w:val="28"/>
        </w:rPr>
      </w:pPr>
      <w:r w:rsidRPr="00FA691E">
        <w:rPr>
          <w:sz w:val="28"/>
          <w:szCs w:val="28"/>
        </w:rPr>
        <w:t xml:space="preserve"> В должностных регламентах 5 сотрудников установлены полномочия по контролю и надзор за соблюдением законодательства Российской Федерации в сфере </w:t>
      </w:r>
      <w:r w:rsidR="004F08C0" w:rsidRPr="004F08C0">
        <w:rPr>
          <w:sz w:val="28"/>
          <w:szCs w:val="28"/>
        </w:rPr>
        <w:t>телерадиовещания</w:t>
      </w:r>
      <w:r w:rsidRPr="004F08C0">
        <w:rPr>
          <w:sz w:val="28"/>
          <w:szCs w:val="28"/>
        </w:rPr>
        <w:t xml:space="preserve"> </w:t>
      </w:r>
      <w:r w:rsidRPr="00FA691E">
        <w:rPr>
          <w:sz w:val="28"/>
          <w:szCs w:val="28"/>
        </w:rPr>
        <w:t>доля полномочия в полномочиях отдела 0,55%;</w:t>
      </w:r>
    </w:p>
    <w:p w:rsidR="008502AB" w:rsidRPr="00FA691E" w:rsidRDefault="008502AB" w:rsidP="008502AB">
      <w:pPr>
        <w:pStyle w:val="a3"/>
        <w:numPr>
          <w:ilvl w:val="0"/>
          <w:numId w:val="47"/>
        </w:numPr>
        <w:ind w:left="0" w:firstLine="851"/>
        <w:jc w:val="both"/>
        <w:rPr>
          <w:sz w:val="28"/>
          <w:szCs w:val="28"/>
        </w:rPr>
      </w:pPr>
      <w:r w:rsidRPr="00FA691E">
        <w:rPr>
          <w:sz w:val="28"/>
          <w:szCs w:val="28"/>
        </w:rPr>
        <w:t xml:space="preserve"> 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8502AB" w:rsidRPr="00FA691E" w:rsidRDefault="008502AB" w:rsidP="008502AB">
      <w:pPr>
        <w:pStyle w:val="a3"/>
        <w:numPr>
          <w:ilvl w:val="0"/>
          <w:numId w:val="47"/>
        </w:numPr>
        <w:ind w:left="0" w:firstLine="851"/>
        <w:jc w:val="both"/>
        <w:rPr>
          <w:sz w:val="28"/>
          <w:szCs w:val="28"/>
        </w:rPr>
      </w:pPr>
      <w:r w:rsidRPr="00FA691E">
        <w:rPr>
          <w:sz w:val="28"/>
          <w:szCs w:val="28"/>
        </w:rPr>
        <w:t xml:space="preserve"> В ходе проведенных мероприятий продолжают выявляться нарушения законодательства.</w:t>
      </w:r>
    </w:p>
    <w:p w:rsidR="008502AB" w:rsidRPr="00FA691E" w:rsidRDefault="008502AB" w:rsidP="008502AB">
      <w:pPr>
        <w:pStyle w:val="a3"/>
        <w:numPr>
          <w:ilvl w:val="0"/>
          <w:numId w:val="47"/>
        </w:numPr>
        <w:ind w:left="0" w:firstLine="851"/>
        <w:jc w:val="both"/>
        <w:rPr>
          <w:sz w:val="28"/>
          <w:szCs w:val="28"/>
        </w:rPr>
      </w:pPr>
      <w:r w:rsidRPr="00FA691E">
        <w:rPr>
          <w:sz w:val="28"/>
          <w:szCs w:val="28"/>
        </w:rPr>
        <w:t>  Мероприятия, запланированные в</w:t>
      </w:r>
      <w:r>
        <w:rPr>
          <w:sz w:val="28"/>
          <w:szCs w:val="28"/>
        </w:rPr>
        <w:t>о</w:t>
      </w:r>
      <w:r w:rsidRPr="00FA691E">
        <w:rPr>
          <w:sz w:val="28"/>
          <w:szCs w:val="28"/>
        </w:rPr>
        <w:t xml:space="preserve"> I</w:t>
      </w:r>
      <w:r>
        <w:rPr>
          <w:sz w:val="28"/>
          <w:szCs w:val="28"/>
          <w:lang w:val="en-US"/>
        </w:rPr>
        <w:t>I</w:t>
      </w:r>
      <w:r w:rsidRPr="00FA691E">
        <w:rPr>
          <w:sz w:val="28"/>
          <w:szCs w:val="28"/>
        </w:rPr>
        <w:t xml:space="preserve"> квартале выполнены в полном объеме;</w:t>
      </w:r>
    </w:p>
    <w:p w:rsidR="008502AB" w:rsidRPr="00FA691E" w:rsidRDefault="008502AB" w:rsidP="008502AB">
      <w:pPr>
        <w:pStyle w:val="a3"/>
        <w:numPr>
          <w:ilvl w:val="0"/>
          <w:numId w:val="47"/>
        </w:numPr>
        <w:ind w:left="0" w:firstLine="851"/>
        <w:jc w:val="both"/>
        <w:rPr>
          <w:sz w:val="28"/>
          <w:szCs w:val="28"/>
        </w:rPr>
      </w:pPr>
      <w:r w:rsidRPr="00FA691E">
        <w:rPr>
          <w:sz w:val="28"/>
          <w:szCs w:val="28"/>
        </w:rPr>
        <w:t>  Эксперты и экспертные организации, к проведению мероприятий по контролю не привлекались.</w:t>
      </w:r>
    </w:p>
    <w:p w:rsidR="008502AB" w:rsidRPr="008B7AA8" w:rsidRDefault="008502AB" w:rsidP="008502AB">
      <w:pPr>
        <w:ind w:firstLine="720"/>
        <w:jc w:val="both"/>
        <w:rPr>
          <w:rFonts w:ascii="Times New Roman" w:hAnsi="Times New Roman" w:cs="Times New Roman"/>
          <w:sz w:val="28"/>
          <w:szCs w:val="28"/>
        </w:rPr>
      </w:pPr>
      <w:r w:rsidRPr="00FA691E">
        <w:rPr>
          <w:sz w:val="28"/>
          <w:szCs w:val="28"/>
        </w:rPr>
        <w:t xml:space="preserve"> </w:t>
      </w:r>
      <w:r w:rsidRPr="008B7AA8">
        <w:rPr>
          <w:rFonts w:ascii="Times New Roman" w:hAnsi="Times New Roman" w:cs="Times New Roman"/>
          <w:sz w:val="28"/>
          <w:szCs w:val="28"/>
        </w:rPr>
        <w:t>При проведении мероприятий выявлен</w:t>
      </w:r>
      <w:r>
        <w:rPr>
          <w:rFonts w:ascii="Times New Roman" w:hAnsi="Times New Roman" w:cs="Times New Roman"/>
          <w:sz w:val="28"/>
          <w:szCs w:val="28"/>
        </w:rPr>
        <w:t>ы</w:t>
      </w:r>
      <w:r w:rsidRPr="008B7AA8">
        <w:rPr>
          <w:rFonts w:ascii="Times New Roman" w:hAnsi="Times New Roman" w:cs="Times New Roman"/>
          <w:sz w:val="28"/>
          <w:szCs w:val="28"/>
        </w:rPr>
        <w:t xml:space="preserve"> 4 нарушения</w:t>
      </w:r>
      <w:r>
        <w:rPr>
          <w:sz w:val="28"/>
          <w:szCs w:val="28"/>
        </w:rPr>
        <w:t xml:space="preserve"> </w:t>
      </w:r>
      <w:r w:rsidRPr="008B7AA8">
        <w:rPr>
          <w:rFonts w:ascii="Times New Roman" w:hAnsi="Times New Roman" w:cs="Times New Roman"/>
          <w:sz w:val="28"/>
          <w:szCs w:val="28"/>
        </w:rPr>
        <w:t>требования пункта 3 ст. 12 Федерального закона от 29.12.1994 № 77-ФЗ «Об обязательном экземпляре документов»</w:t>
      </w:r>
      <w:r>
        <w:rPr>
          <w:rFonts w:ascii="Times New Roman" w:hAnsi="Times New Roman" w:cs="Times New Roman"/>
          <w:sz w:val="28"/>
          <w:szCs w:val="28"/>
        </w:rPr>
        <w:t>, составлено 4 протокола об административном правонарушении по ст. 13.23 КоАП</w:t>
      </w:r>
    </w:p>
    <w:p w:rsidR="008502AB" w:rsidRPr="008B7AA8" w:rsidRDefault="008502AB" w:rsidP="008502AB">
      <w:pPr>
        <w:pStyle w:val="a3"/>
        <w:numPr>
          <w:ilvl w:val="0"/>
          <w:numId w:val="47"/>
        </w:numPr>
        <w:ind w:left="0" w:firstLine="851"/>
        <w:jc w:val="both"/>
        <w:rPr>
          <w:sz w:val="28"/>
          <w:szCs w:val="28"/>
        </w:rPr>
      </w:pPr>
      <w:r w:rsidRPr="008B7AA8">
        <w:rPr>
          <w:bCs/>
          <w:sz w:val="28"/>
          <w:szCs w:val="28"/>
        </w:rPr>
        <w:t xml:space="preserve">Проводятся консультации по разъяснению Законодательства РФ  «О средствах массовой информации», как по телефону, так и на личном приеме граждан. </w:t>
      </w:r>
    </w:p>
    <w:p w:rsidR="008502AB" w:rsidRPr="00FA691E" w:rsidRDefault="008502AB" w:rsidP="008502A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8.</w:t>
      </w:r>
      <w:r>
        <w:rPr>
          <w:rFonts w:ascii="Times New Roman" w:eastAsia="Times New Roman" w:hAnsi="Times New Roman" w:cs="Times New Roman"/>
          <w:bCs/>
          <w:sz w:val="28"/>
          <w:szCs w:val="28"/>
          <w:lang w:eastAsia="ru-RU"/>
        </w:rPr>
        <w:tab/>
      </w:r>
      <w:r w:rsidRPr="00FA691E">
        <w:rPr>
          <w:rFonts w:ascii="Times New Roman" w:eastAsia="Times New Roman" w:hAnsi="Times New Roman" w:cs="Times New Roman"/>
          <w:bCs/>
          <w:sz w:val="28"/>
          <w:szCs w:val="28"/>
          <w:lang w:eastAsia="ru-RU"/>
        </w:rPr>
        <w:t xml:space="preserve"> Результаты взаимодействия с органами прокуратуры, исполнительной власти, внутренних дел, общественными организациями.</w:t>
      </w:r>
    </w:p>
    <w:p w:rsidR="008502AB" w:rsidRPr="00FA691E" w:rsidRDefault="008502AB" w:rsidP="008502A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 I</w:t>
      </w:r>
      <w:r>
        <w:rPr>
          <w:rFonts w:ascii="Times New Roman" w:eastAsia="Times New Roman" w:hAnsi="Times New Roman" w:cs="Times New Roman"/>
          <w:bCs/>
          <w:sz w:val="28"/>
          <w:szCs w:val="28"/>
          <w:lang w:val="en-US" w:eastAsia="ru-RU"/>
        </w:rPr>
        <w:t>I</w:t>
      </w:r>
      <w:r w:rsidRPr="00FA691E">
        <w:rPr>
          <w:rFonts w:ascii="Times New Roman" w:eastAsia="Times New Roman" w:hAnsi="Times New Roman" w:cs="Times New Roman"/>
          <w:bCs/>
          <w:sz w:val="28"/>
          <w:szCs w:val="28"/>
          <w:lang w:eastAsia="ru-RU"/>
        </w:rPr>
        <w:t xml:space="preserve"> квартале </w:t>
      </w:r>
      <w:r>
        <w:rPr>
          <w:rFonts w:ascii="Times New Roman" w:eastAsia="Times New Roman" w:hAnsi="Times New Roman" w:cs="Times New Roman"/>
          <w:bCs/>
          <w:sz w:val="28"/>
          <w:szCs w:val="28"/>
          <w:lang w:eastAsia="ru-RU"/>
        </w:rPr>
        <w:t>2014 года поступило 1 обращение в сфере телерадиовещания.</w:t>
      </w:r>
    </w:p>
    <w:p w:rsidR="008502AB" w:rsidRPr="00845744" w:rsidRDefault="008502AB" w:rsidP="008502AB">
      <w:pPr>
        <w:spacing w:line="288" w:lineRule="auto"/>
        <w:ind w:firstLine="709"/>
        <w:jc w:val="both"/>
        <w:rPr>
          <w:rFonts w:ascii="Times New Roman" w:hAnsi="Times New Roman" w:cs="Times New Roman"/>
          <w:sz w:val="28"/>
          <w:szCs w:val="28"/>
        </w:rPr>
      </w:pPr>
      <w:r w:rsidRPr="00845744">
        <w:rPr>
          <w:rFonts w:ascii="Times New Roman" w:hAnsi="Times New Roman" w:cs="Times New Roman"/>
          <w:sz w:val="28"/>
          <w:szCs w:val="28"/>
        </w:rPr>
        <w:t xml:space="preserve">Обращение гражданина по вопросу размещения репортажа и видеоматериалов, нарушающих его права рассмотрено, признаков нарушений законодательства РФ в сфере СМИ не выявлено. О рассмотрении обращения Управление Роскомнадзора проинформировало Прокуратуру Костромской области, а также </w:t>
      </w:r>
      <w:r>
        <w:rPr>
          <w:rFonts w:ascii="Times New Roman" w:hAnsi="Times New Roman" w:cs="Times New Roman"/>
          <w:sz w:val="28"/>
          <w:szCs w:val="28"/>
        </w:rPr>
        <w:t>депутата Государственной Думы ФС РФ.</w:t>
      </w:r>
    </w:p>
    <w:p w:rsidR="008502AB" w:rsidRDefault="008502AB" w:rsidP="008502AB">
      <w:pPr>
        <w:spacing w:after="0" w:line="240" w:lineRule="auto"/>
        <w:jc w:val="center"/>
        <w:rPr>
          <w:rFonts w:ascii="Times New Roman" w:eastAsia="Times New Roman" w:hAnsi="Times New Roman" w:cs="Times New Roman"/>
          <w:b/>
          <w:sz w:val="28"/>
          <w:szCs w:val="28"/>
          <w:lang w:eastAsia="ru-RU"/>
        </w:rPr>
      </w:pPr>
    </w:p>
    <w:p w:rsidR="008502AB" w:rsidRDefault="008502AB" w:rsidP="008502A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1.4.6.</w:t>
      </w:r>
      <w:r w:rsidRPr="00FA691E">
        <w:rPr>
          <w:rFonts w:ascii="Times New Roman" w:eastAsia="Times New Roman" w:hAnsi="Times New Roman" w:cs="Times New Roman"/>
          <w:b/>
          <w:sz w:val="28"/>
          <w:szCs w:val="28"/>
          <w:lang w:eastAsia="ru-RU"/>
        </w:rPr>
        <w:t xml:space="preserve">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8502AB" w:rsidRDefault="008502AB" w:rsidP="008502AB">
      <w:pPr>
        <w:spacing w:after="0" w:line="240" w:lineRule="auto"/>
        <w:jc w:val="center"/>
        <w:rPr>
          <w:rFonts w:ascii="Times New Roman" w:eastAsia="Times New Roman" w:hAnsi="Times New Roman" w:cs="Times New Roman"/>
          <w:b/>
          <w:sz w:val="28"/>
          <w:szCs w:val="28"/>
          <w:lang w:eastAsia="ru-RU"/>
        </w:rPr>
      </w:pPr>
    </w:p>
    <w:tbl>
      <w:tblPr>
        <w:tblStyle w:val="a4"/>
        <w:tblW w:w="9285" w:type="dxa"/>
        <w:tblLayout w:type="fixed"/>
        <w:tblLook w:val="04A0" w:firstRow="1" w:lastRow="0" w:firstColumn="1" w:lastColumn="0" w:noHBand="0" w:noVBand="1"/>
      </w:tblPr>
      <w:tblGrid>
        <w:gridCol w:w="719"/>
        <w:gridCol w:w="2224"/>
        <w:gridCol w:w="993"/>
        <w:gridCol w:w="992"/>
        <w:gridCol w:w="953"/>
        <w:gridCol w:w="851"/>
        <w:gridCol w:w="851"/>
        <w:gridCol w:w="851"/>
        <w:gridCol w:w="851"/>
      </w:tblGrid>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 xml:space="preserve">№   </w:t>
            </w:r>
            <w:proofErr w:type="spellStart"/>
            <w:r w:rsidRPr="00B03E38">
              <w:rPr>
                <w:rFonts w:ascii="Times New Roman" w:hAnsi="Times New Roman" w:cs="Times New Roman"/>
              </w:rPr>
              <w:t>п.п</w:t>
            </w:r>
            <w:proofErr w:type="spellEnd"/>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Показатель</w:t>
            </w:r>
          </w:p>
        </w:tc>
        <w:tc>
          <w:tcPr>
            <w:tcW w:w="993" w:type="dxa"/>
          </w:tcPr>
          <w:p w:rsidR="008502AB" w:rsidRPr="008A0EF9" w:rsidRDefault="008502AB" w:rsidP="00550985">
            <w:pPr>
              <w:jc w:val="center"/>
              <w:rPr>
                <w:rFonts w:ascii="Times New Roman" w:hAnsi="Times New Roman" w:cs="Times New Roman"/>
              </w:rPr>
            </w:pPr>
            <w:r>
              <w:rPr>
                <w:rFonts w:ascii="Times New Roman" w:hAnsi="Times New Roman" w:cs="Times New Roman"/>
              </w:rPr>
              <w:t>2</w:t>
            </w:r>
            <w:r w:rsidRPr="008A0EF9">
              <w:rPr>
                <w:rFonts w:ascii="Times New Roman" w:hAnsi="Times New Roman" w:cs="Times New Roman"/>
              </w:rPr>
              <w:t>кв.</w:t>
            </w:r>
          </w:p>
          <w:p w:rsidR="008502AB" w:rsidRPr="008A0EF9" w:rsidRDefault="008502AB" w:rsidP="00550985">
            <w:pPr>
              <w:jc w:val="center"/>
              <w:rPr>
                <w:rFonts w:ascii="Times New Roman" w:hAnsi="Times New Roman" w:cs="Times New Roman"/>
              </w:rPr>
            </w:pPr>
            <w:r w:rsidRPr="008A0EF9">
              <w:rPr>
                <w:rFonts w:ascii="Times New Roman" w:hAnsi="Times New Roman" w:cs="Times New Roman"/>
              </w:rPr>
              <w:t>2013г</w:t>
            </w:r>
          </w:p>
        </w:tc>
        <w:tc>
          <w:tcPr>
            <w:tcW w:w="992" w:type="dxa"/>
          </w:tcPr>
          <w:p w:rsidR="008502AB" w:rsidRPr="008A0EF9" w:rsidRDefault="008502AB" w:rsidP="00550985">
            <w:pPr>
              <w:jc w:val="center"/>
              <w:rPr>
                <w:rFonts w:ascii="Times New Roman" w:hAnsi="Times New Roman" w:cs="Times New Roman"/>
              </w:rPr>
            </w:pPr>
            <w:r>
              <w:rPr>
                <w:rFonts w:ascii="Times New Roman" w:hAnsi="Times New Roman" w:cs="Times New Roman"/>
              </w:rPr>
              <w:t>2</w:t>
            </w:r>
            <w:r w:rsidRPr="008A0EF9">
              <w:rPr>
                <w:rFonts w:ascii="Times New Roman" w:hAnsi="Times New Roman" w:cs="Times New Roman"/>
              </w:rPr>
              <w:t>кв.</w:t>
            </w:r>
          </w:p>
          <w:p w:rsidR="008502AB" w:rsidRPr="008A0EF9" w:rsidRDefault="008502AB" w:rsidP="00550985">
            <w:pPr>
              <w:jc w:val="center"/>
              <w:rPr>
                <w:rFonts w:ascii="Times New Roman" w:hAnsi="Times New Roman" w:cs="Times New Roman"/>
              </w:rPr>
            </w:pPr>
            <w:r w:rsidRPr="008A0EF9">
              <w:rPr>
                <w:rFonts w:ascii="Times New Roman" w:hAnsi="Times New Roman" w:cs="Times New Roman"/>
              </w:rPr>
              <w:t>2014г</w:t>
            </w:r>
          </w:p>
        </w:tc>
        <w:tc>
          <w:tcPr>
            <w:tcW w:w="953" w:type="dxa"/>
          </w:tcPr>
          <w:p w:rsidR="008502AB" w:rsidRPr="008A0EF9" w:rsidRDefault="008502AB" w:rsidP="00550985">
            <w:pPr>
              <w:jc w:val="center"/>
              <w:rPr>
                <w:rFonts w:ascii="Times New Roman" w:hAnsi="Times New Roman" w:cs="Times New Roman"/>
              </w:rPr>
            </w:pPr>
            <w:r w:rsidRPr="008A0EF9">
              <w:rPr>
                <w:rFonts w:ascii="Times New Roman" w:hAnsi="Times New Roman" w:cs="Times New Roman"/>
              </w:rPr>
              <w:t>%</w:t>
            </w:r>
          </w:p>
        </w:tc>
        <w:tc>
          <w:tcPr>
            <w:tcW w:w="851" w:type="dxa"/>
          </w:tcPr>
          <w:p w:rsidR="008502AB" w:rsidRPr="00503666" w:rsidRDefault="008502AB" w:rsidP="00550985">
            <w:pPr>
              <w:rPr>
                <w:rFonts w:ascii="Times New Roman" w:hAnsi="Times New Roman" w:cs="Times New Roman"/>
                <w:sz w:val="20"/>
                <w:szCs w:val="20"/>
              </w:rPr>
            </w:pPr>
            <w:r w:rsidRPr="00503666">
              <w:rPr>
                <w:rFonts w:ascii="Times New Roman" w:hAnsi="Times New Roman" w:cs="Times New Roman"/>
                <w:sz w:val="20"/>
                <w:szCs w:val="20"/>
              </w:rPr>
              <w:t>1</w:t>
            </w:r>
            <w:r>
              <w:rPr>
                <w:rFonts w:ascii="Times New Roman" w:hAnsi="Times New Roman" w:cs="Times New Roman"/>
                <w:sz w:val="20"/>
                <w:szCs w:val="20"/>
              </w:rPr>
              <w:t> </w:t>
            </w:r>
            <w:r w:rsidRPr="00503666">
              <w:rPr>
                <w:rFonts w:ascii="Times New Roman" w:hAnsi="Times New Roman" w:cs="Times New Roman"/>
                <w:sz w:val="20"/>
                <w:szCs w:val="20"/>
              </w:rPr>
              <w:t>полугодие 2013</w:t>
            </w:r>
          </w:p>
        </w:tc>
        <w:tc>
          <w:tcPr>
            <w:tcW w:w="851" w:type="dxa"/>
          </w:tcPr>
          <w:p w:rsidR="008502AB" w:rsidRPr="008A0EF9" w:rsidRDefault="008502AB" w:rsidP="00550985">
            <w:pPr>
              <w:rPr>
                <w:rFonts w:ascii="Times New Roman" w:hAnsi="Times New Roman" w:cs="Times New Roman"/>
              </w:rPr>
            </w:pPr>
            <w:r>
              <w:rPr>
                <w:rFonts w:ascii="Times New Roman" w:hAnsi="Times New Roman" w:cs="Times New Roman"/>
                <w:sz w:val="20"/>
                <w:szCs w:val="20"/>
              </w:rPr>
              <w:t>1 полугодие 2014</w:t>
            </w:r>
          </w:p>
        </w:tc>
        <w:tc>
          <w:tcPr>
            <w:tcW w:w="851" w:type="dxa"/>
          </w:tcPr>
          <w:p w:rsidR="008502AB" w:rsidRPr="008A0EF9" w:rsidRDefault="008502AB" w:rsidP="00550985">
            <w:pPr>
              <w:rPr>
                <w:rFonts w:ascii="Times New Roman" w:hAnsi="Times New Roman" w:cs="Times New Roman"/>
              </w:rPr>
            </w:pPr>
            <w:r w:rsidRPr="008A0EF9">
              <w:rPr>
                <w:rFonts w:ascii="Times New Roman" w:hAnsi="Times New Roman" w:cs="Times New Roman"/>
              </w:rPr>
              <w:t>%</w:t>
            </w:r>
          </w:p>
        </w:tc>
        <w:tc>
          <w:tcPr>
            <w:tcW w:w="851" w:type="dxa"/>
          </w:tcPr>
          <w:p w:rsidR="008502AB" w:rsidRPr="008A0EF9" w:rsidRDefault="008502AB" w:rsidP="00550985">
            <w:pPr>
              <w:rPr>
                <w:rFonts w:ascii="Times New Roman" w:hAnsi="Times New Roman" w:cs="Times New Roman"/>
              </w:rPr>
            </w:pPr>
            <w:r w:rsidRPr="008A0EF9">
              <w:rPr>
                <w:rFonts w:ascii="Times New Roman" w:hAnsi="Times New Roman" w:cs="Times New Roman"/>
              </w:rPr>
              <w:t>Примечание</w:t>
            </w: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1.</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Количество объектов надзора</w:t>
            </w:r>
          </w:p>
        </w:tc>
        <w:tc>
          <w:tcPr>
            <w:tcW w:w="993" w:type="dxa"/>
          </w:tcPr>
          <w:p w:rsidR="008502AB" w:rsidRPr="00BB4560" w:rsidRDefault="008502AB" w:rsidP="00550985">
            <w:pPr>
              <w:jc w:val="center"/>
              <w:rPr>
                <w:rFonts w:ascii="Times New Roman" w:hAnsi="Times New Roman" w:cs="Times New Roman"/>
                <w:vertAlign w:val="subscript"/>
              </w:rPr>
            </w:pPr>
            <w:r>
              <w:rPr>
                <w:rFonts w:ascii="Times New Roman" w:hAnsi="Times New Roman" w:cs="Times New Roman"/>
              </w:rPr>
              <w:t>14</w:t>
            </w:r>
            <w:r w:rsidRPr="00BB4560">
              <w:rPr>
                <w:rFonts w:ascii="Times New Roman" w:hAnsi="Times New Roman" w:cs="Times New Roman"/>
              </w:rPr>
              <w:t>6</w:t>
            </w:r>
          </w:p>
        </w:tc>
        <w:tc>
          <w:tcPr>
            <w:tcW w:w="992" w:type="dxa"/>
            <w:shd w:val="clear" w:color="auto" w:fill="auto"/>
          </w:tcPr>
          <w:p w:rsidR="008502AB" w:rsidRPr="008A0EF9" w:rsidRDefault="008502AB" w:rsidP="00550985">
            <w:pPr>
              <w:jc w:val="center"/>
              <w:rPr>
                <w:rFonts w:ascii="Times New Roman" w:hAnsi="Times New Roman" w:cs="Times New Roman"/>
              </w:rPr>
            </w:pPr>
            <w:r>
              <w:rPr>
                <w:rFonts w:ascii="Times New Roman" w:hAnsi="Times New Roman" w:cs="Times New Roman"/>
              </w:rPr>
              <w:t>153</w:t>
            </w:r>
          </w:p>
        </w:tc>
        <w:tc>
          <w:tcPr>
            <w:tcW w:w="953" w:type="dxa"/>
            <w:shd w:val="clear" w:color="auto" w:fill="auto"/>
          </w:tcPr>
          <w:p w:rsidR="008502AB" w:rsidRPr="00BB4560" w:rsidRDefault="008502AB" w:rsidP="00550985">
            <w:pPr>
              <w:jc w:val="center"/>
              <w:rPr>
                <w:rFonts w:ascii="Times New Roman" w:hAnsi="Times New Roman" w:cs="Times New Roman"/>
              </w:rPr>
            </w:pPr>
            <w:r>
              <w:rPr>
                <w:rFonts w:ascii="Times New Roman" w:hAnsi="Times New Roman" w:cs="Times New Roman"/>
              </w:rPr>
              <w:t>104,79</w:t>
            </w:r>
          </w:p>
        </w:tc>
        <w:tc>
          <w:tcPr>
            <w:tcW w:w="851" w:type="dxa"/>
          </w:tcPr>
          <w:p w:rsidR="008502AB" w:rsidRPr="00BB4560" w:rsidRDefault="008502AB" w:rsidP="00550985">
            <w:pPr>
              <w:jc w:val="center"/>
              <w:rPr>
                <w:rFonts w:ascii="Times New Roman" w:hAnsi="Times New Roman" w:cs="Times New Roman"/>
                <w:vertAlign w:val="subscript"/>
              </w:rPr>
            </w:pPr>
            <w:r>
              <w:rPr>
                <w:rFonts w:ascii="Times New Roman" w:hAnsi="Times New Roman" w:cs="Times New Roman"/>
              </w:rPr>
              <w:t>14</w:t>
            </w:r>
            <w:r w:rsidRPr="00BB4560">
              <w:rPr>
                <w:rFonts w:ascii="Times New Roman" w:hAnsi="Times New Roman" w:cs="Times New Roman"/>
              </w:rPr>
              <w:t>6</w:t>
            </w:r>
          </w:p>
        </w:tc>
        <w:tc>
          <w:tcPr>
            <w:tcW w:w="851" w:type="dxa"/>
          </w:tcPr>
          <w:p w:rsidR="008502AB" w:rsidRPr="008A0EF9" w:rsidRDefault="008502AB" w:rsidP="00550985">
            <w:pPr>
              <w:jc w:val="center"/>
              <w:rPr>
                <w:rFonts w:ascii="Times New Roman" w:hAnsi="Times New Roman" w:cs="Times New Roman"/>
              </w:rPr>
            </w:pPr>
            <w:r>
              <w:rPr>
                <w:rFonts w:ascii="Times New Roman" w:hAnsi="Times New Roman" w:cs="Times New Roman"/>
              </w:rPr>
              <w:t>153</w:t>
            </w:r>
          </w:p>
        </w:tc>
        <w:tc>
          <w:tcPr>
            <w:tcW w:w="851" w:type="dxa"/>
          </w:tcPr>
          <w:p w:rsidR="008502AB" w:rsidRPr="00BB4560" w:rsidRDefault="008502AB" w:rsidP="00550985">
            <w:pPr>
              <w:jc w:val="center"/>
              <w:rPr>
                <w:rFonts w:ascii="Times New Roman" w:hAnsi="Times New Roman" w:cs="Times New Roman"/>
              </w:rPr>
            </w:pPr>
            <w:r>
              <w:rPr>
                <w:rFonts w:ascii="Times New Roman" w:hAnsi="Times New Roman" w:cs="Times New Roman"/>
              </w:rPr>
              <w:t>104,79</w:t>
            </w:r>
          </w:p>
        </w:tc>
        <w:tc>
          <w:tcPr>
            <w:tcW w:w="851" w:type="dxa"/>
          </w:tcPr>
          <w:p w:rsidR="008502AB" w:rsidRPr="008A0EF9"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2.</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План всего</w:t>
            </w:r>
          </w:p>
        </w:tc>
        <w:tc>
          <w:tcPr>
            <w:tcW w:w="993" w:type="dxa"/>
          </w:tcPr>
          <w:p w:rsidR="008502AB" w:rsidRPr="00514751" w:rsidRDefault="008502AB" w:rsidP="00550985">
            <w:pPr>
              <w:jc w:val="center"/>
              <w:rPr>
                <w:rFonts w:ascii="Times New Roman" w:hAnsi="Times New Roman" w:cs="Times New Roman"/>
              </w:rPr>
            </w:pPr>
            <w:r>
              <w:rPr>
                <w:rFonts w:ascii="Times New Roman" w:hAnsi="Times New Roman" w:cs="Times New Roman"/>
              </w:rPr>
              <w:t>24</w:t>
            </w:r>
          </w:p>
        </w:tc>
        <w:tc>
          <w:tcPr>
            <w:tcW w:w="992" w:type="dxa"/>
            <w:shd w:val="clear" w:color="auto" w:fill="auto"/>
          </w:tcPr>
          <w:p w:rsidR="008502AB" w:rsidRPr="008A0EF9" w:rsidRDefault="008502AB" w:rsidP="00550985">
            <w:pPr>
              <w:jc w:val="center"/>
              <w:rPr>
                <w:rFonts w:ascii="Times New Roman" w:hAnsi="Times New Roman" w:cs="Times New Roman"/>
              </w:rPr>
            </w:pPr>
            <w:r>
              <w:rPr>
                <w:rFonts w:ascii="Times New Roman" w:hAnsi="Times New Roman" w:cs="Times New Roman"/>
              </w:rPr>
              <w:t>31</w:t>
            </w:r>
          </w:p>
        </w:tc>
        <w:tc>
          <w:tcPr>
            <w:tcW w:w="953" w:type="dxa"/>
            <w:shd w:val="clear" w:color="auto" w:fill="auto"/>
          </w:tcPr>
          <w:p w:rsidR="008502AB" w:rsidRPr="00940580" w:rsidRDefault="008502AB" w:rsidP="00550985">
            <w:pPr>
              <w:jc w:val="center"/>
              <w:rPr>
                <w:rFonts w:ascii="Times New Roman" w:hAnsi="Times New Roman" w:cs="Times New Roman"/>
              </w:rPr>
            </w:pPr>
            <w:r w:rsidRPr="00940580">
              <w:rPr>
                <w:rFonts w:ascii="Times New Roman" w:hAnsi="Times New Roman" w:cs="Times New Roman"/>
              </w:rPr>
              <w:t>129,17</w:t>
            </w:r>
          </w:p>
        </w:tc>
        <w:tc>
          <w:tcPr>
            <w:tcW w:w="851" w:type="dxa"/>
          </w:tcPr>
          <w:p w:rsidR="008502AB" w:rsidRPr="00940580" w:rsidRDefault="008502AB" w:rsidP="00550985">
            <w:pPr>
              <w:jc w:val="center"/>
              <w:rPr>
                <w:rFonts w:ascii="Times New Roman" w:hAnsi="Times New Roman" w:cs="Times New Roman"/>
              </w:rPr>
            </w:pPr>
            <w:r>
              <w:rPr>
                <w:rFonts w:ascii="Times New Roman" w:hAnsi="Times New Roman" w:cs="Times New Roman"/>
              </w:rPr>
              <w:t>41</w:t>
            </w:r>
          </w:p>
        </w:tc>
        <w:tc>
          <w:tcPr>
            <w:tcW w:w="851" w:type="dxa"/>
          </w:tcPr>
          <w:p w:rsidR="008502AB" w:rsidRPr="00940580" w:rsidRDefault="008502AB" w:rsidP="00550985">
            <w:pPr>
              <w:jc w:val="center"/>
              <w:rPr>
                <w:rFonts w:ascii="Times New Roman" w:hAnsi="Times New Roman" w:cs="Times New Roman"/>
              </w:rPr>
            </w:pPr>
            <w:r>
              <w:rPr>
                <w:rFonts w:ascii="Times New Roman" w:hAnsi="Times New Roman" w:cs="Times New Roman"/>
              </w:rPr>
              <w:t>57</w:t>
            </w:r>
          </w:p>
        </w:tc>
        <w:tc>
          <w:tcPr>
            <w:tcW w:w="851" w:type="dxa"/>
          </w:tcPr>
          <w:p w:rsidR="008502AB" w:rsidRPr="00940580" w:rsidRDefault="008502AB" w:rsidP="00550985">
            <w:pPr>
              <w:jc w:val="center"/>
              <w:rPr>
                <w:rFonts w:ascii="Times New Roman" w:hAnsi="Times New Roman" w:cs="Times New Roman"/>
              </w:rPr>
            </w:pPr>
            <w:r>
              <w:rPr>
                <w:rFonts w:ascii="Times New Roman" w:hAnsi="Times New Roman" w:cs="Times New Roman"/>
              </w:rPr>
              <w:t>139</w:t>
            </w:r>
          </w:p>
        </w:tc>
        <w:tc>
          <w:tcPr>
            <w:tcW w:w="851" w:type="dxa"/>
          </w:tcPr>
          <w:p w:rsidR="008502AB" w:rsidRPr="00940580"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2.1</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 xml:space="preserve">в </w:t>
            </w:r>
            <w:proofErr w:type="spellStart"/>
            <w:r w:rsidRPr="00B03E38">
              <w:rPr>
                <w:rFonts w:ascii="Times New Roman" w:hAnsi="Times New Roman" w:cs="Times New Roman"/>
              </w:rPr>
              <w:t>т.ч</w:t>
            </w:r>
            <w:proofErr w:type="spellEnd"/>
            <w:r w:rsidRPr="00B03E38">
              <w:rPr>
                <w:rFonts w:ascii="Times New Roman" w:hAnsi="Times New Roman" w:cs="Times New Roman"/>
              </w:rPr>
              <w:t xml:space="preserve">. </w:t>
            </w:r>
            <w:proofErr w:type="spellStart"/>
            <w:r w:rsidRPr="00B03E38">
              <w:rPr>
                <w:rFonts w:ascii="Times New Roman" w:hAnsi="Times New Roman" w:cs="Times New Roman"/>
              </w:rPr>
              <w:t>системат</w:t>
            </w:r>
            <w:proofErr w:type="spellEnd"/>
            <w:r w:rsidRPr="00B03E38">
              <w:rPr>
                <w:rFonts w:ascii="Times New Roman" w:hAnsi="Times New Roman" w:cs="Times New Roman"/>
              </w:rPr>
              <w:t>.</w:t>
            </w:r>
          </w:p>
        </w:tc>
        <w:tc>
          <w:tcPr>
            <w:tcW w:w="993" w:type="dxa"/>
          </w:tcPr>
          <w:p w:rsidR="008502AB" w:rsidRPr="00514751" w:rsidRDefault="008502AB" w:rsidP="00550985">
            <w:pPr>
              <w:jc w:val="center"/>
              <w:rPr>
                <w:rFonts w:ascii="Times New Roman" w:hAnsi="Times New Roman" w:cs="Times New Roman"/>
              </w:rPr>
            </w:pPr>
            <w:r>
              <w:rPr>
                <w:rFonts w:ascii="Times New Roman" w:hAnsi="Times New Roman" w:cs="Times New Roman"/>
              </w:rPr>
              <w:t>24</w:t>
            </w:r>
          </w:p>
        </w:tc>
        <w:tc>
          <w:tcPr>
            <w:tcW w:w="992" w:type="dxa"/>
            <w:shd w:val="clear" w:color="auto" w:fill="auto"/>
          </w:tcPr>
          <w:p w:rsidR="008502AB" w:rsidRPr="008A0EF9" w:rsidRDefault="008502AB" w:rsidP="00550985">
            <w:pPr>
              <w:jc w:val="center"/>
              <w:rPr>
                <w:rFonts w:ascii="Times New Roman" w:hAnsi="Times New Roman" w:cs="Times New Roman"/>
              </w:rPr>
            </w:pPr>
            <w:r>
              <w:rPr>
                <w:rFonts w:ascii="Times New Roman" w:hAnsi="Times New Roman" w:cs="Times New Roman"/>
              </w:rPr>
              <w:t>31</w:t>
            </w:r>
          </w:p>
        </w:tc>
        <w:tc>
          <w:tcPr>
            <w:tcW w:w="953" w:type="dxa"/>
            <w:shd w:val="clear" w:color="auto" w:fill="auto"/>
          </w:tcPr>
          <w:p w:rsidR="008502AB" w:rsidRPr="00940580" w:rsidRDefault="008502AB" w:rsidP="00550985">
            <w:pPr>
              <w:jc w:val="center"/>
              <w:rPr>
                <w:rFonts w:ascii="Times New Roman" w:hAnsi="Times New Roman" w:cs="Times New Roman"/>
              </w:rPr>
            </w:pPr>
            <w:r w:rsidRPr="00940580">
              <w:rPr>
                <w:rFonts w:ascii="Times New Roman" w:hAnsi="Times New Roman" w:cs="Times New Roman"/>
              </w:rPr>
              <w:t>129,17</w:t>
            </w:r>
          </w:p>
        </w:tc>
        <w:tc>
          <w:tcPr>
            <w:tcW w:w="851" w:type="dxa"/>
          </w:tcPr>
          <w:p w:rsidR="008502AB" w:rsidRPr="00940580" w:rsidRDefault="008502AB" w:rsidP="00550985">
            <w:pPr>
              <w:jc w:val="center"/>
              <w:rPr>
                <w:rFonts w:ascii="Times New Roman" w:hAnsi="Times New Roman" w:cs="Times New Roman"/>
              </w:rPr>
            </w:pPr>
            <w:r>
              <w:rPr>
                <w:rFonts w:ascii="Times New Roman" w:hAnsi="Times New Roman" w:cs="Times New Roman"/>
              </w:rPr>
              <w:t>41</w:t>
            </w:r>
          </w:p>
        </w:tc>
        <w:tc>
          <w:tcPr>
            <w:tcW w:w="851" w:type="dxa"/>
          </w:tcPr>
          <w:p w:rsidR="008502AB" w:rsidRPr="00940580" w:rsidRDefault="008502AB" w:rsidP="00550985">
            <w:pPr>
              <w:jc w:val="center"/>
              <w:rPr>
                <w:rFonts w:ascii="Times New Roman" w:hAnsi="Times New Roman" w:cs="Times New Roman"/>
              </w:rPr>
            </w:pPr>
            <w:r>
              <w:rPr>
                <w:rFonts w:ascii="Times New Roman" w:hAnsi="Times New Roman" w:cs="Times New Roman"/>
              </w:rPr>
              <w:t>57</w:t>
            </w:r>
          </w:p>
        </w:tc>
        <w:tc>
          <w:tcPr>
            <w:tcW w:w="851" w:type="dxa"/>
          </w:tcPr>
          <w:p w:rsidR="008502AB" w:rsidRPr="00514751" w:rsidRDefault="008502AB" w:rsidP="00550985">
            <w:pPr>
              <w:jc w:val="center"/>
              <w:rPr>
                <w:rFonts w:ascii="Times New Roman" w:hAnsi="Times New Roman" w:cs="Times New Roman"/>
              </w:rPr>
            </w:pPr>
            <w:r>
              <w:rPr>
                <w:rFonts w:ascii="Times New Roman" w:hAnsi="Times New Roman" w:cs="Times New Roman"/>
              </w:rPr>
              <w:t>139</w:t>
            </w:r>
          </w:p>
        </w:tc>
        <w:tc>
          <w:tcPr>
            <w:tcW w:w="851" w:type="dxa"/>
          </w:tcPr>
          <w:p w:rsidR="008502AB" w:rsidRPr="00514751"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3</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Проведено всего</w:t>
            </w:r>
          </w:p>
        </w:tc>
        <w:tc>
          <w:tcPr>
            <w:tcW w:w="993" w:type="dxa"/>
          </w:tcPr>
          <w:p w:rsidR="008502AB" w:rsidRDefault="008502AB" w:rsidP="00550985">
            <w:pPr>
              <w:jc w:val="center"/>
            </w:pPr>
            <w:r>
              <w:rPr>
                <w:rFonts w:ascii="Times New Roman" w:hAnsi="Times New Roman" w:cs="Times New Roman"/>
              </w:rPr>
              <w:t>24</w:t>
            </w:r>
          </w:p>
        </w:tc>
        <w:tc>
          <w:tcPr>
            <w:tcW w:w="992" w:type="dxa"/>
            <w:shd w:val="clear" w:color="auto" w:fill="auto"/>
          </w:tcPr>
          <w:p w:rsidR="008502AB" w:rsidRPr="008A0EF9" w:rsidRDefault="008502AB" w:rsidP="00550985">
            <w:pPr>
              <w:jc w:val="center"/>
              <w:rPr>
                <w:rFonts w:ascii="Times New Roman" w:hAnsi="Times New Roman" w:cs="Times New Roman"/>
              </w:rPr>
            </w:pPr>
            <w:r>
              <w:rPr>
                <w:rFonts w:ascii="Times New Roman" w:hAnsi="Times New Roman" w:cs="Times New Roman"/>
              </w:rPr>
              <w:t>30</w:t>
            </w:r>
          </w:p>
        </w:tc>
        <w:tc>
          <w:tcPr>
            <w:tcW w:w="953" w:type="dxa"/>
            <w:shd w:val="clear" w:color="auto" w:fill="auto"/>
          </w:tcPr>
          <w:p w:rsidR="008502AB" w:rsidRDefault="008502AB" w:rsidP="00550985">
            <w:pPr>
              <w:jc w:val="center"/>
            </w:pPr>
            <w:r>
              <w:rPr>
                <w:rFonts w:ascii="Times New Roman" w:hAnsi="Times New Roman" w:cs="Times New Roman"/>
              </w:rPr>
              <w:t>125</w:t>
            </w:r>
          </w:p>
        </w:tc>
        <w:tc>
          <w:tcPr>
            <w:tcW w:w="851" w:type="dxa"/>
          </w:tcPr>
          <w:p w:rsidR="008502AB" w:rsidRPr="00514751" w:rsidRDefault="008502AB" w:rsidP="00550985">
            <w:pPr>
              <w:jc w:val="center"/>
              <w:rPr>
                <w:rFonts w:ascii="Times New Roman" w:hAnsi="Times New Roman" w:cs="Times New Roman"/>
              </w:rPr>
            </w:pPr>
            <w:r>
              <w:rPr>
                <w:rFonts w:ascii="Times New Roman" w:hAnsi="Times New Roman" w:cs="Times New Roman"/>
              </w:rPr>
              <w:t>41</w:t>
            </w:r>
          </w:p>
        </w:tc>
        <w:tc>
          <w:tcPr>
            <w:tcW w:w="851" w:type="dxa"/>
          </w:tcPr>
          <w:p w:rsidR="008502AB" w:rsidRPr="00514751" w:rsidRDefault="008502AB" w:rsidP="00550985">
            <w:pPr>
              <w:jc w:val="center"/>
              <w:rPr>
                <w:rFonts w:ascii="Times New Roman" w:hAnsi="Times New Roman" w:cs="Times New Roman"/>
              </w:rPr>
            </w:pPr>
            <w:r>
              <w:rPr>
                <w:rFonts w:ascii="Times New Roman" w:hAnsi="Times New Roman" w:cs="Times New Roman"/>
              </w:rPr>
              <w:t>55</w:t>
            </w:r>
          </w:p>
        </w:tc>
        <w:tc>
          <w:tcPr>
            <w:tcW w:w="851" w:type="dxa"/>
          </w:tcPr>
          <w:p w:rsidR="008502AB" w:rsidRPr="00514751" w:rsidRDefault="008502AB" w:rsidP="00550985">
            <w:pPr>
              <w:jc w:val="center"/>
              <w:rPr>
                <w:rFonts w:ascii="Times New Roman" w:hAnsi="Times New Roman" w:cs="Times New Roman"/>
              </w:rPr>
            </w:pPr>
            <w:r>
              <w:rPr>
                <w:rFonts w:ascii="Times New Roman" w:hAnsi="Times New Roman" w:cs="Times New Roman"/>
              </w:rPr>
              <w:t>134,15</w:t>
            </w:r>
          </w:p>
        </w:tc>
        <w:tc>
          <w:tcPr>
            <w:tcW w:w="851" w:type="dxa"/>
          </w:tcPr>
          <w:p w:rsidR="008502AB" w:rsidRPr="00514751"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3.1.</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 xml:space="preserve">в </w:t>
            </w:r>
            <w:proofErr w:type="spellStart"/>
            <w:r w:rsidRPr="00B03E38">
              <w:rPr>
                <w:rFonts w:ascii="Times New Roman" w:hAnsi="Times New Roman" w:cs="Times New Roman"/>
              </w:rPr>
              <w:t>т.ч</w:t>
            </w:r>
            <w:proofErr w:type="spellEnd"/>
            <w:r w:rsidRPr="00B03E38">
              <w:rPr>
                <w:rFonts w:ascii="Times New Roman" w:hAnsi="Times New Roman" w:cs="Times New Roman"/>
              </w:rPr>
              <w:t>. плановых проверок</w:t>
            </w:r>
          </w:p>
        </w:tc>
        <w:tc>
          <w:tcPr>
            <w:tcW w:w="993" w:type="dxa"/>
          </w:tcPr>
          <w:p w:rsidR="008502AB" w:rsidRDefault="008502AB" w:rsidP="00550985">
            <w:pPr>
              <w:jc w:val="center"/>
            </w:pPr>
          </w:p>
        </w:tc>
        <w:tc>
          <w:tcPr>
            <w:tcW w:w="992" w:type="dxa"/>
            <w:shd w:val="clear" w:color="auto" w:fill="auto"/>
          </w:tcPr>
          <w:p w:rsidR="008502AB" w:rsidRPr="008A0EF9" w:rsidRDefault="008502AB" w:rsidP="00550985">
            <w:pPr>
              <w:jc w:val="center"/>
              <w:rPr>
                <w:rFonts w:ascii="Times New Roman" w:hAnsi="Times New Roman" w:cs="Times New Roman"/>
              </w:rPr>
            </w:pPr>
          </w:p>
        </w:tc>
        <w:tc>
          <w:tcPr>
            <w:tcW w:w="953" w:type="dxa"/>
            <w:shd w:val="clear" w:color="auto" w:fill="auto"/>
          </w:tcPr>
          <w:p w:rsidR="008502AB" w:rsidRDefault="008502AB" w:rsidP="00550985">
            <w:pPr>
              <w:jc w:val="center"/>
            </w:pPr>
          </w:p>
        </w:tc>
        <w:tc>
          <w:tcPr>
            <w:tcW w:w="851" w:type="dxa"/>
          </w:tcPr>
          <w:p w:rsidR="008502AB" w:rsidRPr="00514751" w:rsidRDefault="008502AB" w:rsidP="00550985">
            <w:pPr>
              <w:jc w:val="center"/>
              <w:rPr>
                <w:rFonts w:ascii="Times New Roman" w:hAnsi="Times New Roman" w:cs="Times New Roman"/>
              </w:rPr>
            </w:pPr>
          </w:p>
        </w:tc>
        <w:tc>
          <w:tcPr>
            <w:tcW w:w="851" w:type="dxa"/>
          </w:tcPr>
          <w:p w:rsidR="008502AB" w:rsidRPr="00514751" w:rsidRDefault="008502AB" w:rsidP="00550985">
            <w:pPr>
              <w:jc w:val="center"/>
              <w:rPr>
                <w:rFonts w:ascii="Times New Roman" w:hAnsi="Times New Roman" w:cs="Times New Roman"/>
              </w:rPr>
            </w:pPr>
          </w:p>
        </w:tc>
        <w:tc>
          <w:tcPr>
            <w:tcW w:w="851" w:type="dxa"/>
          </w:tcPr>
          <w:p w:rsidR="008502AB" w:rsidRPr="00514751" w:rsidRDefault="008502AB" w:rsidP="00550985">
            <w:pPr>
              <w:jc w:val="center"/>
              <w:rPr>
                <w:rFonts w:ascii="Times New Roman" w:hAnsi="Times New Roman" w:cs="Times New Roman"/>
              </w:rPr>
            </w:pPr>
          </w:p>
        </w:tc>
        <w:tc>
          <w:tcPr>
            <w:tcW w:w="851" w:type="dxa"/>
          </w:tcPr>
          <w:p w:rsidR="008502AB" w:rsidRPr="00514751"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3.2</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 xml:space="preserve">в </w:t>
            </w:r>
            <w:proofErr w:type="spellStart"/>
            <w:r w:rsidRPr="00B03E38">
              <w:rPr>
                <w:rFonts w:ascii="Times New Roman" w:hAnsi="Times New Roman" w:cs="Times New Roman"/>
              </w:rPr>
              <w:t>т.ч</w:t>
            </w:r>
            <w:proofErr w:type="spellEnd"/>
            <w:r w:rsidRPr="00B03E38">
              <w:rPr>
                <w:rFonts w:ascii="Times New Roman" w:hAnsi="Times New Roman" w:cs="Times New Roman"/>
              </w:rPr>
              <w:t xml:space="preserve">. </w:t>
            </w:r>
            <w:proofErr w:type="spellStart"/>
            <w:r w:rsidRPr="00B03E38">
              <w:rPr>
                <w:rFonts w:ascii="Times New Roman" w:hAnsi="Times New Roman" w:cs="Times New Roman"/>
              </w:rPr>
              <w:t>системат</w:t>
            </w:r>
            <w:proofErr w:type="spellEnd"/>
          </w:p>
        </w:tc>
        <w:tc>
          <w:tcPr>
            <w:tcW w:w="993" w:type="dxa"/>
          </w:tcPr>
          <w:p w:rsidR="008502AB" w:rsidRDefault="008502AB" w:rsidP="00550985">
            <w:pPr>
              <w:jc w:val="center"/>
            </w:pPr>
            <w:r>
              <w:rPr>
                <w:rFonts w:ascii="Times New Roman" w:hAnsi="Times New Roman" w:cs="Times New Roman"/>
              </w:rPr>
              <w:t>24</w:t>
            </w:r>
          </w:p>
        </w:tc>
        <w:tc>
          <w:tcPr>
            <w:tcW w:w="992" w:type="dxa"/>
            <w:shd w:val="clear" w:color="auto" w:fill="auto"/>
          </w:tcPr>
          <w:p w:rsidR="008502AB" w:rsidRPr="008A0EF9" w:rsidRDefault="008502AB" w:rsidP="00550985">
            <w:pPr>
              <w:jc w:val="center"/>
              <w:rPr>
                <w:rFonts w:ascii="Times New Roman" w:hAnsi="Times New Roman" w:cs="Times New Roman"/>
              </w:rPr>
            </w:pPr>
            <w:r>
              <w:rPr>
                <w:rFonts w:ascii="Times New Roman" w:hAnsi="Times New Roman" w:cs="Times New Roman"/>
              </w:rPr>
              <w:t>30</w:t>
            </w:r>
          </w:p>
        </w:tc>
        <w:tc>
          <w:tcPr>
            <w:tcW w:w="953" w:type="dxa"/>
            <w:shd w:val="clear" w:color="auto" w:fill="auto"/>
          </w:tcPr>
          <w:p w:rsidR="008502AB" w:rsidRDefault="008502AB" w:rsidP="00550985">
            <w:pPr>
              <w:jc w:val="center"/>
            </w:pPr>
            <w:r>
              <w:rPr>
                <w:rFonts w:ascii="Times New Roman" w:hAnsi="Times New Roman" w:cs="Times New Roman"/>
              </w:rPr>
              <w:t>125</w:t>
            </w:r>
          </w:p>
        </w:tc>
        <w:tc>
          <w:tcPr>
            <w:tcW w:w="851" w:type="dxa"/>
          </w:tcPr>
          <w:p w:rsidR="008502AB" w:rsidRPr="008A0EF9" w:rsidRDefault="008502AB" w:rsidP="00550985">
            <w:pPr>
              <w:jc w:val="center"/>
              <w:rPr>
                <w:rFonts w:ascii="Times New Roman" w:hAnsi="Times New Roman" w:cs="Times New Roman"/>
              </w:rPr>
            </w:pPr>
            <w:r>
              <w:rPr>
                <w:rFonts w:ascii="Times New Roman" w:hAnsi="Times New Roman" w:cs="Times New Roman"/>
              </w:rPr>
              <w:t>41</w:t>
            </w:r>
          </w:p>
        </w:tc>
        <w:tc>
          <w:tcPr>
            <w:tcW w:w="851" w:type="dxa"/>
          </w:tcPr>
          <w:p w:rsidR="008502AB" w:rsidRPr="008A0EF9" w:rsidRDefault="008502AB" w:rsidP="00550985">
            <w:pPr>
              <w:jc w:val="center"/>
              <w:rPr>
                <w:rFonts w:ascii="Times New Roman" w:hAnsi="Times New Roman" w:cs="Times New Roman"/>
              </w:rPr>
            </w:pPr>
            <w:r>
              <w:rPr>
                <w:rFonts w:ascii="Times New Roman" w:hAnsi="Times New Roman" w:cs="Times New Roman"/>
              </w:rPr>
              <w:t>55</w:t>
            </w:r>
          </w:p>
        </w:tc>
        <w:tc>
          <w:tcPr>
            <w:tcW w:w="851" w:type="dxa"/>
          </w:tcPr>
          <w:p w:rsidR="008502AB" w:rsidRPr="008A0EF9" w:rsidRDefault="008502AB" w:rsidP="00550985">
            <w:pPr>
              <w:jc w:val="center"/>
              <w:rPr>
                <w:rFonts w:ascii="Times New Roman" w:hAnsi="Times New Roman" w:cs="Times New Roman"/>
              </w:rPr>
            </w:pPr>
            <w:r>
              <w:rPr>
                <w:rFonts w:ascii="Times New Roman" w:hAnsi="Times New Roman" w:cs="Times New Roman"/>
              </w:rPr>
              <w:t>134,15</w:t>
            </w:r>
          </w:p>
        </w:tc>
        <w:tc>
          <w:tcPr>
            <w:tcW w:w="851" w:type="dxa"/>
          </w:tcPr>
          <w:p w:rsidR="008502AB" w:rsidRPr="008A0EF9"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3.3.</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Внеплановых всего</w:t>
            </w:r>
          </w:p>
        </w:tc>
        <w:tc>
          <w:tcPr>
            <w:tcW w:w="993" w:type="dxa"/>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992" w:type="dxa"/>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953" w:type="dxa"/>
            <w:shd w:val="clear" w:color="auto" w:fill="auto"/>
          </w:tcPr>
          <w:p w:rsidR="008502AB" w:rsidRPr="00FA691E" w:rsidRDefault="008502AB" w:rsidP="00550985">
            <w:pPr>
              <w:jc w:val="center"/>
              <w:rPr>
                <w:rFonts w:ascii="Times New Roman" w:hAnsi="Times New Roman" w:cs="Times New Roman"/>
              </w:rPr>
            </w:pP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0</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0</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0</w:t>
            </w:r>
          </w:p>
        </w:tc>
        <w:tc>
          <w:tcPr>
            <w:tcW w:w="851" w:type="dxa"/>
          </w:tcPr>
          <w:p w:rsidR="008502AB" w:rsidRPr="00B03E38"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3.3.1</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 xml:space="preserve">в </w:t>
            </w:r>
            <w:proofErr w:type="spellStart"/>
            <w:r w:rsidRPr="00B03E38">
              <w:rPr>
                <w:rFonts w:ascii="Times New Roman" w:hAnsi="Times New Roman" w:cs="Times New Roman"/>
              </w:rPr>
              <w:t>т.ч</w:t>
            </w:r>
            <w:proofErr w:type="spellEnd"/>
            <w:r w:rsidRPr="00B03E38">
              <w:rPr>
                <w:rFonts w:ascii="Times New Roman" w:hAnsi="Times New Roman" w:cs="Times New Roman"/>
              </w:rPr>
              <w:t>. без взаимодействия</w:t>
            </w:r>
          </w:p>
        </w:tc>
        <w:tc>
          <w:tcPr>
            <w:tcW w:w="993" w:type="dxa"/>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992" w:type="dxa"/>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953" w:type="dxa"/>
            <w:shd w:val="clear" w:color="auto" w:fill="auto"/>
          </w:tcPr>
          <w:p w:rsidR="008502AB" w:rsidRPr="00FA691E" w:rsidRDefault="008502AB" w:rsidP="00550985">
            <w:pPr>
              <w:jc w:val="center"/>
              <w:rPr>
                <w:rFonts w:ascii="Times New Roman" w:hAnsi="Times New Roman" w:cs="Times New Roman"/>
              </w:rPr>
            </w:pP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0</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0</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0</w:t>
            </w:r>
          </w:p>
        </w:tc>
        <w:tc>
          <w:tcPr>
            <w:tcW w:w="851" w:type="dxa"/>
          </w:tcPr>
          <w:p w:rsidR="008502AB" w:rsidRPr="00B03E38"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4</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Отменено проверок</w:t>
            </w:r>
          </w:p>
        </w:tc>
        <w:tc>
          <w:tcPr>
            <w:tcW w:w="993"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992" w:type="dxa"/>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1</w:t>
            </w:r>
          </w:p>
        </w:tc>
        <w:tc>
          <w:tcPr>
            <w:tcW w:w="953" w:type="dxa"/>
            <w:shd w:val="clear" w:color="auto" w:fill="auto"/>
          </w:tcPr>
          <w:p w:rsidR="008502AB" w:rsidRPr="00FA691E" w:rsidRDefault="008502AB" w:rsidP="00550985">
            <w:pPr>
              <w:jc w:val="center"/>
              <w:rPr>
                <w:rFonts w:ascii="Times New Roman" w:hAnsi="Times New Roman" w:cs="Times New Roman"/>
              </w:rPr>
            </w:pP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0</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2</w:t>
            </w:r>
          </w:p>
        </w:tc>
        <w:tc>
          <w:tcPr>
            <w:tcW w:w="851" w:type="dxa"/>
          </w:tcPr>
          <w:p w:rsidR="008502AB" w:rsidRPr="00B03E38" w:rsidRDefault="008502AB" w:rsidP="00550985">
            <w:pPr>
              <w:jc w:val="center"/>
              <w:rPr>
                <w:rFonts w:ascii="Times New Roman" w:hAnsi="Times New Roman" w:cs="Times New Roman"/>
              </w:rPr>
            </w:pPr>
          </w:p>
        </w:tc>
        <w:tc>
          <w:tcPr>
            <w:tcW w:w="851" w:type="dxa"/>
          </w:tcPr>
          <w:p w:rsidR="008502AB" w:rsidRPr="00B03E38"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5</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Выявлено нарушений</w:t>
            </w:r>
          </w:p>
        </w:tc>
        <w:tc>
          <w:tcPr>
            <w:tcW w:w="993" w:type="dxa"/>
          </w:tcPr>
          <w:p w:rsidR="008502AB" w:rsidRPr="001F6C51" w:rsidRDefault="008502AB" w:rsidP="00550985">
            <w:pPr>
              <w:jc w:val="center"/>
              <w:rPr>
                <w:rFonts w:ascii="Times New Roman" w:hAnsi="Times New Roman" w:cs="Times New Roman"/>
              </w:rPr>
            </w:pPr>
            <w:r>
              <w:rPr>
                <w:rFonts w:ascii="Times New Roman" w:hAnsi="Times New Roman" w:cs="Times New Roman"/>
              </w:rPr>
              <w:t>4</w:t>
            </w:r>
          </w:p>
        </w:tc>
        <w:tc>
          <w:tcPr>
            <w:tcW w:w="992" w:type="dxa"/>
            <w:shd w:val="clear" w:color="auto" w:fill="auto"/>
          </w:tcPr>
          <w:p w:rsidR="008502AB" w:rsidRPr="00B03E38" w:rsidRDefault="008502AB" w:rsidP="00550985">
            <w:pPr>
              <w:jc w:val="center"/>
              <w:rPr>
                <w:rFonts w:ascii="Times New Roman" w:hAnsi="Times New Roman" w:cs="Times New Roman"/>
              </w:rPr>
            </w:pPr>
            <w:r>
              <w:rPr>
                <w:rFonts w:ascii="Times New Roman" w:hAnsi="Times New Roman" w:cs="Times New Roman"/>
              </w:rPr>
              <w:t>14</w:t>
            </w:r>
          </w:p>
        </w:tc>
        <w:tc>
          <w:tcPr>
            <w:tcW w:w="953" w:type="dxa"/>
            <w:shd w:val="clear" w:color="auto" w:fill="auto"/>
          </w:tcPr>
          <w:p w:rsidR="008502AB" w:rsidRPr="001F6C51" w:rsidRDefault="008502AB" w:rsidP="00550985">
            <w:pPr>
              <w:jc w:val="center"/>
              <w:rPr>
                <w:rFonts w:ascii="Times New Roman" w:hAnsi="Times New Roman" w:cs="Times New Roman"/>
              </w:rPr>
            </w:pPr>
            <w:r>
              <w:rPr>
                <w:rFonts w:ascii="Times New Roman" w:hAnsi="Times New Roman" w:cs="Times New Roman"/>
              </w:rPr>
              <w:t>350</w:t>
            </w:r>
          </w:p>
        </w:tc>
        <w:tc>
          <w:tcPr>
            <w:tcW w:w="851" w:type="dxa"/>
          </w:tcPr>
          <w:p w:rsidR="008502AB" w:rsidRPr="007573F1" w:rsidRDefault="008502AB" w:rsidP="00550985">
            <w:pPr>
              <w:jc w:val="center"/>
              <w:rPr>
                <w:rFonts w:ascii="Times New Roman" w:hAnsi="Times New Roman" w:cs="Times New Roman"/>
              </w:rPr>
            </w:pPr>
            <w:r>
              <w:rPr>
                <w:rFonts w:ascii="Times New Roman" w:hAnsi="Times New Roman" w:cs="Times New Roman"/>
              </w:rPr>
              <w:t>7</w:t>
            </w:r>
          </w:p>
        </w:tc>
        <w:tc>
          <w:tcPr>
            <w:tcW w:w="851" w:type="dxa"/>
          </w:tcPr>
          <w:p w:rsidR="008502AB" w:rsidRPr="007573F1" w:rsidRDefault="008502AB" w:rsidP="00550985">
            <w:pPr>
              <w:jc w:val="center"/>
              <w:rPr>
                <w:rFonts w:ascii="Times New Roman" w:hAnsi="Times New Roman" w:cs="Times New Roman"/>
              </w:rPr>
            </w:pPr>
            <w:r>
              <w:rPr>
                <w:rFonts w:ascii="Times New Roman" w:hAnsi="Times New Roman" w:cs="Times New Roman"/>
              </w:rPr>
              <w:t>24</w:t>
            </w:r>
          </w:p>
        </w:tc>
        <w:tc>
          <w:tcPr>
            <w:tcW w:w="851" w:type="dxa"/>
          </w:tcPr>
          <w:p w:rsidR="008502AB" w:rsidRPr="007573F1" w:rsidRDefault="008502AB" w:rsidP="00550985">
            <w:pPr>
              <w:jc w:val="center"/>
              <w:rPr>
                <w:rFonts w:ascii="Times New Roman" w:hAnsi="Times New Roman" w:cs="Times New Roman"/>
              </w:rPr>
            </w:pPr>
            <w:r>
              <w:rPr>
                <w:rFonts w:ascii="Times New Roman" w:hAnsi="Times New Roman" w:cs="Times New Roman"/>
              </w:rPr>
              <w:t>342,86</w:t>
            </w:r>
          </w:p>
        </w:tc>
        <w:tc>
          <w:tcPr>
            <w:tcW w:w="851" w:type="dxa"/>
          </w:tcPr>
          <w:p w:rsidR="008502AB" w:rsidRPr="007573F1"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6</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 xml:space="preserve">Частота выявленных нарушений (на 1 </w:t>
            </w:r>
            <w:proofErr w:type="spellStart"/>
            <w:r w:rsidRPr="00B03E38">
              <w:rPr>
                <w:rFonts w:ascii="Times New Roman" w:hAnsi="Times New Roman" w:cs="Times New Roman"/>
              </w:rPr>
              <w:t>пров</w:t>
            </w:r>
            <w:proofErr w:type="spellEnd"/>
            <w:r w:rsidRPr="00B03E38">
              <w:rPr>
                <w:rFonts w:ascii="Times New Roman" w:hAnsi="Times New Roman" w:cs="Times New Roman"/>
              </w:rPr>
              <w:t>.)</w:t>
            </w:r>
          </w:p>
        </w:tc>
        <w:tc>
          <w:tcPr>
            <w:tcW w:w="993" w:type="dxa"/>
          </w:tcPr>
          <w:p w:rsidR="008502AB" w:rsidRPr="001F6C51" w:rsidRDefault="008502AB" w:rsidP="00550985">
            <w:pPr>
              <w:jc w:val="center"/>
              <w:rPr>
                <w:rFonts w:ascii="Times New Roman" w:hAnsi="Times New Roman" w:cs="Times New Roman"/>
              </w:rPr>
            </w:pPr>
            <w:r>
              <w:rPr>
                <w:rFonts w:ascii="Times New Roman" w:hAnsi="Times New Roman" w:cs="Times New Roman"/>
              </w:rPr>
              <w:t>0,17</w:t>
            </w:r>
          </w:p>
        </w:tc>
        <w:tc>
          <w:tcPr>
            <w:tcW w:w="992" w:type="dxa"/>
            <w:shd w:val="clear" w:color="auto" w:fill="auto"/>
          </w:tcPr>
          <w:p w:rsidR="008502AB" w:rsidRPr="00D0705A" w:rsidRDefault="008502AB" w:rsidP="00550985">
            <w:pPr>
              <w:jc w:val="center"/>
              <w:rPr>
                <w:rFonts w:ascii="Times New Roman" w:hAnsi="Times New Roman" w:cs="Times New Roman"/>
              </w:rPr>
            </w:pPr>
            <w:r w:rsidRPr="00D0705A">
              <w:rPr>
                <w:rFonts w:ascii="Times New Roman" w:hAnsi="Times New Roman" w:cs="Times New Roman"/>
              </w:rPr>
              <w:t>0,47</w:t>
            </w:r>
          </w:p>
        </w:tc>
        <w:tc>
          <w:tcPr>
            <w:tcW w:w="953" w:type="dxa"/>
            <w:shd w:val="clear" w:color="auto" w:fill="auto"/>
          </w:tcPr>
          <w:p w:rsidR="008502AB" w:rsidRPr="00D0705A" w:rsidRDefault="008502AB" w:rsidP="00550985">
            <w:pPr>
              <w:jc w:val="center"/>
              <w:rPr>
                <w:rFonts w:ascii="Times New Roman" w:hAnsi="Times New Roman" w:cs="Times New Roman"/>
              </w:rPr>
            </w:pPr>
            <w:r w:rsidRPr="00D0705A">
              <w:rPr>
                <w:rFonts w:ascii="Times New Roman" w:hAnsi="Times New Roman" w:cs="Times New Roman"/>
              </w:rPr>
              <w:t>276</w:t>
            </w:r>
          </w:p>
        </w:tc>
        <w:tc>
          <w:tcPr>
            <w:tcW w:w="851" w:type="dxa"/>
          </w:tcPr>
          <w:p w:rsidR="008502AB" w:rsidRPr="00D0705A" w:rsidRDefault="008502AB" w:rsidP="00550985">
            <w:pPr>
              <w:jc w:val="center"/>
              <w:rPr>
                <w:rFonts w:ascii="Times New Roman" w:hAnsi="Times New Roman" w:cs="Times New Roman"/>
              </w:rPr>
            </w:pPr>
            <w:r w:rsidRPr="00D0705A">
              <w:rPr>
                <w:rFonts w:ascii="Times New Roman" w:hAnsi="Times New Roman" w:cs="Times New Roman"/>
              </w:rPr>
              <w:t>0,17</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0,44</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259</w:t>
            </w:r>
          </w:p>
        </w:tc>
        <w:tc>
          <w:tcPr>
            <w:tcW w:w="851" w:type="dxa"/>
          </w:tcPr>
          <w:p w:rsidR="008502AB" w:rsidRPr="00B03E38"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7</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Выдано предписаний</w:t>
            </w:r>
          </w:p>
        </w:tc>
        <w:tc>
          <w:tcPr>
            <w:tcW w:w="993" w:type="dxa"/>
          </w:tcPr>
          <w:p w:rsidR="008502AB" w:rsidRPr="00B03E38" w:rsidRDefault="008502AB" w:rsidP="00550985">
            <w:pPr>
              <w:jc w:val="center"/>
              <w:rPr>
                <w:rFonts w:ascii="Times New Roman" w:hAnsi="Times New Roman" w:cs="Times New Roman"/>
              </w:rPr>
            </w:pPr>
          </w:p>
        </w:tc>
        <w:tc>
          <w:tcPr>
            <w:tcW w:w="992" w:type="dxa"/>
            <w:shd w:val="clear" w:color="auto" w:fill="auto"/>
          </w:tcPr>
          <w:p w:rsidR="008502AB" w:rsidRPr="00B03E38" w:rsidRDefault="008502AB" w:rsidP="00550985">
            <w:pPr>
              <w:jc w:val="center"/>
              <w:rPr>
                <w:rFonts w:ascii="Times New Roman" w:hAnsi="Times New Roman" w:cs="Times New Roman"/>
              </w:rPr>
            </w:pPr>
          </w:p>
        </w:tc>
        <w:tc>
          <w:tcPr>
            <w:tcW w:w="953" w:type="dxa"/>
            <w:shd w:val="clear" w:color="auto" w:fill="auto"/>
          </w:tcPr>
          <w:p w:rsidR="008502AB" w:rsidRPr="00B03E38" w:rsidRDefault="008502AB" w:rsidP="00550985">
            <w:pPr>
              <w:jc w:val="center"/>
              <w:rPr>
                <w:rFonts w:ascii="Times New Roman" w:hAnsi="Times New Roman" w:cs="Times New Roman"/>
              </w:rPr>
            </w:pPr>
          </w:p>
        </w:tc>
        <w:tc>
          <w:tcPr>
            <w:tcW w:w="851" w:type="dxa"/>
          </w:tcPr>
          <w:p w:rsidR="008502AB" w:rsidRPr="00B03E38" w:rsidRDefault="008502AB" w:rsidP="00550985">
            <w:pPr>
              <w:jc w:val="center"/>
              <w:rPr>
                <w:rFonts w:ascii="Times New Roman" w:hAnsi="Times New Roman" w:cs="Times New Roman"/>
              </w:rPr>
            </w:pPr>
          </w:p>
        </w:tc>
        <w:tc>
          <w:tcPr>
            <w:tcW w:w="851" w:type="dxa"/>
          </w:tcPr>
          <w:p w:rsidR="008502AB" w:rsidRPr="00B03E38" w:rsidRDefault="008502AB" w:rsidP="00550985">
            <w:pPr>
              <w:jc w:val="center"/>
              <w:rPr>
                <w:rFonts w:ascii="Times New Roman" w:hAnsi="Times New Roman" w:cs="Times New Roman"/>
              </w:rPr>
            </w:pPr>
          </w:p>
        </w:tc>
        <w:tc>
          <w:tcPr>
            <w:tcW w:w="851" w:type="dxa"/>
          </w:tcPr>
          <w:p w:rsidR="008502AB" w:rsidRPr="00B03E38" w:rsidRDefault="008502AB" w:rsidP="00550985">
            <w:pPr>
              <w:jc w:val="center"/>
              <w:rPr>
                <w:rFonts w:ascii="Times New Roman" w:hAnsi="Times New Roman" w:cs="Times New Roman"/>
              </w:rPr>
            </w:pPr>
          </w:p>
        </w:tc>
        <w:tc>
          <w:tcPr>
            <w:tcW w:w="851" w:type="dxa"/>
          </w:tcPr>
          <w:p w:rsidR="008502AB" w:rsidRPr="00B03E38"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8</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Составлено протоколов</w:t>
            </w:r>
          </w:p>
        </w:tc>
        <w:tc>
          <w:tcPr>
            <w:tcW w:w="993" w:type="dxa"/>
          </w:tcPr>
          <w:p w:rsidR="008502AB" w:rsidRPr="00313A3A" w:rsidRDefault="008502AB" w:rsidP="00550985">
            <w:pPr>
              <w:jc w:val="center"/>
              <w:rPr>
                <w:rFonts w:ascii="Times New Roman" w:hAnsi="Times New Roman" w:cs="Times New Roman"/>
              </w:rPr>
            </w:pPr>
            <w:r>
              <w:rPr>
                <w:rFonts w:ascii="Times New Roman" w:hAnsi="Times New Roman" w:cs="Times New Roman"/>
              </w:rPr>
              <w:t>3</w:t>
            </w:r>
          </w:p>
        </w:tc>
        <w:tc>
          <w:tcPr>
            <w:tcW w:w="992" w:type="dxa"/>
            <w:shd w:val="clear" w:color="auto" w:fill="auto"/>
          </w:tcPr>
          <w:p w:rsidR="008502AB" w:rsidRPr="00B03E38" w:rsidRDefault="008502AB" w:rsidP="00550985">
            <w:pPr>
              <w:jc w:val="center"/>
              <w:rPr>
                <w:rFonts w:ascii="Times New Roman" w:hAnsi="Times New Roman" w:cs="Times New Roman"/>
              </w:rPr>
            </w:pPr>
            <w:r>
              <w:rPr>
                <w:rFonts w:ascii="Times New Roman" w:hAnsi="Times New Roman" w:cs="Times New Roman"/>
              </w:rPr>
              <w:t>11</w:t>
            </w:r>
          </w:p>
        </w:tc>
        <w:tc>
          <w:tcPr>
            <w:tcW w:w="953" w:type="dxa"/>
            <w:shd w:val="clear" w:color="auto" w:fill="auto"/>
          </w:tcPr>
          <w:p w:rsidR="008502AB" w:rsidRPr="00313A3A" w:rsidRDefault="008502AB" w:rsidP="00550985">
            <w:pPr>
              <w:jc w:val="center"/>
              <w:rPr>
                <w:rFonts w:ascii="Times New Roman" w:hAnsi="Times New Roman" w:cs="Times New Roman"/>
              </w:rPr>
            </w:pPr>
            <w:r>
              <w:rPr>
                <w:rFonts w:ascii="Times New Roman" w:hAnsi="Times New Roman" w:cs="Times New Roman"/>
              </w:rPr>
              <w:t>366,67</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7</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23</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328,57</w:t>
            </w:r>
          </w:p>
        </w:tc>
        <w:tc>
          <w:tcPr>
            <w:tcW w:w="851" w:type="dxa"/>
          </w:tcPr>
          <w:p w:rsidR="008502AB" w:rsidRPr="00B03E38"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9</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Наложено штрафов</w:t>
            </w:r>
          </w:p>
        </w:tc>
        <w:tc>
          <w:tcPr>
            <w:tcW w:w="993"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2000</w:t>
            </w:r>
          </w:p>
        </w:tc>
        <w:tc>
          <w:tcPr>
            <w:tcW w:w="992" w:type="dxa"/>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2000</w:t>
            </w:r>
          </w:p>
        </w:tc>
        <w:tc>
          <w:tcPr>
            <w:tcW w:w="953" w:type="dxa"/>
            <w:shd w:val="clear" w:color="auto" w:fill="auto"/>
          </w:tcPr>
          <w:p w:rsidR="008502AB" w:rsidRPr="0062422B" w:rsidRDefault="008502AB" w:rsidP="00550985">
            <w:pPr>
              <w:jc w:val="center"/>
              <w:rPr>
                <w:rFonts w:ascii="Times New Roman" w:hAnsi="Times New Roman" w:cs="Times New Roman"/>
              </w:rPr>
            </w:pPr>
            <w:r>
              <w:rPr>
                <w:rFonts w:ascii="Times New Roman" w:hAnsi="Times New Roman" w:cs="Times New Roman"/>
              </w:rPr>
              <w:t>100</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6100</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15000</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245,9</w:t>
            </w:r>
          </w:p>
        </w:tc>
        <w:tc>
          <w:tcPr>
            <w:tcW w:w="851" w:type="dxa"/>
          </w:tcPr>
          <w:p w:rsidR="008502AB" w:rsidRPr="00B03E38"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10</w:t>
            </w:r>
          </w:p>
        </w:tc>
        <w:tc>
          <w:tcPr>
            <w:tcW w:w="2224" w:type="dxa"/>
          </w:tcPr>
          <w:p w:rsidR="008502AB" w:rsidRPr="00B03E38" w:rsidRDefault="008502AB" w:rsidP="00550985">
            <w:pPr>
              <w:rPr>
                <w:rFonts w:ascii="Times New Roman" w:hAnsi="Times New Roman" w:cs="Times New Roman"/>
              </w:rPr>
            </w:pPr>
            <w:proofErr w:type="spellStart"/>
            <w:r w:rsidRPr="00B03E38">
              <w:rPr>
                <w:rFonts w:ascii="Times New Roman" w:hAnsi="Times New Roman" w:cs="Times New Roman"/>
              </w:rPr>
              <w:t>Средн</w:t>
            </w:r>
            <w:proofErr w:type="spellEnd"/>
            <w:r w:rsidRPr="00B03E38">
              <w:rPr>
                <w:rFonts w:ascii="Times New Roman" w:hAnsi="Times New Roman" w:cs="Times New Roman"/>
              </w:rPr>
              <w:t>. сумма штрафов</w:t>
            </w:r>
          </w:p>
        </w:tc>
        <w:tc>
          <w:tcPr>
            <w:tcW w:w="993" w:type="dxa"/>
          </w:tcPr>
          <w:p w:rsidR="008502AB" w:rsidRPr="00BF03B7" w:rsidRDefault="008502AB" w:rsidP="00550985">
            <w:pPr>
              <w:jc w:val="center"/>
              <w:rPr>
                <w:rFonts w:ascii="Times New Roman" w:hAnsi="Times New Roman" w:cs="Times New Roman"/>
              </w:rPr>
            </w:pPr>
            <w:r>
              <w:rPr>
                <w:rFonts w:ascii="Times New Roman" w:hAnsi="Times New Roman" w:cs="Times New Roman"/>
              </w:rPr>
              <w:t>666,66</w:t>
            </w:r>
          </w:p>
        </w:tc>
        <w:tc>
          <w:tcPr>
            <w:tcW w:w="992" w:type="dxa"/>
            <w:shd w:val="clear" w:color="auto" w:fill="auto"/>
          </w:tcPr>
          <w:p w:rsidR="008502AB" w:rsidRPr="00B03E38" w:rsidRDefault="008502AB" w:rsidP="00550985">
            <w:pPr>
              <w:jc w:val="center"/>
              <w:rPr>
                <w:rFonts w:ascii="Times New Roman" w:hAnsi="Times New Roman" w:cs="Times New Roman"/>
              </w:rPr>
            </w:pPr>
            <w:r>
              <w:rPr>
                <w:rFonts w:ascii="Times New Roman" w:hAnsi="Times New Roman" w:cs="Times New Roman"/>
              </w:rPr>
              <w:t>181,82</w:t>
            </w:r>
          </w:p>
        </w:tc>
        <w:tc>
          <w:tcPr>
            <w:tcW w:w="953" w:type="dxa"/>
            <w:shd w:val="clear" w:color="auto" w:fill="auto"/>
          </w:tcPr>
          <w:p w:rsidR="008502AB" w:rsidRPr="00B03E38" w:rsidRDefault="008502AB" w:rsidP="00550985">
            <w:pPr>
              <w:jc w:val="center"/>
              <w:rPr>
                <w:rFonts w:ascii="Times New Roman" w:hAnsi="Times New Roman" w:cs="Times New Roman"/>
              </w:rPr>
            </w:pPr>
            <w:r>
              <w:rPr>
                <w:rFonts w:ascii="Times New Roman" w:hAnsi="Times New Roman" w:cs="Times New Roman"/>
              </w:rPr>
              <w:t>27,27</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871,43</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652,17</w:t>
            </w:r>
          </w:p>
        </w:tc>
        <w:tc>
          <w:tcPr>
            <w:tcW w:w="851" w:type="dxa"/>
          </w:tcPr>
          <w:p w:rsidR="008502AB" w:rsidRPr="00B03E38" w:rsidRDefault="008502AB" w:rsidP="00550985">
            <w:pPr>
              <w:jc w:val="center"/>
              <w:rPr>
                <w:rFonts w:ascii="Times New Roman" w:hAnsi="Times New Roman" w:cs="Times New Roman"/>
              </w:rPr>
            </w:pPr>
            <w:r>
              <w:rPr>
                <w:rFonts w:ascii="Times New Roman" w:hAnsi="Times New Roman" w:cs="Times New Roman"/>
              </w:rPr>
              <w:t>74,84</w:t>
            </w:r>
          </w:p>
        </w:tc>
        <w:tc>
          <w:tcPr>
            <w:tcW w:w="851" w:type="dxa"/>
          </w:tcPr>
          <w:p w:rsidR="008502AB" w:rsidRPr="00B03E38" w:rsidRDefault="008502AB" w:rsidP="00550985">
            <w:pPr>
              <w:jc w:val="center"/>
              <w:rPr>
                <w:rFonts w:ascii="Times New Roman" w:hAnsi="Times New Roman" w:cs="Times New Roman"/>
              </w:rPr>
            </w:pPr>
          </w:p>
        </w:tc>
      </w:tr>
      <w:tr w:rsidR="008502AB" w:rsidRPr="00B03E38" w:rsidTr="00550985">
        <w:tc>
          <w:tcPr>
            <w:tcW w:w="719"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11</w:t>
            </w:r>
          </w:p>
        </w:tc>
        <w:tc>
          <w:tcPr>
            <w:tcW w:w="2224" w:type="dxa"/>
          </w:tcPr>
          <w:p w:rsidR="008502AB" w:rsidRPr="00B03E38" w:rsidRDefault="008502AB" w:rsidP="00550985">
            <w:pPr>
              <w:rPr>
                <w:rFonts w:ascii="Times New Roman" w:hAnsi="Times New Roman" w:cs="Times New Roman"/>
              </w:rPr>
            </w:pPr>
            <w:r w:rsidRPr="00B03E38">
              <w:rPr>
                <w:rFonts w:ascii="Times New Roman" w:hAnsi="Times New Roman" w:cs="Times New Roman"/>
              </w:rPr>
              <w:t>Средняя нагрузка на сотрудника</w:t>
            </w:r>
          </w:p>
        </w:tc>
        <w:tc>
          <w:tcPr>
            <w:tcW w:w="993" w:type="dxa"/>
          </w:tcPr>
          <w:p w:rsidR="008502AB" w:rsidRPr="00EE6F57" w:rsidRDefault="008502AB" w:rsidP="00550985">
            <w:pPr>
              <w:jc w:val="center"/>
              <w:rPr>
                <w:rFonts w:ascii="Times New Roman" w:hAnsi="Times New Roman" w:cs="Times New Roman"/>
              </w:rPr>
            </w:pPr>
            <w:r>
              <w:rPr>
                <w:rFonts w:ascii="Times New Roman" w:hAnsi="Times New Roman" w:cs="Times New Roman"/>
              </w:rPr>
              <w:t>56,25</w:t>
            </w:r>
          </w:p>
        </w:tc>
        <w:tc>
          <w:tcPr>
            <w:tcW w:w="992" w:type="dxa"/>
            <w:shd w:val="clear" w:color="auto" w:fill="auto"/>
          </w:tcPr>
          <w:p w:rsidR="008502AB" w:rsidRPr="00EE6F57" w:rsidRDefault="008502AB" w:rsidP="00550985">
            <w:pPr>
              <w:jc w:val="center"/>
              <w:rPr>
                <w:rFonts w:ascii="Times New Roman" w:hAnsi="Times New Roman" w:cs="Times New Roman"/>
              </w:rPr>
            </w:pPr>
            <w:r>
              <w:rPr>
                <w:rFonts w:ascii="Times New Roman" w:hAnsi="Times New Roman" w:cs="Times New Roman"/>
              </w:rPr>
              <w:t>85,42</w:t>
            </w:r>
          </w:p>
        </w:tc>
        <w:tc>
          <w:tcPr>
            <w:tcW w:w="953" w:type="dxa"/>
            <w:shd w:val="clear" w:color="auto" w:fill="auto"/>
          </w:tcPr>
          <w:p w:rsidR="008502AB" w:rsidRPr="00EE6F57" w:rsidRDefault="008502AB" w:rsidP="00550985">
            <w:pPr>
              <w:jc w:val="center"/>
              <w:rPr>
                <w:rFonts w:ascii="Times New Roman" w:hAnsi="Times New Roman" w:cs="Times New Roman"/>
              </w:rPr>
            </w:pPr>
            <w:r>
              <w:rPr>
                <w:rFonts w:ascii="Times New Roman" w:hAnsi="Times New Roman" w:cs="Times New Roman"/>
              </w:rPr>
              <w:t>151,86</w:t>
            </w:r>
          </w:p>
        </w:tc>
        <w:tc>
          <w:tcPr>
            <w:tcW w:w="851" w:type="dxa"/>
          </w:tcPr>
          <w:p w:rsidR="008502AB" w:rsidRPr="00EE6F57" w:rsidRDefault="008502AB" w:rsidP="00550985">
            <w:pPr>
              <w:jc w:val="center"/>
              <w:rPr>
                <w:rFonts w:ascii="Times New Roman" w:hAnsi="Times New Roman" w:cs="Times New Roman"/>
              </w:rPr>
            </w:pPr>
            <w:r>
              <w:rPr>
                <w:rFonts w:ascii="Times New Roman" w:hAnsi="Times New Roman" w:cs="Times New Roman"/>
              </w:rPr>
              <w:t>50</w:t>
            </w:r>
          </w:p>
        </w:tc>
        <w:tc>
          <w:tcPr>
            <w:tcW w:w="851" w:type="dxa"/>
          </w:tcPr>
          <w:p w:rsidR="008502AB" w:rsidRPr="00EE6F57" w:rsidRDefault="008502AB" w:rsidP="00550985">
            <w:pPr>
              <w:jc w:val="center"/>
              <w:rPr>
                <w:rFonts w:ascii="Times New Roman" w:hAnsi="Times New Roman" w:cs="Times New Roman"/>
              </w:rPr>
            </w:pPr>
            <w:r>
              <w:rPr>
                <w:rFonts w:ascii="Times New Roman" w:hAnsi="Times New Roman" w:cs="Times New Roman"/>
              </w:rPr>
              <w:t>81,25</w:t>
            </w:r>
          </w:p>
        </w:tc>
        <w:tc>
          <w:tcPr>
            <w:tcW w:w="851" w:type="dxa"/>
          </w:tcPr>
          <w:p w:rsidR="008502AB" w:rsidRPr="00EE6F57" w:rsidRDefault="008502AB" w:rsidP="00550985">
            <w:pPr>
              <w:jc w:val="center"/>
              <w:rPr>
                <w:rFonts w:ascii="Times New Roman" w:hAnsi="Times New Roman" w:cs="Times New Roman"/>
              </w:rPr>
            </w:pPr>
            <w:r>
              <w:rPr>
                <w:rFonts w:ascii="Times New Roman" w:hAnsi="Times New Roman" w:cs="Times New Roman"/>
              </w:rPr>
              <w:t>162,5</w:t>
            </w:r>
          </w:p>
        </w:tc>
        <w:tc>
          <w:tcPr>
            <w:tcW w:w="851" w:type="dxa"/>
          </w:tcPr>
          <w:p w:rsidR="008502AB" w:rsidRPr="00EE6F57" w:rsidRDefault="008502AB" w:rsidP="00550985">
            <w:pPr>
              <w:jc w:val="center"/>
              <w:rPr>
                <w:rFonts w:ascii="Times New Roman" w:hAnsi="Times New Roman" w:cs="Times New Roman"/>
              </w:rPr>
            </w:pPr>
          </w:p>
        </w:tc>
      </w:tr>
    </w:tbl>
    <w:p w:rsidR="008502AB" w:rsidRDefault="008502AB" w:rsidP="008502AB">
      <w:pPr>
        <w:spacing w:after="0" w:line="240" w:lineRule="auto"/>
        <w:jc w:val="center"/>
        <w:rPr>
          <w:rFonts w:ascii="Times New Roman" w:eastAsia="Times New Roman" w:hAnsi="Times New Roman" w:cs="Times New Roman"/>
          <w:b/>
          <w:sz w:val="28"/>
          <w:szCs w:val="28"/>
          <w:lang w:eastAsia="ru-RU"/>
        </w:rPr>
      </w:pPr>
    </w:p>
    <w:p w:rsidR="008502AB" w:rsidRDefault="008502AB" w:rsidP="00550985">
      <w:pPr>
        <w:spacing w:after="0" w:line="240" w:lineRule="auto"/>
        <w:rPr>
          <w:rFonts w:ascii="Times New Roman" w:eastAsia="Times New Roman" w:hAnsi="Times New Roman" w:cs="Times New Roman"/>
          <w:sz w:val="28"/>
          <w:szCs w:val="28"/>
          <w:lang w:eastAsia="ru-RU"/>
        </w:rPr>
      </w:pPr>
    </w:p>
    <w:p w:rsidR="008502AB" w:rsidRPr="004F08C0" w:rsidRDefault="008502AB" w:rsidP="00550985">
      <w:pPr>
        <w:pStyle w:val="a3"/>
        <w:numPr>
          <w:ilvl w:val="0"/>
          <w:numId w:val="23"/>
        </w:numPr>
        <w:ind w:left="0" w:firstLine="851"/>
        <w:jc w:val="both"/>
        <w:rPr>
          <w:sz w:val="28"/>
          <w:szCs w:val="28"/>
        </w:rPr>
      </w:pPr>
      <w:r w:rsidRPr="004F08C0">
        <w:rPr>
          <w:sz w:val="28"/>
          <w:szCs w:val="28"/>
        </w:rPr>
        <w:t xml:space="preserve">В должностных регламентах 5 сотрудников установлены полномочия по контролю и надзор за соблюдением законодательства </w:t>
      </w:r>
      <w:r w:rsidRPr="004F08C0">
        <w:rPr>
          <w:sz w:val="28"/>
          <w:szCs w:val="28"/>
        </w:rPr>
        <w:lastRenderedPageBreak/>
        <w:t>Российской Федерации в сфере электронных СМИ доля полномочия в полномочиях отдела 0,16;</w:t>
      </w:r>
    </w:p>
    <w:p w:rsidR="008502AB" w:rsidRPr="00FA691E" w:rsidRDefault="008502AB" w:rsidP="00550985">
      <w:pPr>
        <w:pStyle w:val="a3"/>
        <w:numPr>
          <w:ilvl w:val="0"/>
          <w:numId w:val="23"/>
        </w:numPr>
        <w:ind w:left="0" w:firstLine="851"/>
        <w:jc w:val="both"/>
        <w:rPr>
          <w:sz w:val="28"/>
          <w:szCs w:val="28"/>
        </w:rPr>
      </w:pPr>
      <w:r w:rsidRPr="004F08C0">
        <w:rPr>
          <w:sz w:val="28"/>
          <w:szCs w:val="28"/>
        </w:rPr>
        <w:t>Нарушений сотрудниками ТО административных процедур и требований нормативных правовых актов</w:t>
      </w:r>
      <w:r w:rsidRPr="00FA691E">
        <w:rPr>
          <w:sz w:val="28"/>
          <w:szCs w:val="28"/>
        </w:rPr>
        <w:t>, указаний руководства Роскомнадзора при выполнении полномочия, не допущены.</w:t>
      </w:r>
    </w:p>
    <w:p w:rsidR="008502AB" w:rsidRPr="00FA691E" w:rsidRDefault="008502AB" w:rsidP="00550985">
      <w:pPr>
        <w:pStyle w:val="a3"/>
        <w:numPr>
          <w:ilvl w:val="0"/>
          <w:numId w:val="23"/>
        </w:numPr>
        <w:ind w:left="0" w:firstLine="851"/>
        <w:jc w:val="both"/>
        <w:rPr>
          <w:sz w:val="28"/>
          <w:szCs w:val="28"/>
        </w:rPr>
      </w:pPr>
      <w:r w:rsidRPr="00FA691E">
        <w:rPr>
          <w:sz w:val="28"/>
          <w:szCs w:val="28"/>
        </w:rPr>
        <w:t xml:space="preserve"> В ходе проведенных мероприятий выявлено: в</w:t>
      </w:r>
      <w:r w:rsidR="00967ED5">
        <w:rPr>
          <w:sz w:val="28"/>
          <w:szCs w:val="28"/>
        </w:rPr>
        <w:t>о 2</w:t>
      </w:r>
      <w:r w:rsidRPr="00FA691E">
        <w:rPr>
          <w:sz w:val="28"/>
          <w:szCs w:val="28"/>
        </w:rPr>
        <w:t xml:space="preserve"> квартале 201</w:t>
      </w:r>
      <w:r w:rsidRPr="00E60739">
        <w:rPr>
          <w:sz w:val="28"/>
          <w:szCs w:val="28"/>
        </w:rPr>
        <w:t>4</w:t>
      </w:r>
      <w:r w:rsidRPr="00FA691E">
        <w:rPr>
          <w:sz w:val="28"/>
          <w:szCs w:val="28"/>
        </w:rPr>
        <w:t xml:space="preserve"> года объектами надзора, так же как и в</w:t>
      </w:r>
      <w:r w:rsidR="00967ED5">
        <w:rPr>
          <w:sz w:val="28"/>
          <w:szCs w:val="28"/>
        </w:rPr>
        <w:t>о 2</w:t>
      </w:r>
      <w:r w:rsidRPr="00FA691E">
        <w:rPr>
          <w:sz w:val="28"/>
          <w:szCs w:val="28"/>
        </w:rPr>
        <w:t xml:space="preserve"> квартале 2013 года нарушаются </w:t>
      </w:r>
      <w:r>
        <w:rPr>
          <w:sz w:val="28"/>
          <w:szCs w:val="28"/>
        </w:rPr>
        <w:t>требования статьи 7</w:t>
      </w:r>
      <w:r w:rsidR="00967ED5">
        <w:rPr>
          <w:sz w:val="28"/>
          <w:szCs w:val="28"/>
        </w:rPr>
        <w:t>, 12</w:t>
      </w:r>
      <w:r w:rsidRPr="00FA691E">
        <w:rPr>
          <w:sz w:val="28"/>
          <w:szCs w:val="28"/>
        </w:rPr>
        <w:t xml:space="preserve"> Закона РФ «Об обязательном экземпляре документов».</w:t>
      </w:r>
    </w:p>
    <w:p w:rsidR="008502AB" w:rsidRPr="00FA691E" w:rsidRDefault="008502AB" w:rsidP="00550985">
      <w:pPr>
        <w:pStyle w:val="a3"/>
        <w:numPr>
          <w:ilvl w:val="0"/>
          <w:numId w:val="23"/>
        </w:numPr>
        <w:ind w:left="0" w:firstLine="709"/>
        <w:jc w:val="both"/>
        <w:rPr>
          <w:sz w:val="28"/>
          <w:szCs w:val="28"/>
        </w:rPr>
      </w:pPr>
      <w:r w:rsidRPr="00FA691E">
        <w:rPr>
          <w:sz w:val="28"/>
          <w:szCs w:val="28"/>
        </w:rPr>
        <w:t>Мероприятия, запланированные в</w:t>
      </w:r>
      <w:r>
        <w:rPr>
          <w:sz w:val="28"/>
          <w:szCs w:val="28"/>
        </w:rPr>
        <w:t>о</w:t>
      </w:r>
      <w:r w:rsidRPr="00C372BD">
        <w:rPr>
          <w:sz w:val="28"/>
          <w:szCs w:val="28"/>
        </w:rPr>
        <w:t>2</w:t>
      </w:r>
      <w:r>
        <w:rPr>
          <w:sz w:val="28"/>
          <w:szCs w:val="28"/>
          <w:lang w:val="en-US"/>
        </w:rPr>
        <w:t> </w:t>
      </w:r>
      <w:r w:rsidRPr="00FA691E">
        <w:rPr>
          <w:sz w:val="28"/>
          <w:szCs w:val="28"/>
        </w:rPr>
        <w:t>квартале</w:t>
      </w:r>
      <w:r>
        <w:rPr>
          <w:sz w:val="28"/>
          <w:szCs w:val="28"/>
        </w:rPr>
        <w:t>,</w:t>
      </w:r>
      <w:r w:rsidRPr="00FA691E">
        <w:rPr>
          <w:sz w:val="28"/>
          <w:szCs w:val="28"/>
        </w:rPr>
        <w:t xml:space="preserve"> выполнены </w:t>
      </w:r>
      <w:r>
        <w:rPr>
          <w:sz w:val="28"/>
          <w:szCs w:val="28"/>
        </w:rPr>
        <w:t>на 96 %</w:t>
      </w:r>
      <w:r w:rsidRPr="00FA691E">
        <w:rPr>
          <w:sz w:val="28"/>
          <w:szCs w:val="28"/>
        </w:rPr>
        <w:t>. Отменено 1</w:t>
      </w:r>
      <w:r>
        <w:rPr>
          <w:sz w:val="28"/>
          <w:szCs w:val="28"/>
        </w:rPr>
        <w:t> </w:t>
      </w:r>
      <w:r w:rsidRPr="00FA691E">
        <w:rPr>
          <w:sz w:val="28"/>
          <w:szCs w:val="28"/>
        </w:rPr>
        <w:t xml:space="preserve">мероприятие в отношении СМИ </w:t>
      </w:r>
      <w:r>
        <w:rPr>
          <w:sz w:val="28"/>
          <w:szCs w:val="28"/>
        </w:rPr>
        <w:t>«</w:t>
      </w:r>
      <w:proofErr w:type="spellStart"/>
      <w:r>
        <w:rPr>
          <w:sz w:val="28"/>
          <w:szCs w:val="28"/>
        </w:rPr>
        <w:t>Галивон</w:t>
      </w:r>
      <w:proofErr w:type="spellEnd"/>
      <w:r>
        <w:rPr>
          <w:sz w:val="28"/>
          <w:szCs w:val="28"/>
        </w:rPr>
        <w:t>», исключенного из общероссийского реестра СМИ по решению учредителя до начала мероприятия.</w:t>
      </w:r>
    </w:p>
    <w:p w:rsidR="008502AB" w:rsidRDefault="008502AB" w:rsidP="00550985">
      <w:pPr>
        <w:pStyle w:val="a3"/>
        <w:numPr>
          <w:ilvl w:val="0"/>
          <w:numId w:val="23"/>
        </w:numPr>
        <w:ind w:left="0" w:firstLine="851"/>
        <w:jc w:val="both"/>
        <w:rPr>
          <w:sz w:val="28"/>
          <w:szCs w:val="28"/>
        </w:rPr>
      </w:pPr>
      <w:r w:rsidRPr="00FA691E">
        <w:rPr>
          <w:sz w:val="28"/>
          <w:szCs w:val="28"/>
        </w:rPr>
        <w:t xml:space="preserve"> Эксперты и экспертные организации, к проведению мероприятий по контролю не привлекались.</w:t>
      </w:r>
    </w:p>
    <w:p w:rsidR="008502AB" w:rsidRPr="00FA691E" w:rsidRDefault="008502AB" w:rsidP="00550985">
      <w:pPr>
        <w:pStyle w:val="a3"/>
        <w:numPr>
          <w:ilvl w:val="0"/>
          <w:numId w:val="23"/>
        </w:numPr>
        <w:ind w:left="0" w:firstLine="851"/>
        <w:jc w:val="both"/>
        <w:rPr>
          <w:sz w:val="28"/>
          <w:szCs w:val="28"/>
        </w:rPr>
      </w:pPr>
      <w:r w:rsidRPr="005A45FD">
        <w:rPr>
          <w:sz w:val="28"/>
          <w:szCs w:val="28"/>
        </w:rPr>
        <w:t>При проведении мероприятий были выявлены 14</w:t>
      </w:r>
      <w:r>
        <w:rPr>
          <w:sz w:val="28"/>
          <w:szCs w:val="28"/>
        </w:rPr>
        <w:t> </w:t>
      </w:r>
      <w:r w:rsidRPr="005A45FD">
        <w:rPr>
          <w:sz w:val="28"/>
          <w:szCs w:val="28"/>
        </w:rPr>
        <w:t>нарушений</w:t>
      </w:r>
      <w:r>
        <w:rPr>
          <w:sz w:val="28"/>
          <w:szCs w:val="28"/>
        </w:rPr>
        <w:t xml:space="preserve"> порядка представления обязательного экземпляра:</w:t>
      </w:r>
    </w:p>
    <w:p w:rsidR="008502AB" w:rsidRPr="005A45FD" w:rsidRDefault="008502AB" w:rsidP="00550985">
      <w:pPr>
        <w:spacing w:after="0" w:line="240" w:lineRule="auto"/>
        <w:ind w:firstLine="709"/>
        <w:jc w:val="both"/>
        <w:rPr>
          <w:rFonts w:ascii="Times New Roman" w:hAnsi="Times New Roman" w:cs="Times New Roman"/>
          <w:bCs/>
          <w:sz w:val="28"/>
          <w:szCs w:val="28"/>
        </w:rPr>
      </w:pPr>
      <w:r w:rsidRPr="005A45FD">
        <w:rPr>
          <w:rFonts w:ascii="Times New Roman" w:hAnsi="Times New Roman" w:cs="Times New Roman"/>
          <w:spacing w:val="-2"/>
          <w:sz w:val="28"/>
          <w:szCs w:val="28"/>
        </w:rPr>
        <w:t>- 10</w:t>
      </w:r>
      <w:r w:rsidRPr="005A45FD">
        <w:rPr>
          <w:rFonts w:ascii="Times New Roman" w:hAnsi="Times New Roman" w:cs="Times New Roman"/>
          <w:bCs/>
          <w:sz w:val="28"/>
          <w:szCs w:val="28"/>
        </w:rPr>
        <w:t xml:space="preserve"> нарушений ст. 7 Федерального закона «Об обязательном экземпляре документов». Управлением </w:t>
      </w:r>
      <w:r w:rsidRPr="005A45FD">
        <w:rPr>
          <w:rFonts w:ascii="Times New Roman" w:hAnsi="Times New Roman" w:cs="Times New Roman"/>
          <w:spacing w:val="-2"/>
          <w:sz w:val="28"/>
          <w:szCs w:val="28"/>
        </w:rPr>
        <w:t>было вынесено 2 определения об отказе в возбуждении дела об административном правонарушении в связи с истечением срока давности привлечения к административной ответственности, 8 </w:t>
      </w:r>
      <w:r w:rsidRPr="005A45FD">
        <w:rPr>
          <w:rFonts w:ascii="Times New Roman" w:hAnsi="Times New Roman" w:cs="Times New Roman"/>
          <w:sz w:val="28"/>
          <w:szCs w:val="28"/>
        </w:rPr>
        <w:t xml:space="preserve">определений в связи с отсутствием состава АП, составлено 9 протоколов по ст. 13.23 КоАП РФ и направлены в суд общей юрисдикции по подведомственности для рассмотрения и принятия решения, а также </w:t>
      </w:r>
      <w:r w:rsidRPr="005A45FD">
        <w:rPr>
          <w:rFonts w:ascii="Times New Roman" w:hAnsi="Times New Roman" w:cs="Times New Roman"/>
          <w:spacing w:val="-2"/>
          <w:sz w:val="28"/>
          <w:szCs w:val="28"/>
        </w:rPr>
        <w:t xml:space="preserve">направлены информационные письма об устранении недостатков. Мировыми судьями было вынесено 3 постановления о прекращении </w:t>
      </w:r>
      <w:proofErr w:type="spellStart"/>
      <w:r w:rsidRPr="005A45FD">
        <w:rPr>
          <w:rFonts w:ascii="Times New Roman" w:hAnsi="Times New Roman" w:cs="Times New Roman"/>
          <w:spacing w:val="-2"/>
          <w:sz w:val="28"/>
          <w:szCs w:val="28"/>
        </w:rPr>
        <w:t>адм.производства</w:t>
      </w:r>
      <w:proofErr w:type="spellEnd"/>
      <w:r w:rsidRPr="005A45FD">
        <w:rPr>
          <w:rFonts w:ascii="Times New Roman" w:hAnsi="Times New Roman" w:cs="Times New Roman"/>
          <w:spacing w:val="-2"/>
          <w:sz w:val="28"/>
          <w:szCs w:val="28"/>
        </w:rPr>
        <w:t xml:space="preserve"> в связи с малозначительностью, Управлением направлено </w:t>
      </w:r>
      <w:r>
        <w:rPr>
          <w:rFonts w:ascii="Times New Roman" w:hAnsi="Times New Roman" w:cs="Times New Roman"/>
          <w:spacing w:val="-2"/>
          <w:sz w:val="28"/>
          <w:szCs w:val="28"/>
        </w:rPr>
        <w:t>4</w:t>
      </w:r>
      <w:r w:rsidRPr="005A45FD">
        <w:rPr>
          <w:rFonts w:ascii="Times New Roman" w:hAnsi="Times New Roman" w:cs="Times New Roman"/>
          <w:spacing w:val="-2"/>
          <w:sz w:val="28"/>
          <w:szCs w:val="28"/>
        </w:rPr>
        <w:t> апелляционные жалобы в районные суды общей юрисдикции</w:t>
      </w:r>
      <w:r w:rsidRPr="005A45FD">
        <w:rPr>
          <w:rFonts w:ascii="Times New Roman" w:hAnsi="Times New Roman" w:cs="Times New Roman"/>
          <w:bCs/>
          <w:sz w:val="28"/>
          <w:szCs w:val="28"/>
        </w:rPr>
        <w:t>;</w:t>
      </w:r>
    </w:p>
    <w:p w:rsidR="008502AB" w:rsidRPr="005A45FD" w:rsidRDefault="008502AB" w:rsidP="008502AB">
      <w:pPr>
        <w:ind w:firstLine="709"/>
        <w:jc w:val="both"/>
        <w:rPr>
          <w:rFonts w:ascii="Times New Roman" w:hAnsi="Times New Roman" w:cs="Times New Roman"/>
          <w:bCs/>
          <w:sz w:val="28"/>
          <w:szCs w:val="28"/>
        </w:rPr>
      </w:pPr>
      <w:r w:rsidRPr="005A45FD">
        <w:rPr>
          <w:rFonts w:ascii="Times New Roman" w:hAnsi="Times New Roman" w:cs="Times New Roman"/>
          <w:bCs/>
          <w:sz w:val="28"/>
          <w:szCs w:val="28"/>
        </w:rPr>
        <w:t xml:space="preserve">- 4 нарушения ст. 12 Федерального закона «Об обязательном экземпляре документов». Управлением составлено 4 протокола об административных правонарушениях </w:t>
      </w:r>
      <w:r w:rsidRPr="005A45FD">
        <w:rPr>
          <w:rFonts w:ascii="Times New Roman" w:hAnsi="Times New Roman" w:cs="Times New Roman"/>
          <w:sz w:val="28"/>
          <w:szCs w:val="28"/>
        </w:rPr>
        <w:t>по ст. 13.23 КоАП РФ и направлены в суд общей юрисдикции по подведомственности для рассмотрения и принятия решения;</w:t>
      </w:r>
    </w:p>
    <w:p w:rsidR="008502AB" w:rsidRPr="00FA691E" w:rsidRDefault="008502AB" w:rsidP="008502A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ab/>
      </w:r>
      <w:r w:rsidRPr="00FA691E">
        <w:rPr>
          <w:rFonts w:ascii="Times New Roman" w:eastAsia="Times New Roman" w:hAnsi="Times New Roman" w:cs="Times New Roman"/>
          <w:bCs/>
          <w:sz w:val="28"/>
          <w:szCs w:val="28"/>
          <w:lang w:eastAsia="ru-RU"/>
        </w:rPr>
        <w:t xml:space="preserve"> Проводятся консультации по разъяснению Законодательства РФ  «О средствах массовой информации», как по телефону, так и на личном приеме граждан. </w:t>
      </w:r>
    </w:p>
    <w:p w:rsidR="008502AB" w:rsidRPr="00FA691E" w:rsidRDefault="008502AB" w:rsidP="008502A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ab/>
      </w:r>
      <w:r w:rsidRPr="00FA691E">
        <w:rPr>
          <w:rFonts w:ascii="Times New Roman" w:eastAsia="Times New Roman" w:hAnsi="Times New Roman" w:cs="Times New Roman"/>
          <w:bCs/>
          <w:sz w:val="28"/>
          <w:szCs w:val="28"/>
          <w:lang w:eastAsia="ru-RU"/>
        </w:rPr>
        <w:t xml:space="preserve"> Результаты взаимодействия с органами прокуратуры, исполнительной власти, внутренних дел, общественными организациями.</w:t>
      </w:r>
    </w:p>
    <w:p w:rsidR="008502AB" w:rsidRPr="00FA691E" w:rsidRDefault="008502AB" w:rsidP="008502AB">
      <w:pPr>
        <w:spacing w:after="0" w:line="240" w:lineRule="auto"/>
        <w:ind w:firstLine="709"/>
        <w:jc w:val="both"/>
        <w:rPr>
          <w:rFonts w:ascii="Times New Roman" w:eastAsia="Times New Roman" w:hAnsi="Times New Roman" w:cs="Times New Roman"/>
          <w:bCs/>
          <w:sz w:val="28"/>
          <w:szCs w:val="28"/>
          <w:lang w:eastAsia="ru-RU"/>
        </w:rPr>
      </w:pPr>
      <w:r w:rsidRPr="00FA691E">
        <w:rPr>
          <w:rFonts w:ascii="Times New Roman" w:eastAsia="Times New Roman" w:hAnsi="Times New Roman" w:cs="Times New Roman"/>
          <w:bCs/>
          <w:sz w:val="28"/>
          <w:szCs w:val="28"/>
          <w:lang w:eastAsia="ru-RU"/>
        </w:rPr>
        <w:t>Обращений по данному направления</w:t>
      </w:r>
      <w:r>
        <w:rPr>
          <w:rFonts w:ascii="Times New Roman" w:eastAsia="Times New Roman" w:hAnsi="Times New Roman" w:cs="Times New Roman"/>
          <w:bCs/>
          <w:sz w:val="28"/>
          <w:szCs w:val="28"/>
          <w:lang w:eastAsia="ru-RU"/>
        </w:rPr>
        <w:t>м</w:t>
      </w:r>
      <w:r w:rsidRPr="00FA691E">
        <w:rPr>
          <w:rFonts w:ascii="Times New Roman" w:eastAsia="Times New Roman" w:hAnsi="Times New Roman" w:cs="Times New Roman"/>
          <w:bCs/>
          <w:sz w:val="28"/>
          <w:szCs w:val="28"/>
          <w:lang w:eastAsia="ru-RU"/>
        </w:rPr>
        <w:t xml:space="preserve"> не поступало. В связи с проводимыми мероприятиями государственного надзора в ФГБУН Российского ордена «Знак Почета» Книжная палата</w:t>
      </w:r>
      <w:r>
        <w:rPr>
          <w:rFonts w:ascii="Times New Roman" w:eastAsia="Times New Roman" w:hAnsi="Times New Roman" w:cs="Times New Roman"/>
          <w:bCs/>
          <w:sz w:val="28"/>
          <w:szCs w:val="28"/>
          <w:lang w:eastAsia="ru-RU"/>
        </w:rPr>
        <w:t xml:space="preserve"> </w:t>
      </w:r>
      <w:r w:rsidRPr="00FA691E">
        <w:rPr>
          <w:rFonts w:ascii="Times New Roman" w:eastAsia="Times New Roman" w:hAnsi="Times New Roman" w:cs="Times New Roman"/>
          <w:bCs/>
          <w:sz w:val="28"/>
          <w:szCs w:val="28"/>
          <w:lang w:eastAsia="ru-RU"/>
        </w:rPr>
        <w:t xml:space="preserve">подготовлено и направлено </w:t>
      </w:r>
      <w:r>
        <w:rPr>
          <w:rFonts w:ascii="Times New Roman" w:eastAsia="Times New Roman" w:hAnsi="Times New Roman" w:cs="Times New Roman"/>
          <w:bCs/>
          <w:sz w:val="28"/>
          <w:szCs w:val="28"/>
          <w:lang w:eastAsia="ru-RU"/>
        </w:rPr>
        <w:t>10</w:t>
      </w:r>
      <w:r w:rsidRPr="00FA691E">
        <w:rPr>
          <w:rFonts w:ascii="Times New Roman" w:eastAsia="Times New Roman" w:hAnsi="Times New Roman" w:cs="Times New Roman"/>
          <w:bCs/>
          <w:sz w:val="28"/>
          <w:szCs w:val="28"/>
          <w:lang w:eastAsia="ru-RU"/>
        </w:rPr>
        <w:t xml:space="preserve"> запрос</w:t>
      </w:r>
      <w:r>
        <w:rPr>
          <w:rFonts w:ascii="Times New Roman" w:eastAsia="Times New Roman" w:hAnsi="Times New Roman" w:cs="Times New Roman"/>
          <w:bCs/>
          <w:sz w:val="28"/>
          <w:szCs w:val="28"/>
          <w:lang w:eastAsia="ru-RU"/>
        </w:rPr>
        <w:t>ов</w:t>
      </w:r>
      <w:r w:rsidRPr="00FA691E">
        <w:rPr>
          <w:rFonts w:ascii="Times New Roman" w:eastAsia="Times New Roman" w:hAnsi="Times New Roman" w:cs="Times New Roman"/>
          <w:bCs/>
          <w:sz w:val="28"/>
          <w:szCs w:val="28"/>
          <w:lang w:eastAsia="ru-RU"/>
        </w:rPr>
        <w:t xml:space="preserve"> о направлении проверяемыми СМИ обязательного федерального экземпляра документов, в Федеральное агентство по печати и массовым коммуникациям – </w:t>
      </w:r>
      <w:r>
        <w:rPr>
          <w:rFonts w:ascii="Times New Roman" w:eastAsia="Times New Roman" w:hAnsi="Times New Roman" w:cs="Times New Roman"/>
          <w:bCs/>
          <w:sz w:val="28"/>
          <w:szCs w:val="28"/>
          <w:lang w:eastAsia="ru-RU"/>
        </w:rPr>
        <w:t>3</w:t>
      </w:r>
      <w:r w:rsidRPr="00FA691E">
        <w:rPr>
          <w:rFonts w:ascii="Times New Roman" w:eastAsia="Times New Roman" w:hAnsi="Times New Roman" w:cs="Times New Roman"/>
          <w:bCs/>
          <w:sz w:val="28"/>
          <w:szCs w:val="28"/>
          <w:lang w:eastAsia="ru-RU"/>
        </w:rPr>
        <w:t xml:space="preserve"> запрос</w:t>
      </w:r>
      <w:r>
        <w:rPr>
          <w:rFonts w:ascii="Times New Roman" w:eastAsia="Times New Roman" w:hAnsi="Times New Roman" w:cs="Times New Roman"/>
          <w:bCs/>
          <w:sz w:val="28"/>
          <w:szCs w:val="28"/>
          <w:lang w:eastAsia="ru-RU"/>
        </w:rPr>
        <w:t>ов</w:t>
      </w:r>
      <w:r w:rsidRPr="00FA691E">
        <w:rPr>
          <w:rFonts w:ascii="Times New Roman" w:eastAsia="Times New Roman" w:hAnsi="Times New Roman" w:cs="Times New Roman"/>
          <w:bCs/>
          <w:sz w:val="28"/>
          <w:szCs w:val="28"/>
          <w:lang w:eastAsia="ru-RU"/>
        </w:rPr>
        <w:t xml:space="preserve">. </w:t>
      </w:r>
    </w:p>
    <w:p w:rsidR="008502AB" w:rsidRPr="006D2E5E" w:rsidRDefault="008502AB" w:rsidP="008502AB">
      <w:pPr>
        <w:spacing w:after="0" w:line="240" w:lineRule="auto"/>
        <w:rPr>
          <w:rFonts w:ascii="Times New Roman" w:eastAsia="Times New Roman" w:hAnsi="Times New Roman" w:cs="Times New Roman"/>
          <w:sz w:val="28"/>
          <w:szCs w:val="28"/>
          <w:lang w:eastAsia="ru-RU"/>
        </w:rPr>
      </w:pPr>
    </w:p>
    <w:p w:rsidR="008502AB" w:rsidRDefault="008502AB" w:rsidP="008502AB">
      <w:pPr>
        <w:spacing w:after="0" w:line="240" w:lineRule="auto"/>
        <w:jc w:val="center"/>
        <w:rPr>
          <w:rFonts w:ascii="Times New Roman" w:eastAsia="Times New Roman" w:hAnsi="Times New Roman" w:cs="Times New Roman"/>
          <w:b/>
          <w:sz w:val="28"/>
          <w:szCs w:val="28"/>
          <w:lang w:eastAsia="ru-RU"/>
        </w:rPr>
      </w:pPr>
    </w:p>
    <w:p w:rsidR="008502AB" w:rsidRDefault="008502AB" w:rsidP="008502AB">
      <w:pPr>
        <w:spacing w:after="0" w:line="240" w:lineRule="auto"/>
        <w:jc w:val="center"/>
        <w:rPr>
          <w:rFonts w:ascii="Times New Roman" w:hAnsi="Times New Roman" w:cs="Times New Roman"/>
          <w:b/>
          <w:sz w:val="28"/>
          <w:szCs w:val="28"/>
        </w:rPr>
      </w:pPr>
    </w:p>
    <w:p w:rsidR="008502AB" w:rsidRDefault="008502AB" w:rsidP="008502AB">
      <w:pPr>
        <w:spacing w:after="0" w:line="240" w:lineRule="auto"/>
        <w:jc w:val="center"/>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1.4.7</w:t>
      </w:r>
      <w:r>
        <w:rPr>
          <w:rFonts w:ascii="Times New Roman" w:hAnsi="Times New Roman" w:cs="Times New Roman"/>
          <w:b/>
          <w:sz w:val="28"/>
          <w:szCs w:val="28"/>
        </w:rPr>
        <w:t xml:space="preserve"> </w:t>
      </w:r>
      <w:r w:rsidRPr="00FA691E">
        <w:rPr>
          <w:rFonts w:ascii="Times New Roman" w:eastAsia="Times New Roman" w:hAnsi="Times New Roman" w:cs="Times New Roman"/>
          <w:b/>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w:t>
      </w:r>
      <w:r>
        <w:rPr>
          <w:rFonts w:ascii="Times New Roman" w:eastAsia="Times New Roman" w:hAnsi="Times New Roman" w:cs="Times New Roman"/>
          <w:b/>
          <w:sz w:val="28"/>
          <w:szCs w:val="28"/>
          <w:lang w:eastAsia="ru-RU"/>
        </w:rPr>
        <w:t xml:space="preserve"> </w:t>
      </w:r>
      <w:r w:rsidRPr="00FA691E">
        <w:rPr>
          <w:rFonts w:ascii="Times New Roman" w:eastAsia="Times New Roman" w:hAnsi="Times New Roman" w:cs="Times New Roman"/>
          <w:b/>
          <w:sz w:val="28"/>
          <w:szCs w:val="28"/>
          <w:lang w:eastAsia="ru-RU"/>
        </w:rPr>
        <w:t>числе сети Интернет) и сетей подвижной радиотелефонной связи.</w:t>
      </w:r>
    </w:p>
    <w:p w:rsidR="008502AB" w:rsidRPr="00FA691E" w:rsidRDefault="008502AB" w:rsidP="008502AB">
      <w:pPr>
        <w:spacing w:after="0" w:line="240" w:lineRule="auto"/>
        <w:jc w:val="both"/>
        <w:rPr>
          <w:rFonts w:ascii="Times New Roman" w:eastAsia="Times New Roman" w:hAnsi="Times New Roman" w:cs="Times New Roman"/>
          <w:b/>
          <w:sz w:val="28"/>
          <w:szCs w:val="28"/>
          <w:lang w:eastAsia="ru-RU"/>
        </w:rPr>
      </w:pPr>
    </w:p>
    <w:tbl>
      <w:tblPr>
        <w:tblStyle w:val="a4"/>
        <w:tblW w:w="9555" w:type="dxa"/>
        <w:tblLayout w:type="fixed"/>
        <w:tblLook w:val="04A0" w:firstRow="1" w:lastRow="0" w:firstColumn="1" w:lastColumn="0" w:noHBand="0" w:noVBand="1"/>
      </w:tblPr>
      <w:tblGrid>
        <w:gridCol w:w="695"/>
        <w:gridCol w:w="2179"/>
        <w:gridCol w:w="747"/>
        <w:gridCol w:w="747"/>
        <w:gridCol w:w="711"/>
        <w:gridCol w:w="1192"/>
        <w:gridCol w:w="1192"/>
        <w:gridCol w:w="867"/>
        <w:gridCol w:w="1225"/>
      </w:tblGrid>
      <w:tr w:rsidR="008502AB" w:rsidRPr="00FA691E" w:rsidTr="00550985">
        <w:trPr>
          <w:trHeight w:val="583"/>
        </w:trPr>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   </w:t>
            </w:r>
            <w:proofErr w:type="spellStart"/>
            <w:r w:rsidRPr="00FA691E">
              <w:rPr>
                <w:rFonts w:ascii="Times New Roman" w:hAnsi="Times New Roman" w:cs="Times New Roman"/>
              </w:rPr>
              <w:t>п.п</w:t>
            </w:r>
            <w:proofErr w:type="spellEnd"/>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Показатель</w:t>
            </w:r>
          </w:p>
        </w:tc>
        <w:tc>
          <w:tcPr>
            <w:tcW w:w="747" w:type="dxa"/>
          </w:tcPr>
          <w:p w:rsidR="008502AB" w:rsidRPr="00FA691E" w:rsidRDefault="008502AB" w:rsidP="00550985">
            <w:pPr>
              <w:rPr>
                <w:rFonts w:ascii="Times New Roman" w:hAnsi="Times New Roman" w:cs="Times New Roman"/>
              </w:rPr>
            </w:pPr>
            <w:r>
              <w:rPr>
                <w:rFonts w:ascii="Times New Roman" w:hAnsi="Times New Roman" w:cs="Times New Roman"/>
              </w:rPr>
              <w:t>2</w:t>
            </w:r>
            <w:r w:rsidRPr="00FA691E">
              <w:rPr>
                <w:rFonts w:ascii="Times New Roman" w:hAnsi="Times New Roman" w:cs="Times New Roman"/>
              </w:rPr>
              <w:t>кв.</w:t>
            </w:r>
          </w:p>
          <w:p w:rsidR="008502AB" w:rsidRPr="00FA691E" w:rsidRDefault="008502AB" w:rsidP="00550985">
            <w:pPr>
              <w:rPr>
                <w:rFonts w:ascii="Times New Roman" w:hAnsi="Times New Roman" w:cs="Times New Roman"/>
              </w:rPr>
            </w:pPr>
            <w:r w:rsidRPr="00FA691E">
              <w:rPr>
                <w:rFonts w:ascii="Times New Roman" w:hAnsi="Times New Roman" w:cs="Times New Roman"/>
              </w:rPr>
              <w:t>201</w:t>
            </w:r>
            <w:r>
              <w:rPr>
                <w:rFonts w:ascii="Times New Roman" w:hAnsi="Times New Roman" w:cs="Times New Roman"/>
              </w:rPr>
              <w:t>3</w:t>
            </w:r>
            <w:r w:rsidRPr="00FA691E">
              <w:rPr>
                <w:rFonts w:ascii="Times New Roman" w:hAnsi="Times New Roman" w:cs="Times New Roman"/>
              </w:rPr>
              <w:t>г</w:t>
            </w:r>
          </w:p>
        </w:tc>
        <w:tc>
          <w:tcPr>
            <w:tcW w:w="747" w:type="dxa"/>
          </w:tcPr>
          <w:p w:rsidR="008502AB" w:rsidRPr="00FA691E" w:rsidRDefault="008502AB" w:rsidP="00550985">
            <w:pPr>
              <w:rPr>
                <w:rFonts w:ascii="Times New Roman" w:hAnsi="Times New Roman" w:cs="Times New Roman"/>
              </w:rPr>
            </w:pPr>
            <w:r>
              <w:rPr>
                <w:rFonts w:ascii="Times New Roman" w:hAnsi="Times New Roman" w:cs="Times New Roman"/>
              </w:rPr>
              <w:t>2</w:t>
            </w:r>
            <w:r w:rsidRPr="00FA691E">
              <w:rPr>
                <w:rFonts w:ascii="Times New Roman" w:hAnsi="Times New Roman" w:cs="Times New Roman"/>
              </w:rPr>
              <w:t>кв.</w:t>
            </w:r>
          </w:p>
          <w:p w:rsidR="008502AB" w:rsidRPr="00FA691E" w:rsidRDefault="008502AB" w:rsidP="00550985">
            <w:pPr>
              <w:rPr>
                <w:rFonts w:ascii="Times New Roman" w:hAnsi="Times New Roman" w:cs="Times New Roman"/>
              </w:rPr>
            </w:pPr>
            <w:r w:rsidRPr="00FA691E">
              <w:rPr>
                <w:rFonts w:ascii="Times New Roman" w:hAnsi="Times New Roman" w:cs="Times New Roman"/>
              </w:rPr>
              <w:t>201</w:t>
            </w:r>
            <w:r>
              <w:rPr>
                <w:rFonts w:ascii="Times New Roman" w:hAnsi="Times New Roman" w:cs="Times New Roman"/>
              </w:rPr>
              <w:t>4</w:t>
            </w:r>
            <w:r w:rsidRPr="00FA691E">
              <w:rPr>
                <w:rFonts w:ascii="Times New Roman" w:hAnsi="Times New Roman" w:cs="Times New Roman"/>
              </w:rPr>
              <w:t>г</w:t>
            </w:r>
          </w:p>
        </w:tc>
        <w:tc>
          <w:tcPr>
            <w:tcW w:w="711" w:type="dxa"/>
          </w:tcPr>
          <w:p w:rsidR="008502AB" w:rsidRPr="00082FDC" w:rsidRDefault="008502AB" w:rsidP="00550985">
            <w:pPr>
              <w:rPr>
                <w:rFonts w:ascii="Times New Roman" w:hAnsi="Times New Roman" w:cs="Times New Roman"/>
              </w:rPr>
            </w:pPr>
            <w:r w:rsidRPr="00082FDC">
              <w:rPr>
                <w:rFonts w:ascii="Times New Roman" w:hAnsi="Times New Roman" w:cs="Times New Roman"/>
              </w:rPr>
              <w:t>%</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 полугодие 2013 г.</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 полугодие 2014 г.</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1225" w:type="dxa"/>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Примечание</w:t>
            </w: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1.</w:t>
            </w:r>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Количество объектов надзора</w:t>
            </w:r>
          </w:p>
        </w:tc>
        <w:tc>
          <w:tcPr>
            <w:tcW w:w="747" w:type="dxa"/>
          </w:tcPr>
          <w:p w:rsidR="008502AB" w:rsidRPr="005C35FE" w:rsidRDefault="008502AB" w:rsidP="00550985">
            <w:pPr>
              <w:jc w:val="center"/>
              <w:rPr>
                <w:rFonts w:ascii="Times New Roman" w:hAnsi="Times New Roman" w:cs="Times New Roman"/>
              </w:rPr>
            </w:pPr>
            <w:r w:rsidRPr="005C35FE">
              <w:rPr>
                <w:rFonts w:ascii="Times New Roman" w:hAnsi="Times New Roman" w:cs="Times New Roman"/>
              </w:rPr>
              <w:t>1</w:t>
            </w:r>
            <w:r>
              <w:rPr>
                <w:rFonts w:ascii="Times New Roman" w:hAnsi="Times New Roman" w:cs="Times New Roman"/>
              </w:rPr>
              <w:t>4</w:t>
            </w:r>
            <w:r w:rsidRPr="005C35FE">
              <w:rPr>
                <w:rFonts w:ascii="Times New Roman" w:hAnsi="Times New Roman" w:cs="Times New Roman"/>
              </w:rPr>
              <w:t>5</w:t>
            </w:r>
          </w:p>
        </w:tc>
        <w:tc>
          <w:tcPr>
            <w:tcW w:w="747" w:type="dxa"/>
          </w:tcPr>
          <w:p w:rsidR="008502AB" w:rsidRPr="005C35FE" w:rsidRDefault="008502AB" w:rsidP="00550985">
            <w:pPr>
              <w:jc w:val="center"/>
              <w:rPr>
                <w:rFonts w:ascii="Times New Roman" w:hAnsi="Times New Roman" w:cs="Times New Roman"/>
              </w:rPr>
            </w:pPr>
            <w:r w:rsidRPr="005C35FE">
              <w:rPr>
                <w:rFonts w:ascii="Times New Roman" w:hAnsi="Times New Roman" w:cs="Times New Roman"/>
              </w:rPr>
              <w:t>15</w:t>
            </w:r>
            <w:r>
              <w:rPr>
                <w:rFonts w:ascii="Times New Roman" w:hAnsi="Times New Roman" w:cs="Times New Roman"/>
              </w:rPr>
              <w:t>3</w:t>
            </w:r>
          </w:p>
        </w:tc>
        <w:tc>
          <w:tcPr>
            <w:tcW w:w="711" w:type="dxa"/>
          </w:tcPr>
          <w:p w:rsidR="008502AB" w:rsidRPr="005C35FE" w:rsidRDefault="008502AB" w:rsidP="00550985">
            <w:pPr>
              <w:jc w:val="center"/>
              <w:rPr>
                <w:rFonts w:ascii="Times New Roman" w:hAnsi="Times New Roman" w:cs="Times New Roman"/>
              </w:rPr>
            </w:pPr>
            <w:r w:rsidRPr="005C35FE">
              <w:rPr>
                <w:rFonts w:ascii="Times New Roman" w:hAnsi="Times New Roman" w:cs="Times New Roman"/>
              </w:rPr>
              <w:t>1</w:t>
            </w:r>
            <w:r>
              <w:rPr>
                <w:rFonts w:ascii="Times New Roman" w:hAnsi="Times New Roman" w:cs="Times New Roman"/>
              </w:rPr>
              <w:t>05,5</w:t>
            </w:r>
          </w:p>
        </w:tc>
        <w:tc>
          <w:tcPr>
            <w:tcW w:w="1192" w:type="dxa"/>
          </w:tcPr>
          <w:p w:rsidR="008502AB" w:rsidRPr="005C35FE" w:rsidRDefault="008502AB" w:rsidP="00550985">
            <w:pPr>
              <w:jc w:val="center"/>
              <w:rPr>
                <w:rFonts w:ascii="Times New Roman" w:hAnsi="Times New Roman" w:cs="Times New Roman"/>
              </w:rPr>
            </w:pPr>
            <w:r>
              <w:rPr>
                <w:rFonts w:ascii="Times New Roman" w:hAnsi="Times New Roman" w:cs="Times New Roman"/>
              </w:rPr>
              <w:t>145</w:t>
            </w:r>
          </w:p>
        </w:tc>
        <w:tc>
          <w:tcPr>
            <w:tcW w:w="1192" w:type="dxa"/>
          </w:tcPr>
          <w:p w:rsidR="008502AB" w:rsidRPr="005C35FE" w:rsidRDefault="008502AB" w:rsidP="00550985">
            <w:pPr>
              <w:jc w:val="center"/>
              <w:rPr>
                <w:rFonts w:ascii="Times New Roman" w:hAnsi="Times New Roman" w:cs="Times New Roman"/>
              </w:rPr>
            </w:pPr>
            <w:r>
              <w:rPr>
                <w:rFonts w:ascii="Times New Roman" w:hAnsi="Times New Roman" w:cs="Times New Roman"/>
              </w:rPr>
              <w:t>153</w:t>
            </w:r>
          </w:p>
        </w:tc>
        <w:tc>
          <w:tcPr>
            <w:tcW w:w="867" w:type="dxa"/>
          </w:tcPr>
          <w:p w:rsidR="008502AB" w:rsidRPr="005C35FE" w:rsidRDefault="008502AB" w:rsidP="00550985">
            <w:pPr>
              <w:jc w:val="center"/>
              <w:rPr>
                <w:rFonts w:ascii="Times New Roman" w:hAnsi="Times New Roman" w:cs="Times New Roman"/>
              </w:rPr>
            </w:pPr>
            <w:r>
              <w:rPr>
                <w:rFonts w:ascii="Times New Roman" w:hAnsi="Times New Roman" w:cs="Times New Roman"/>
              </w:rPr>
              <w:t>105,5</w:t>
            </w:r>
          </w:p>
        </w:tc>
        <w:tc>
          <w:tcPr>
            <w:tcW w:w="1225" w:type="dxa"/>
          </w:tcPr>
          <w:p w:rsidR="008502AB" w:rsidRPr="005C35FE" w:rsidRDefault="008502AB" w:rsidP="00550985">
            <w:pPr>
              <w:jc w:val="center"/>
              <w:rPr>
                <w:rFonts w:ascii="Times New Roman" w:hAnsi="Times New Roman" w:cs="Times New Roman"/>
              </w:rPr>
            </w:pP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2.</w:t>
            </w:r>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План всего</w:t>
            </w:r>
          </w:p>
        </w:tc>
        <w:tc>
          <w:tcPr>
            <w:tcW w:w="747" w:type="dxa"/>
            <w:shd w:val="clear" w:color="auto" w:fill="FFFFFF" w:themeFill="background1"/>
          </w:tcPr>
          <w:p w:rsidR="008502AB" w:rsidRPr="00906CA5" w:rsidRDefault="008502AB" w:rsidP="00550985">
            <w:pPr>
              <w:jc w:val="center"/>
              <w:rPr>
                <w:rFonts w:ascii="Times New Roman" w:hAnsi="Times New Roman" w:cs="Times New Roman"/>
              </w:rPr>
            </w:pPr>
            <w:r w:rsidRPr="00906CA5">
              <w:rPr>
                <w:rFonts w:ascii="Times New Roman" w:hAnsi="Times New Roman" w:cs="Times New Roman"/>
              </w:rPr>
              <w:t>2</w:t>
            </w:r>
            <w:r>
              <w:rPr>
                <w:rFonts w:ascii="Times New Roman" w:hAnsi="Times New Roman" w:cs="Times New Roman"/>
              </w:rPr>
              <w:t>4</w:t>
            </w:r>
          </w:p>
        </w:tc>
        <w:tc>
          <w:tcPr>
            <w:tcW w:w="747" w:type="dxa"/>
            <w:shd w:val="clear" w:color="auto" w:fill="FFFFFF" w:themeFill="background1"/>
          </w:tcPr>
          <w:p w:rsidR="008502AB" w:rsidRPr="00943544" w:rsidRDefault="008502AB" w:rsidP="00550985">
            <w:pPr>
              <w:jc w:val="center"/>
              <w:rPr>
                <w:rFonts w:ascii="Times New Roman" w:hAnsi="Times New Roman" w:cs="Times New Roman"/>
              </w:rPr>
            </w:pPr>
            <w:r w:rsidRPr="00943544">
              <w:rPr>
                <w:rFonts w:ascii="Times New Roman" w:hAnsi="Times New Roman" w:cs="Times New Roman"/>
              </w:rPr>
              <w:t>30</w:t>
            </w:r>
          </w:p>
        </w:tc>
        <w:tc>
          <w:tcPr>
            <w:tcW w:w="711" w:type="dxa"/>
          </w:tcPr>
          <w:p w:rsidR="008502AB" w:rsidRPr="00A96619" w:rsidRDefault="008502AB" w:rsidP="00550985">
            <w:pPr>
              <w:jc w:val="center"/>
              <w:rPr>
                <w:rFonts w:ascii="Times New Roman" w:hAnsi="Times New Roman" w:cs="Times New Roman"/>
              </w:rPr>
            </w:pPr>
            <w:r w:rsidRPr="00A96619">
              <w:rPr>
                <w:rFonts w:ascii="Times New Roman" w:hAnsi="Times New Roman" w:cs="Times New Roman"/>
              </w:rPr>
              <w:t>125</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43</w:t>
            </w:r>
          </w:p>
        </w:tc>
        <w:tc>
          <w:tcPr>
            <w:tcW w:w="1192" w:type="dxa"/>
          </w:tcPr>
          <w:p w:rsidR="008502AB" w:rsidRPr="00D2530C" w:rsidRDefault="008502AB" w:rsidP="00550985">
            <w:pPr>
              <w:jc w:val="center"/>
              <w:rPr>
                <w:rFonts w:ascii="Times New Roman" w:hAnsi="Times New Roman" w:cs="Times New Roman"/>
              </w:rPr>
            </w:pPr>
            <w:r>
              <w:rPr>
                <w:rFonts w:ascii="Times New Roman" w:hAnsi="Times New Roman" w:cs="Times New Roman"/>
              </w:rPr>
              <w:t>60</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139.5</w:t>
            </w:r>
          </w:p>
        </w:tc>
        <w:tc>
          <w:tcPr>
            <w:tcW w:w="1225" w:type="dxa"/>
          </w:tcPr>
          <w:p w:rsidR="008502AB" w:rsidRPr="00FA691E" w:rsidRDefault="008502AB" w:rsidP="00550985">
            <w:pPr>
              <w:jc w:val="center"/>
              <w:rPr>
                <w:rFonts w:ascii="Times New Roman" w:hAnsi="Times New Roman" w:cs="Times New Roman"/>
              </w:rPr>
            </w:pP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2.1</w:t>
            </w:r>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747" w:type="dxa"/>
            <w:shd w:val="clear" w:color="auto" w:fill="FFFFFF" w:themeFill="background1"/>
          </w:tcPr>
          <w:p w:rsidR="008502AB" w:rsidRPr="00906CA5" w:rsidRDefault="008502AB" w:rsidP="00550985">
            <w:pPr>
              <w:jc w:val="center"/>
              <w:rPr>
                <w:rFonts w:ascii="Times New Roman" w:hAnsi="Times New Roman" w:cs="Times New Roman"/>
              </w:rPr>
            </w:pPr>
            <w:r>
              <w:rPr>
                <w:rFonts w:ascii="Times New Roman" w:hAnsi="Times New Roman" w:cs="Times New Roman"/>
              </w:rPr>
              <w:t>24</w:t>
            </w:r>
          </w:p>
        </w:tc>
        <w:tc>
          <w:tcPr>
            <w:tcW w:w="747" w:type="dxa"/>
            <w:shd w:val="clear" w:color="auto" w:fill="FFFFFF" w:themeFill="background1"/>
          </w:tcPr>
          <w:p w:rsidR="008502AB" w:rsidRPr="00943544" w:rsidRDefault="008502AB" w:rsidP="00550985">
            <w:pPr>
              <w:jc w:val="center"/>
              <w:rPr>
                <w:rFonts w:ascii="Times New Roman" w:hAnsi="Times New Roman" w:cs="Times New Roman"/>
              </w:rPr>
            </w:pPr>
            <w:r w:rsidRPr="00943544">
              <w:rPr>
                <w:rFonts w:ascii="Times New Roman" w:hAnsi="Times New Roman" w:cs="Times New Roman"/>
              </w:rPr>
              <w:t>30</w:t>
            </w:r>
          </w:p>
        </w:tc>
        <w:tc>
          <w:tcPr>
            <w:tcW w:w="711" w:type="dxa"/>
          </w:tcPr>
          <w:p w:rsidR="008502AB" w:rsidRPr="00A96619" w:rsidRDefault="008502AB" w:rsidP="00550985">
            <w:pPr>
              <w:jc w:val="center"/>
              <w:rPr>
                <w:rFonts w:ascii="Times New Roman" w:hAnsi="Times New Roman" w:cs="Times New Roman"/>
              </w:rPr>
            </w:pPr>
            <w:r w:rsidRPr="00A96619">
              <w:rPr>
                <w:rFonts w:ascii="Times New Roman" w:hAnsi="Times New Roman" w:cs="Times New Roman"/>
              </w:rPr>
              <w:t>125</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43</w:t>
            </w:r>
          </w:p>
        </w:tc>
        <w:tc>
          <w:tcPr>
            <w:tcW w:w="1192" w:type="dxa"/>
          </w:tcPr>
          <w:p w:rsidR="008502AB" w:rsidRPr="00D2530C" w:rsidRDefault="008502AB" w:rsidP="00550985">
            <w:pPr>
              <w:jc w:val="center"/>
              <w:rPr>
                <w:rFonts w:ascii="Times New Roman" w:hAnsi="Times New Roman" w:cs="Times New Roman"/>
              </w:rPr>
            </w:pPr>
            <w:r>
              <w:rPr>
                <w:rFonts w:ascii="Times New Roman" w:hAnsi="Times New Roman" w:cs="Times New Roman"/>
              </w:rPr>
              <w:t>60</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139.5</w:t>
            </w:r>
          </w:p>
        </w:tc>
        <w:tc>
          <w:tcPr>
            <w:tcW w:w="1225" w:type="dxa"/>
          </w:tcPr>
          <w:p w:rsidR="008502AB" w:rsidRPr="00FA691E" w:rsidRDefault="008502AB" w:rsidP="00550985">
            <w:pPr>
              <w:jc w:val="center"/>
              <w:rPr>
                <w:rFonts w:ascii="Times New Roman" w:hAnsi="Times New Roman" w:cs="Times New Roman"/>
              </w:rPr>
            </w:pP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w:t>
            </w:r>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Проведено всего</w:t>
            </w:r>
          </w:p>
        </w:tc>
        <w:tc>
          <w:tcPr>
            <w:tcW w:w="747" w:type="dxa"/>
            <w:shd w:val="clear" w:color="auto" w:fill="FFFFFF" w:themeFill="background1"/>
          </w:tcPr>
          <w:p w:rsidR="008502AB" w:rsidRPr="00906CA5" w:rsidRDefault="008502AB" w:rsidP="00550985">
            <w:pPr>
              <w:jc w:val="center"/>
              <w:rPr>
                <w:rFonts w:ascii="Times New Roman" w:hAnsi="Times New Roman" w:cs="Times New Roman"/>
              </w:rPr>
            </w:pPr>
            <w:r w:rsidRPr="00906CA5">
              <w:rPr>
                <w:rFonts w:ascii="Times New Roman" w:hAnsi="Times New Roman" w:cs="Times New Roman"/>
              </w:rPr>
              <w:t>2</w:t>
            </w:r>
            <w:r>
              <w:rPr>
                <w:rFonts w:ascii="Times New Roman" w:hAnsi="Times New Roman" w:cs="Times New Roman"/>
              </w:rPr>
              <w:t>4</w:t>
            </w:r>
          </w:p>
        </w:tc>
        <w:tc>
          <w:tcPr>
            <w:tcW w:w="747" w:type="dxa"/>
            <w:shd w:val="clear" w:color="auto" w:fill="FFFFFF" w:themeFill="background1"/>
          </w:tcPr>
          <w:p w:rsidR="008502AB" w:rsidRPr="00943544" w:rsidRDefault="008502AB" w:rsidP="00550985">
            <w:pPr>
              <w:jc w:val="center"/>
              <w:rPr>
                <w:rFonts w:ascii="Times New Roman" w:hAnsi="Times New Roman" w:cs="Times New Roman"/>
              </w:rPr>
            </w:pPr>
            <w:r w:rsidRPr="00943544">
              <w:rPr>
                <w:rFonts w:ascii="Times New Roman" w:hAnsi="Times New Roman" w:cs="Times New Roman"/>
              </w:rPr>
              <w:t>3</w:t>
            </w:r>
            <w:r>
              <w:rPr>
                <w:rFonts w:ascii="Times New Roman" w:hAnsi="Times New Roman" w:cs="Times New Roman"/>
              </w:rPr>
              <w:t>0</w:t>
            </w:r>
          </w:p>
        </w:tc>
        <w:tc>
          <w:tcPr>
            <w:tcW w:w="711" w:type="dxa"/>
          </w:tcPr>
          <w:p w:rsidR="008502AB" w:rsidRPr="00A96619" w:rsidRDefault="008502AB" w:rsidP="00550985">
            <w:pPr>
              <w:jc w:val="center"/>
              <w:rPr>
                <w:rFonts w:ascii="Times New Roman" w:hAnsi="Times New Roman" w:cs="Times New Roman"/>
              </w:rPr>
            </w:pPr>
            <w:r w:rsidRPr="00A96619">
              <w:rPr>
                <w:rFonts w:ascii="Times New Roman" w:hAnsi="Times New Roman" w:cs="Times New Roman"/>
              </w:rPr>
              <w:t>125</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43</w:t>
            </w:r>
          </w:p>
        </w:tc>
        <w:tc>
          <w:tcPr>
            <w:tcW w:w="1192" w:type="dxa"/>
          </w:tcPr>
          <w:p w:rsidR="008502AB" w:rsidRPr="00D2530C" w:rsidRDefault="008502AB" w:rsidP="00550985">
            <w:pPr>
              <w:jc w:val="center"/>
              <w:rPr>
                <w:rFonts w:ascii="Times New Roman" w:hAnsi="Times New Roman" w:cs="Times New Roman"/>
              </w:rPr>
            </w:pPr>
            <w:r>
              <w:rPr>
                <w:rFonts w:ascii="Times New Roman" w:hAnsi="Times New Roman" w:cs="Times New Roman"/>
              </w:rPr>
              <w:t>61</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141,8</w:t>
            </w:r>
          </w:p>
        </w:tc>
        <w:tc>
          <w:tcPr>
            <w:tcW w:w="1225" w:type="dxa"/>
          </w:tcPr>
          <w:p w:rsidR="008502AB" w:rsidRPr="00FA691E" w:rsidRDefault="008502AB" w:rsidP="00550985">
            <w:pPr>
              <w:jc w:val="center"/>
              <w:rPr>
                <w:rFonts w:ascii="Times New Roman" w:hAnsi="Times New Roman" w:cs="Times New Roman"/>
              </w:rPr>
            </w:pP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3.1.</w:t>
            </w:r>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плановых</w:t>
            </w:r>
          </w:p>
        </w:tc>
        <w:tc>
          <w:tcPr>
            <w:tcW w:w="747" w:type="dxa"/>
            <w:shd w:val="clear" w:color="auto" w:fill="FFFFFF" w:themeFill="background1"/>
          </w:tcPr>
          <w:p w:rsidR="008502AB" w:rsidRPr="00906CA5" w:rsidRDefault="008502AB" w:rsidP="00550985">
            <w:pPr>
              <w:jc w:val="center"/>
              <w:rPr>
                <w:rFonts w:ascii="Times New Roman" w:hAnsi="Times New Roman" w:cs="Times New Roman"/>
              </w:rPr>
            </w:pPr>
            <w:r>
              <w:rPr>
                <w:rFonts w:ascii="Times New Roman" w:hAnsi="Times New Roman" w:cs="Times New Roman"/>
              </w:rPr>
              <w:t>24</w:t>
            </w:r>
          </w:p>
        </w:tc>
        <w:tc>
          <w:tcPr>
            <w:tcW w:w="747" w:type="dxa"/>
            <w:shd w:val="clear" w:color="auto" w:fill="FFFFFF" w:themeFill="background1"/>
          </w:tcPr>
          <w:p w:rsidR="008502AB" w:rsidRPr="00943544" w:rsidRDefault="008502AB" w:rsidP="00550985">
            <w:pPr>
              <w:jc w:val="center"/>
              <w:rPr>
                <w:rFonts w:ascii="Times New Roman" w:hAnsi="Times New Roman" w:cs="Times New Roman"/>
              </w:rPr>
            </w:pPr>
            <w:r w:rsidRPr="00943544">
              <w:rPr>
                <w:rFonts w:ascii="Times New Roman" w:hAnsi="Times New Roman" w:cs="Times New Roman"/>
              </w:rPr>
              <w:t>30</w:t>
            </w:r>
          </w:p>
        </w:tc>
        <w:tc>
          <w:tcPr>
            <w:tcW w:w="711" w:type="dxa"/>
          </w:tcPr>
          <w:p w:rsidR="008502AB" w:rsidRPr="00A96619" w:rsidRDefault="008502AB" w:rsidP="00550985">
            <w:pPr>
              <w:jc w:val="center"/>
              <w:rPr>
                <w:rFonts w:ascii="Times New Roman" w:hAnsi="Times New Roman" w:cs="Times New Roman"/>
              </w:rPr>
            </w:pPr>
            <w:r w:rsidRPr="00A96619">
              <w:rPr>
                <w:rFonts w:ascii="Times New Roman" w:hAnsi="Times New Roman" w:cs="Times New Roman"/>
              </w:rPr>
              <w:t>125</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43</w:t>
            </w:r>
          </w:p>
        </w:tc>
        <w:tc>
          <w:tcPr>
            <w:tcW w:w="1192" w:type="dxa"/>
          </w:tcPr>
          <w:p w:rsidR="008502AB" w:rsidRPr="00D2530C" w:rsidRDefault="008502AB" w:rsidP="00550985">
            <w:pPr>
              <w:jc w:val="center"/>
              <w:rPr>
                <w:rFonts w:ascii="Times New Roman" w:hAnsi="Times New Roman" w:cs="Times New Roman"/>
              </w:rPr>
            </w:pPr>
            <w:r>
              <w:rPr>
                <w:rFonts w:ascii="Times New Roman" w:hAnsi="Times New Roman" w:cs="Times New Roman"/>
              </w:rPr>
              <w:t>60</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139.5</w:t>
            </w:r>
          </w:p>
        </w:tc>
        <w:tc>
          <w:tcPr>
            <w:tcW w:w="1225" w:type="dxa"/>
          </w:tcPr>
          <w:p w:rsidR="008502AB" w:rsidRPr="00FA691E" w:rsidRDefault="008502AB" w:rsidP="00550985">
            <w:pPr>
              <w:jc w:val="center"/>
              <w:rPr>
                <w:rFonts w:ascii="Times New Roman" w:hAnsi="Times New Roman" w:cs="Times New Roman"/>
              </w:rPr>
            </w:pP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3.2</w:t>
            </w:r>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p>
        </w:tc>
        <w:tc>
          <w:tcPr>
            <w:tcW w:w="747" w:type="dxa"/>
            <w:shd w:val="clear" w:color="auto" w:fill="FFFFFF" w:themeFill="background1"/>
          </w:tcPr>
          <w:p w:rsidR="008502AB" w:rsidRPr="00906CA5" w:rsidRDefault="008502AB" w:rsidP="00550985">
            <w:pPr>
              <w:jc w:val="center"/>
              <w:rPr>
                <w:rFonts w:ascii="Times New Roman" w:hAnsi="Times New Roman" w:cs="Times New Roman"/>
              </w:rPr>
            </w:pPr>
            <w:r>
              <w:rPr>
                <w:rFonts w:ascii="Times New Roman" w:hAnsi="Times New Roman" w:cs="Times New Roman"/>
              </w:rPr>
              <w:t>24</w:t>
            </w:r>
          </w:p>
        </w:tc>
        <w:tc>
          <w:tcPr>
            <w:tcW w:w="747" w:type="dxa"/>
            <w:shd w:val="clear" w:color="auto" w:fill="FFFFFF" w:themeFill="background1"/>
          </w:tcPr>
          <w:p w:rsidR="008502AB" w:rsidRPr="00943544" w:rsidRDefault="008502AB" w:rsidP="00550985">
            <w:pPr>
              <w:jc w:val="center"/>
              <w:rPr>
                <w:rFonts w:ascii="Times New Roman" w:hAnsi="Times New Roman" w:cs="Times New Roman"/>
              </w:rPr>
            </w:pPr>
            <w:r w:rsidRPr="00943544">
              <w:rPr>
                <w:rFonts w:ascii="Times New Roman" w:hAnsi="Times New Roman" w:cs="Times New Roman"/>
              </w:rPr>
              <w:t>30</w:t>
            </w:r>
          </w:p>
        </w:tc>
        <w:tc>
          <w:tcPr>
            <w:tcW w:w="711" w:type="dxa"/>
          </w:tcPr>
          <w:p w:rsidR="008502AB" w:rsidRPr="00A96619" w:rsidRDefault="008502AB" w:rsidP="00550985">
            <w:pPr>
              <w:jc w:val="center"/>
              <w:rPr>
                <w:rFonts w:ascii="Times New Roman" w:hAnsi="Times New Roman" w:cs="Times New Roman"/>
              </w:rPr>
            </w:pPr>
            <w:r w:rsidRPr="00A96619">
              <w:rPr>
                <w:rFonts w:ascii="Times New Roman" w:hAnsi="Times New Roman" w:cs="Times New Roman"/>
              </w:rPr>
              <w:t>125</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43</w:t>
            </w:r>
          </w:p>
        </w:tc>
        <w:tc>
          <w:tcPr>
            <w:tcW w:w="1192" w:type="dxa"/>
          </w:tcPr>
          <w:p w:rsidR="008502AB" w:rsidRPr="00D2530C" w:rsidRDefault="008502AB" w:rsidP="00550985">
            <w:pPr>
              <w:jc w:val="center"/>
              <w:rPr>
                <w:rFonts w:ascii="Times New Roman" w:hAnsi="Times New Roman" w:cs="Times New Roman"/>
              </w:rPr>
            </w:pPr>
            <w:r>
              <w:rPr>
                <w:rFonts w:ascii="Times New Roman" w:hAnsi="Times New Roman" w:cs="Times New Roman"/>
              </w:rPr>
              <w:t>60</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139.5</w:t>
            </w:r>
          </w:p>
        </w:tc>
        <w:tc>
          <w:tcPr>
            <w:tcW w:w="1225" w:type="dxa"/>
          </w:tcPr>
          <w:p w:rsidR="008502AB" w:rsidRPr="00FA691E" w:rsidRDefault="008502AB" w:rsidP="00550985">
            <w:pPr>
              <w:jc w:val="center"/>
              <w:rPr>
                <w:rFonts w:ascii="Times New Roman" w:hAnsi="Times New Roman" w:cs="Times New Roman"/>
              </w:rPr>
            </w:pP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3.3.</w:t>
            </w:r>
          </w:p>
        </w:tc>
        <w:tc>
          <w:tcPr>
            <w:tcW w:w="2179" w:type="dxa"/>
          </w:tcPr>
          <w:p w:rsidR="008502AB" w:rsidRPr="00FA691E" w:rsidRDefault="008502AB" w:rsidP="00550985">
            <w:pPr>
              <w:rPr>
                <w:rFonts w:ascii="Times New Roman" w:hAnsi="Times New Roman" w:cs="Times New Roman"/>
              </w:rPr>
            </w:pPr>
            <w:proofErr w:type="spellStart"/>
            <w:r w:rsidRPr="00FA691E">
              <w:rPr>
                <w:rFonts w:ascii="Times New Roman" w:hAnsi="Times New Roman" w:cs="Times New Roman"/>
              </w:rPr>
              <w:t>Внеплановыхвсего</w:t>
            </w:r>
            <w:proofErr w:type="spellEnd"/>
          </w:p>
        </w:tc>
        <w:tc>
          <w:tcPr>
            <w:tcW w:w="747" w:type="dxa"/>
            <w:shd w:val="clear" w:color="auto" w:fill="FFFFFF" w:themeFill="background1"/>
          </w:tcPr>
          <w:p w:rsidR="008502AB" w:rsidRPr="00906CA5" w:rsidRDefault="008502AB" w:rsidP="00550985">
            <w:pPr>
              <w:jc w:val="center"/>
              <w:rPr>
                <w:rFonts w:ascii="Times New Roman" w:hAnsi="Times New Roman" w:cs="Times New Roman"/>
              </w:rPr>
            </w:pPr>
            <w:r w:rsidRPr="00906CA5">
              <w:rPr>
                <w:rFonts w:ascii="Times New Roman" w:hAnsi="Times New Roman" w:cs="Times New Roman"/>
              </w:rPr>
              <w:t>0</w:t>
            </w:r>
          </w:p>
        </w:tc>
        <w:tc>
          <w:tcPr>
            <w:tcW w:w="747" w:type="dxa"/>
            <w:shd w:val="clear" w:color="auto" w:fill="FFFFFF" w:themeFill="background1"/>
          </w:tcPr>
          <w:p w:rsidR="008502AB" w:rsidRPr="005E2B81" w:rsidRDefault="008502AB" w:rsidP="00550985">
            <w:pPr>
              <w:jc w:val="center"/>
              <w:rPr>
                <w:rFonts w:ascii="Times New Roman" w:hAnsi="Times New Roman" w:cs="Times New Roman"/>
              </w:rPr>
            </w:pPr>
            <w:r w:rsidRPr="005E2B81">
              <w:rPr>
                <w:rFonts w:ascii="Times New Roman" w:hAnsi="Times New Roman" w:cs="Times New Roman"/>
              </w:rPr>
              <w:t>0</w:t>
            </w:r>
          </w:p>
        </w:tc>
        <w:tc>
          <w:tcPr>
            <w:tcW w:w="711" w:type="dxa"/>
          </w:tcPr>
          <w:p w:rsidR="008502AB" w:rsidRPr="005E2B81" w:rsidRDefault="008502AB" w:rsidP="00550985">
            <w:pPr>
              <w:jc w:val="center"/>
              <w:rPr>
                <w:rFonts w:ascii="Times New Roman" w:hAnsi="Times New Roman" w:cs="Times New Roman"/>
              </w:rPr>
            </w:pPr>
            <w:r w:rsidRPr="005E2B81">
              <w:rPr>
                <w:rFonts w:ascii="Times New Roman" w:hAnsi="Times New Roman" w:cs="Times New Roman"/>
              </w:rPr>
              <w:t>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192" w:type="dxa"/>
          </w:tcPr>
          <w:p w:rsidR="008502AB" w:rsidRPr="00D2530C" w:rsidRDefault="008502AB" w:rsidP="00550985">
            <w:pPr>
              <w:jc w:val="center"/>
              <w:rPr>
                <w:rFonts w:ascii="Times New Roman" w:hAnsi="Times New Roman" w:cs="Times New Roman"/>
              </w:rPr>
            </w:pPr>
            <w:r>
              <w:rPr>
                <w:rFonts w:ascii="Times New Roman" w:hAnsi="Times New Roman" w:cs="Times New Roman"/>
              </w:rPr>
              <w:t>1</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1225" w:type="dxa"/>
          </w:tcPr>
          <w:p w:rsidR="008502AB" w:rsidRPr="00FA691E" w:rsidRDefault="008502AB" w:rsidP="00550985">
            <w:pPr>
              <w:jc w:val="center"/>
              <w:rPr>
                <w:rFonts w:ascii="Times New Roman" w:hAnsi="Times New Roman" w:cs="Times New Roman"/>
              </w:rPr>
            </w:pP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3.3.1</w:t>
            </w:r>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без взаимодействия</w:t>
            </w:r>
          </w:p>
        </w:tc>
        <w:tc>
          <w:tcPr>
            <w:tcW w:w="747" w:type="dxa"/>
            <w:shd w:val="clear" w:color="auto" w:fill="FFFFFF" w:themeFill="background1"/>
          </w:tcPr>
          <w:p w:rsidR="008502AB" w:rsidRPr="00906CA5" w:rsidRDefault="008502AB" w:rsidP="00550985">
            <w:pPr>
              <w:jc w:val="center"/>
              <w:rPr>
                <w:rFonts w:ascii="Times New Roman" w:hAnsi="Times New Roman" w:cs="Times New Roman"/>
              </w:rPr>
            </w:pPr>
            <w:r w:rsidRPr="00906CA5">
              <w:rPr>
                <w:rFonts w:ascii="Times New Roman" w:hAnsi="Times New Roman" w:cs="Times New Roman"/>
              </w:rPr>
              <w:t>0</w:t>
            </w:r>
          </w:p>
        </w:tc>
        <w:tc>
          <w:tcPr>
            <w:tcW w:w="747" w:type="dxa"/>
            <w:shd w:val="clear" w:color="auto" w:fill="FFFFFF" w:themeFill="background1"/>
          </w:tcPr>
          <w:p w:rsidR="008502AB" w:rsidRPr="005E2B81" w:rsidRDefault="008502AB" w:rsidP="00550985">
            <w:pPr>
              <w:jc w:val="center"/>
              <w:rPr>
                <w:rFonts w:ascii="Times New Roman" w:hAnsi="Times New Roman" w:cs="Times New Roman"/>
              </w:rPr>
            </w:pPr>
            <w:r w:rsidRPr="005E2B81">
              <w:rPr>
                <w:rFonts w:ascii="Times New Roman" w:hAnsi="Times New Roman" w:cs="Times New Roman"/>
              </w:rPr>
              <w:t>0</w:t>
            </w:r>
          </w:p>
        </w:tc>
        <w:tc>
          <w:tcPr>
            <w:tcW w:w="711" w:type="dxa"/>
          </w:tcPr>
          <w:p w:rsidR="008502AB" w:rsidRPr="005E2B81" w:rsidRDefault="008502AB" w:rsidP="00550985">
            <w:pPr>
              <w:jc w:val="center"/>
              <w:rPr>
                <w:rFonts w:ascii="Times New Roman" w:hAnsi="Times New Roman" w:cs="Times New Roman"/>
              </w:rPr>
            </w:pPr>
            <w:r w:rsidRPr="005E2B81">
              <w:rPr>
                <w:rFonts w:ascii="Times New Roman" w:hAnsi="Times New Roman" w:cs="Times New Roman"/>
              </w:rPr>
              <w:t>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192" w:type="dxa"/>
          </w:tcPr>
          <w:p w:rsidR="008502AB" w:rsidRPr="00D2530C" w:rsidRDefault="008502AB" w:rsidP="00550985">
            <w:pPr>
              <w:jc w:val="center"/>
              <w:rPr>
                <w:rFonts w:ascii="Times New Roman" w:hAnsi="Times New Roman" w:cs="Times New Roman"/>
              </w:rPr>
            </w:pPr>
            <w:r>
              <w:rPr>
                <w:rFonts w:ascii="Times New Roman" w:hAnsi="Times New Roman" w:cs="Times New Roman"/>
              </w:rPr>
              <w:t>1</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1225" w:type="dxa"/>
          </w:tcPr>
          <w:p w:rsidR="008502AB" w:rsidRPr="00FA691E" w:rsidRDefault="008502AB" w:rsidP="00550985">
            <w:pPr>
              <w:jc w:val="center"/>
              <w:rPr>
                <w:rFonts w:ascii="Times New Roman" w:hAnsi="Times New Roman" w:cs="Times New Roman"/>
              </w:rPr>
            </w:pP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4</w:t>
            </w:r>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Отменено проверок</w:t>
            </w:r>
          </w:p>
        </w:tc>
        <w:tc>
          <w:tcPr>
            <w:tcW w:w="747" w:type="dxa"/>
            <w:shd w:val="clear" w:color="auto" w:fill="FFFFFF" w:themeFill="background1"/>
          </w:tcPr>
          <w:p w:rsidR="008502AB" w:rsidRPr="00906CA5" w:rsidRDefault="008502AB" w:rsidP="00550985">
            <w:pPr>
              <w:jc w:val="center"/>
              <w:rPr>
                <w:rFonts w:ascii="Times New Roman" w:hAnsi="Times New Roman" w:cs="Times New Roman"/>
              </w:rPr>
            </w:pPr>
            <w:r w:rsidRPr="00906CA5">
              <w:rPr>
                <w:rFonts w:ascii="Times New Roman" w:hAnsi="Times New Roman" w:cs="Times New Roman"/>
              </w:rPr>
              <w:t>0</w:t>
            </w:r>
          </w:p>
        </w:tc>
        <w:tc>
          <w:tcPr>
            <w:tcW w:w="747" w:type="dxa"/>
            <w:shd w:val="clear" w:color="auto" w:fill="FFFFFF" w:themeFill="background1"/>
          </w:tcPr>
          <w:p w:rsidR="008502AB" w:rsidRPr="005E2B81" w:rsidRDefault="008502AB" w:rsidP="00550985">
            <w:pPr>
              <w:jc w:val="center"/>
              <w:rPr>
                <w:rFonts w:ascii="Times New Roman" w:hAnsi="Times New Roman" w:cs="Times New Roman"/>
              </w:rPr>
            </w:pPr>
            <w:r w:rsidRPr="005E2B81">
              <w:rPr>
                <w:rFonts w:ascii="Times New Roman" w:hAnsi="Times New Roman" w:cs="Times New Roman"/>
              </w:rPr>
              <w:t>0</w:t>
            </w:r>
          </w:p>
        </w:tc>
        <w:tc>
          <w:tcPr>
            <w:tcW w:w="711" w:type="dxa"/>
          </w:tcPr>
          <w:p w:rsidR="008502AB" w:rsidRPr="005E2B81" w:rsidRDefault="008502AB" w:rsidP="00550985">
            <w:pPr>
              <w:jc w:val="center"/>
              <w:rPr>
                <w:rFonts w:ascii="Times New Roman" w:hAnsi="Times New Roman" w:cs="Times New Roman"/>
              </w:rPr>
            </w:pPr>
            <w:r w:rsidRPr="005E2B81">
              <w:rPr>
                <w:rFonts w:ascii="Times New Roman" w:hAnsi="Times New Roman" w:cs="Times New Roman"/>
              </w:rPr>
              <w:t>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192" w:type="dxa"/>
          </w:tcPr>
          <w:p w:rsidR="008502AB" w:rsidRPr="00843D52" w:rsidRDefault="008502AB" w:rsidP="00550985">
            <w:pPr>
              <w:jc w:val="center"/>
              <w:rPr>
                <w:rFonts w:ascii="Times New Roman" w:hAnsi="Times New Roman" w:cs="Times New Roman"/>
              </w:rPr>
            </w:pPr>
            <w:r>
              <w:rPr>
                <w:rFonts w:ascii="Times New Roman" w:hAnsi="Times New Roman" w:cs="Times New Roman"/>
              </w:rPr>
              <w:t>0</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225" w:type="dxa"/>
          </w:tcPr>
          <w:p w:rsidR="008502AB" w:rsidRPr="00FA691E" w:rsidRDefault="008502AB" w:rsidP="00550985">
            <w:pPr>
              <w:jc w:val="center"/>
              <w:rPr>
                <w:rFonts w:ascii="Times New Roman" w:hAnsi="Times New Roman" w:cs="Times New Roman"/>
              </w:rPr>
            </w:pP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5</w:t>
            </w:r>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Выявлено нарушений</w:t>
            </w:r>
          </w:p>
        </w:tc>
        <w:tc>
          <w:tcPr>
            <w:tcW w:w="747" w:type="dxa"/>
            <w:shd w:val="clear" w:color="auto" w:fill="FFFFFF" w:themeFill="background1"/>
          </w:tcPr>
          <w:p w:rsidR="008502AB" w:rsidRPr="00843D52" w:rsidRDefault="008502AB" w:rsidP="00550985">
            <w:pPr>
              <w:jc w:val="center"/>
              <w:rPr>
                <w:rFonts w:ascii="Times New Roman" w:hAnsi="Times New Roman" w:cs="Times New Roman"/>
              </w:rPr>
            </w:pPr>
            <w:r w:rsidRPr="00843D52">
              <w:rPr>
                <w:rFonts w:ascii="Times New Roman" w:hAnsi="Times New Roman" w:cs="Times New Roman"/>
              </w:rPr>
              <w:t>0</w:t>
            </w:r>
          </w:p>
        </w:tc>
        <w:tc>
          <w:tcPr>
            <w:tcW w:w="747" w:type="dxa"/>
            <w:shd w:val="clear" w:color="auto" w:fill="FFFFFF" w:themeFill="background1"/>
          </w:tcPr>
          <w:p w:rsidR="008502AB" w:rsidRPr="005E2B81" w:rsidRDefault="008502AB" w:rsidP="00550985">
            <w:pPr>
              <w:jc w:val="center"/>
              <w:rPr>
                <w:rFonts w:ascii="Times New Roman" w:hAnsi="Times New Roman" w:cs="Times New Roman"/>
              </w:rPr>
            </w:pPr>
            <w:r w:rsidRPr="005E2B81">
              <w:rPr>
                <w:rFonts w:ascii="Times New Roman" w:hAnsi="Times New Roman" w:cs="Times New Roman"/>
              </w:rPr>
              <w:t>0</w:t>
            </w:r>
          </w:p>
        </w:tc>
        <w:tc>
          <w:tcPr>
            <w:tcW w:w="711" w:type="dxa"/>
          </w:tcPr>
          <w:p w:rsidR="008502AB" w:rsidRPr="005E2B81" w:rsidRDefault="008502AB" w:rsidP="00550985">
            <w:pPr>
              <w:jc w:val="center"/>
              <w:rPr>
                <w:rFonts w:ascii="Times New Roman" w:hAnsi="Times New Roman" w:cs="Times New Roman"/>
              </w:rPr>
            </w:pPr>
            <w:r w:rsidRPr="005E2B81">
              <w:rPr>
                <w:rFonts w:ascii="Times New Roman" w:hAnsi="Times New Roman" w:cs="Times New Roman"/>
              </w:rPr>
              <w:t>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192" w:type="dxa"/>
          </w:tcPr>
          <w:p w:rsidR="008502AB" w:rsidRPr="00843D52" w:rsidRDefault="008502AB" w:rsidP="00550985">
            <w:pPr>
              <w:jc w:val="center"/>
              <w:rPr>
                <w:rFonts w:ascii="Times New Roman" w:hAnsi="Times New Roman" w:cs="Times New Roman"/>
              </w:rPr>
            </w:pPr>
            <w:r>
              <w:rPr>
                <w:rFonts w:ascii="Times New Roman" w:hAnsi="Times New Roman" w:cs="Times New Roman"/>
              </w:rPr>
              <w:t>0</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225" w:type="dxa"/>
          </w:tcPr>
          <w:p w:rsidR="008502AB" w:rsidRPr="00FA691E" w:rsidRDefault="008502AB" w:rsidP="00550985">
            <w:pPr>
              <w:jc w:val="center"/>
              <w:rPr>
                <w:rFonts w:ascii="Times New Roman" w:hAnsi="Times New Roman" w:cs="Times New Roman"/>
              </w:rPr>
            </w:pP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6</w:t>
            </w:r>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Частота выявленных нарушений (на 1 </w:t>
            </w:r>
            <w:proofErr w:type="spellStart"/>
            <w:r w:rsidRPr="00FA691E">
              <w:rPr>
                <w:rFonts w:ascii="Times New Roman" w:hAnsi="Times New Roman" w:cs="Times New Roman"/>
              </w:rPr>
              <w:t>пров</w:t>
            </w:r>
            <w:proofErr w:type="spellEnd"/>
            <w:r w:rsidRPr="00FA691E">
              <w:rPr>
                <w:rFonts w:ascii="Times New Roman" w:hAnsi="Times New Roman" w:cs="Times New Roman"/>
              </w:rPr>
              <w:t>.)</w:t>
            </w:r>
          </w:p>
        </w:tc>
        <w:tc>
          <w:tcPr>
            <w:tcW w:w="747" w:type="dxa"/>
            <w:shd w:val="clear" w:color="auto" w:fill="FFFFFF" w:themeFill="background1"/>
          </w:tcPr>
          <w:p w:rsidR="008502AB" w:rsidRPr="00843D52" w:rsidRDefault="008502AB" w:rsidP="00550985">
            <w:pPr>
              <w:jc w:val="center"/>
              <w:rPr>
                <w:rFonts w:ascii="Times New Roman" w:hAnsi="Times New Roman" w:cs="Times New Roman"/>
              </w:rPr>
            </w:pPr>
          </w:p>
        </w:tc>
        <w:tc>
          <w:tcPr>
            <w:tcW w:w="747" w:type="dxa"/>
            <w:shd w:val="clear" w:color="auto" w:fill="FFFFFF" w:themeFill="background1"/>
          </w:tcPr>
          <w:p w:rsidR="008502AB" w:rsidRPr="005E2B81" w:rsidRDefault="008502AB" w:rsidP="00550985">
            <w:pPr>
              <w:jc w:val="center"/>
              <w:rPr>
                <w:rFonts w:ascii="Times New Roman" w:hAnsi="Times New Roman" w:cs="Times New Roman"/>
              </w:rPr>
            </w:pPr>
          </w:p>
        </w:tc>
        <w:tc>
          <w:tcPr>
            <w:tcW w:w="711" w:type="dxa"/>
          </w:tcPr>
          <w:p w:rsidR="008502AB" w:rsidRPr="005E2B81" w:rsidRDefault="008502AB" w:rsidP="00550985">
            <w:pPr>
              <w:jc w:val="center"/>
              <w:rPr>
                <w:rFonts w:ascii="Times New Roman" w:hAnsi="Times New Roman" w:cs="Times New Roman"/>
              </w:rPr>
            </w:pPr>
          </w:p>
        </w:tc>
        <w:tc>
          <w:tcPr>
            <w:tcW w:w="1192" w:type="dxa"/>
          </w:tcPr>
          <w:p w:rsidR="008502AB" w:rsidRPr="00FA691E" w:rsidRDefault="008502AB" w:rsidP="00550985">
            <w:pPr>
              <w:jc w:val="center"/>
              <w:rPr>
                <w:rFonts w:ascii="Times New Roman" w:hAnsi="Times New Roman" w:cs="Times New Roman"/>
              </w:rPr>
            </w:pPr>
          </w:p>
        </w:tc>
        <w:tc>
          <w:tcPr>
            <w:tcW w:w="1192" w:type="dxa"/>
          </w:tcPr>
          <w:p w:rsidR="008502AB" w:rsidRPr="00843D52" w:rsidRDefault="008502AB" w:rsidP="00550985">
            <w:pPr>
              <w:jc w:val="center"/>
              <w:rPr>
                <w:rFonts w:ascii="Times New Roman" w:hAnsi="Times New Roman" w:cs="Times New Roman"/>
              </w:rPr>
            </w:pP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225" w:type="dxa"/>
          </w:tcPr>
          <w:p w:rsidR="008502AB" w:rsidRPr="00FA691E" w:rsidRDefault="008502AB" w:rsidP="00550985">
            <w:pPr>
              <w:rPr>
                <w:rFonts w:ascii="Times New Roman" w:hAnsi="Times New Roman" w:cs="Times New Roman"/>
              </w:rPr>
            </w:pP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7</w:t>
            </w:r>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Выдано предписаний</w:t>
            </w:r>
          </w:p>
        </w:tc>
        <w:tc>
          <w:tcPr>
            <w:tcW w:w="747" w:type="dxa"/>
            <w:shd w:val="clear" w:color="auto" w:fill="FFFFFF" w:themeFill="background1"/>
          </w:tcPr>
          <w:p w:rsidR="008502AB" w:rsidRPr="00843D52" w:rsidRDefault="008502AB" w:rsidP="00550985">
            <w:pPr>
              <w:jc w:val="center"/>
              <w:rPr>
                <w:rFonts w:ascii="Times New Roman" w:hAnsi="Times New Roman" w:cs="Times New Roman"/>
              </w:rPr>
            </w:pPr>
            <w:r w:rsidRPr="00843D52">
              <w:rPr>
                <w:rFonts w:ascii="Times New Roman" w:hAnsi="Times New Roman" w:cs="Times New Roman"/>
              </w:rPr>
              <w:t>0</w:t>
            </w:r>
          </w:p>
        </w:tc>
        <w:tc>
          <w:tcPr>
            <w:tcW w:w="747" w:type="dxa"/>
            <w:shd w:val="clear" w:color="auto" w:fill="FFFFFF" w:themeFill="background1"/>
          </w:tcPr>
          <w:p w:rsidR="008502AB" w:rsidRPr="005E2B81" w:rsidRDefault="008502AB" w:rsidP="00550985">
            <w:pPr>
              <w:jc w:val="center"/>
              <w:rPr>
                <w:rFonts w:ascii="Times New Roman" w:hAnsi="Times New Roman" w:cs="Times New Roman"/>
              </w:rPr>
            </w:pPr>
            <w:r w:rsidRPr="005E2B81">
              <w:rPr>
                <w:rFonts w:ascii="Times New Roman" w:hAnsi="Times New Roman" w:cs="Times New Roman"/>
              </w:rPr>
              <w:t>0</w:t>
            </w:r>
          </w:p>
        </w:tc>
        <w:tc>
          <w:tcPr>
            <w:tcW w:w="711" w:type="dxa"/>
          </w:tcPr>
          <w:p w:rsidR="008502AB" w:rsidRPr="005E2B81" w:rsidRDefault="008502AB" w:rsidP="00550985">
            <w:pPr>
              <w:jc w:val="center"/>
              <w:rPr>
                <w:rFonts w:ascii="Times New Roman" w:hAnsi="Times New Roman" w:cs="Times New Roman"/>
              </w:rPr>
            </w:pPr>
            <w:r w:rsidRPr="005E2B81">
              <w:rPr>
                <w:rFonts w:ascii="Times New Roman" w:hAnsi="Times New Roman" w:cs="Times New Roman"/>
              </w:rPr>
              <w:t>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192" w:type="dxa"/>
          </w:tcPr>
          <w:p w:rsidR="008502AB" w:rsidRPr="00843D52" w:rsidRDefault="008502AB" w:rsidP="00550985">
            <w:pPr>
              <w:jc w:val="center"/>
              <w:rPr>
                <w:rFonts w:ascii="Times New Roman" w:hAnsi="Times New Roman" w:cs="Times New Roman"/>
              </w:rPr>
            </w:pPr>
            <w:r>
              <w:rPr>
                <w:rFonts w:ascii="Times New Roman" w:hAnsi="Times New Roman" w:cs="Times New Roman"/>
              </w:rPr>
              <w:t>0</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225" w:type="dxa"/>
          </w:tcPr>
          <w:p w:rsidR="008502AB" w:rsidRPr="00FA691E" w:rsidRDefault="008502AB" w:rsidP="00550985">
            <w:pPr>
              <w:rPr>
                <w:rFonts w:ascii="Times New Roman" w:hAnsi="Times New Roman" w:cs="Times New Roman"/>
              </w:rPr>
            </w:pPr>
          </w:p>
        </w:tc>
      </w:tr>
      <w:tr w:rsidR="008502AB" w:rsidRPr="00FA691E" w:rsidTr="00550985">
        <w:tc>
          <w:tcPr>
            <w:tcW w:w="695"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8</w:t>
            </w:r>
          </w:p>
        </w:tc>
        <w:tc>
          <w:tcPr>
            <w:tcW w:w="2179" w:type="dxa"/>
          </w:tcPr>
          <w:p w:rsidR="008502AB" w:rsidRPr="00FA691E" w:rsidRDefault="008502AB" w:rsidP="00550985">
            <w:pPr>
              <w:rPr>
                <w:rFonts w:ascii="Times New Roman" w:hAnsi="Times New Roman" w:cs="Times New Roman"/>
              </w:rPr>
            </w:pPr>
            <w:r w:rsidRPr="00FA691E">
              <w:rPr>
                <w:rFonts w:ascii="Times New Roman" w:hAnsi="Times New Roman" w:cs="Times New Roman"/>
              </w:rPr>
              <w:t>Составлено протоколов</w:t>
            </w:r>
          </w:p>
        </w:tc>
        <w:tc>
          <w:tcPr>
            <w:tcW w:w="747" w:type="dxa"/>
          </w:tcPr>
          <w:p w:rsidR="008502AB" w:rsidRPr="00843D52" w:rsidRDefault="008502AB" w:rsidP="00550985">
            <w:pPr>
              <w:jc w:val="center"/>
              <w:rPr>
                <w:rFonts w:ascii="Times New Roman" w:hAnsi="Times New Roman" w:cs="Times New Roman"/>
              </w:rPr>
            </w:pPr>
            <w:r w:rsidRPr="00843D52">
              <w:rPr>
                <w:rFonts w:ascii="Times New Roman" w:hAnsi="Times New Roman" w:cs="Times New Roman"/>
              </w:rPr>
              <w:t>0</w:t>
            </w:r>
          </w:p>
        </w:tc>
        <w:tc>
          <w:tcPr>
            <w:tcW w:w="747" w:type="dxa"/>
          </w:tcPr>
          <w:p w:rsidR="008502AB" w:rsidRPr="005E2B81" w:rsidRDefault="008502AB" w:rsidP="00550985">
            <w:pPr>
              <w:jc w:val="center"/>
              <w:rPr>
                <w:rFonts w:ascii="Times New Roman" w:hAnsi="Times New Roman" w:cs="Times New Roman"/>
              </w:rPr>
            </w:pPr>
            <w:r w:rsidRPr="005E2B81">
              <w:rPr>
                <w:rFonts w:ascii="Times New Roman" w:hAnsi="Times New Roman" w:cs="Times New Roman"/>
              </w:rPr>
              <w:t>0</w:t>
            </w:r>
          </w:p>
        </w:tc>
        <w:tc>
          <w:tcPr>
            <w:tcW w:w="711" w:type="dxa"/>
          </w:tcPr>
          <w:p w:rsidR="008502AB" w:rsidRPr="005E2B81" w:rsidRDefault="008502AB" w:rsidP="00550985">
            <w:pPr>
              <w:jc w:val="center"/>
              <w:rPr>
                <w:rFonts w:ascii="Times New Roman" w:hAnsi="Times New Roman" w:cs="Times New Roman"/>
              </w:rPr>
            </w:pPr>
            <w:r w:rsidRPr="005E2B81">
              <w:rPr>
                <w:rFonts w:ascii="Times New Roman" w:hAnsi="Times New Roman" w:cs="Times New Roman"/>
              </w:rPr>
              <w:t>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1225" w:type="dxa"/>
          </w:tcPr>
          <w:p w:rsidR="008502AB" w:rsidRPr="00FA691E" w:rsidRDefault="008502AB" w:rsidP="00550985">
            <w:pPr>
              <w:rPr>
                <w:rFonts w:ascii="Times New Roman" w:hAnsi="Times New Roman" w:cs="Times New Roman"/>
              </w:rPr>
            </w:pPr>
          </w:p>
        </w:tc>
      </w:tr>
      <w:tr w:rsidR="008502AB" w:rsidRPr="009A54BC" w:rsidTr="00550985">
        <w:tc>
          <w:tcPr>
            <w:tcW w:w="695" w:type="dxa"/>
          </w:tcPr>
          <w:p w:rsidR="008502AB" w:rsidRPr="009A54BC" w:rsidRDefault="008502AB" w:rsidP="00550985">
            <w:pPr>
              <w:rPr>
                <w:rFonts w:ascii="Times New Roman" w:hAnsi="Times New Roman" w:cs="Times New Roman"/>
              </w:rPr>
            </w:pPr>
            <w:r w:rsidRPr="009A54BC">
              <w:rPr>
                <w:rFonts w:ascii="Times New Roman" w:hAnsi="Times New Roman" w:cs="Times New Roman"/>
              </w:rPr>
              <w:t>9</w:t>
            </w:r>
          </w:p>
        </w:tc>
        <w:tc>
          <w:tcPr>
            <w:tcW w:w="2179" w:type="dxa"/>
          </w:tcPr>
          <w:p w:rsidR="008502AB" w:rsidRPr="009A54BC" w:rsidRDefault="008502AB" w:rsidP="00550985">
            <w:pPr>
              <w:rPr>
                <w:rFonts w:ascii="Times New Roman" w:hAnsi="Times New Roman" w:cs="Times New Roman"/>
              </w:rPr>
            </w:pPr>
            <w:r w:rsidRPr="009A54BC">
              <w:rPr>
                <w:rFonts w:ascii="Times New Roman" w:hAnsi="Times New Roman" w:cs="Times New Roman"/>
              </w:rPr>
              <w:t>Наложено штрафов</w:t>
            </w:r>
          </w:p>
        </w:tc>
        <w:tc>
          <w:tcPr>
            <w:tcW w:w="747" w:type="dxa"/>
          </w:tcPr>
          <w:p w:rsidR="008502AB" w:rsidRPr="009A54BC" w:rsidRDefault="008502AB" w:rsidP="00550985">
            <w:pPr>
              <w:jc w:val="center"/>
              <w:rPr>
                <w:rFonts w:ascii="Times New Roman" w:hAnsi="Times New Roman" w:cs="Times New Roman"/>
              </w:rPr>
            </w:pPr>
            <w:r w:rsidRPr="009A54BC">
              <w:rPr>
                <w:rFonts w:ascii="Times New Roman" w:hAnsi="Times New Roman" w:cs="Times New Roman"/>
              </w:rPr>
              <w:t>0</w:t>
            </w:r>
          </w:p>
        </w:tc>
        <w:tc>
          <w:tcPr>
            <w:tcW w:w="747" w:type="dxa"/>
          </w:tcPr>
          <w:p w:rsidR="008502AB" w:rsidRPr="009A54BC" w:rsidRDefault="008502AB" w:rsidP="00550985">
            <w:pPr>
              <w:jc w:val="center"/>
              <w:rPr>
                <w:rFonts w:ascii="Times New Roman" w:hAnsi="Times New Roman" w:cs="Times New Roman"/>
              </w:rPr>
            </w:pPr>
            <w:r w:rsidRPr="009A54BC">
              <w:rPr>
                <w:rFonts w:ascii="Times New Roman" w:hAnsi="Times New Roman" w:cs="Times New Roman"/>
              </w:rPr>
              <w:t>0</w:t>
            </w:r>
          </w:p>
        </w:tc>
        <w:tc>
          <w:tcPr>
            <w:tcW w:w="711" w:type="dxa"/>
          </w:tcPr>
          <w:p w:rsidR="008502AB" w:rsidRPr="009A54BC" w:rsidRDefault="008502AB" w:rsidP="00550985">
            <w:pPr>
              <w:jc w:val="center"/>
              <w:rPr>
                <w:rFonts w:ascii="Times New Roman" w:hAnsi="Times New Roman" w:cs="Times New Roman"/>
              </w:rPr>
            </w:pPr>
            <w:r>
              <w:rPr>
                <w:rFonts w:ascii="Times New Roman" w:hAnsi="Times New Roman" w:cs="Times New Roman"/>
              </w:rPr>
              <w:t>0</w:t>
            </w:r>
          </w:p>
        </w:tc>
        <w:tc>
          <w:tcPr>
            <w:tcW w:w="1192" w:type="dxa"/>
          </w:tcPr>
          <w:p w:rsidR="008502AB" w:rsidRPr="009A54BC" w:rsidRDefault="008502AB" w:rsidP="00550985">
            <w:pPr>
              <w:jc w:val="center"/>
              <w:rPr>
                <w:rFonts w:ascii="Times New Roman" w:hAnsi="Times New Roman" w:cs="Times New Roman"/>
              </w:rPr>
            </w:pPr>
            <w:r>
              <w:rPr>
                <w:rFonts w:ascii="Times New Roman" w:hAnsi="Times New Roman" w:cs="Times New Roman"/>
              </w:rPr>
              <w:t>0</w:t>
            </w:r>
          </w:p>
        </w:tc>
        <w:tc>
          <w:tcPr>
            <w:tcW w:w="1192" w:type="dxa"/>
          </w:tcPr>
          <w:p w:rsidR="008502AB" w:rsidRPr="009A54BC" w:rsidRDefault="008502AB" w:rsidP="00550985">
            <w:pPr>
              <w:jc w:val="center"/>
              <w:rPr>
                <w:rFonts w:ascii="Times New Roman" w:hAnsi="Times New Roman" w:cs="Times New Roman"/>
              </w:rPr>
            </w:pPr>
            <w:r>
              <w:rPr>
                <w:rFonts w:ascii="Times New Roman" w:hAnsi="Times New Roman" w:cs="Times New Roman"/>
              </w:rPr>
              <w:t>0</w:t>
            </w:r>
          </w:p>
        </w:tc>
        <w:tc>
          <w:tcPr>
            <w:tcW w:w="867" w:type="dxa"/>
          </w:tcPr>
          <w:p w:rsidR="008502AB" w:rsidRPr="009A54BC" w:rsidRDefault="008502AB" w:rsidP="00550985">
            <w:pPr>
              <w:jc w:val="center"/>
              <w:rPr>
                <w:rFonts w:ascii="Times New Roman" w:hAnsi="Times New Roman" w:cs="Times New Roman"/>
              </w:rPr>
            </w:pPr>
            <w:r>
              <w:rPr>
                <w:rFonts w:ascii="Times New Roman" w:hAnsi="Times New Roman" w:cs="Times New Roman"/>
              </w:rPr>
              <w:t>0</w:t>
            </w:r>
          </w:p>
        </w:tc>
        <w:tc>
          <w:tcPr>
            <w:tcW w:w="1225" w:type="dxa"/>
          </w:tcPr>
          <w:p w:rsidR="008502AB" w:rsidRPr="009A54BC" w:rsidRDefault="008502AB" w:rsidP="00550985">
            <w:pPr>
              <w:rPr>
                <w:rFonts w:ascii="Times New Roman" w:hAnsi="Times New Roman" w:cs="Times New Roman"/>
              </w:rPr>
            </w:pPr>
          </w:p>
        </w:tc>
      </w:tr>
      <w:tr w:rsidR="008502AB" w:rsidRPr="009A54BC" w:rsidTr="00550985">
        <w:tc>
          <w:tcPr>
            <w:tcW w:w="695" w:type="dxa"/>
          </w:tcPr>
          <w:p w:rsidR="008502AB" w:rsidRPr="009A54BC" w:rsidRDefault="008502AB" w:rsidP="00550985">
            <w:pPr>
              <w:rPr>
                <w:rFonts w:ascii="Times New Roman" w:hAnsi="Times New Roman" w:cs="Times New Roman"/>
              </w:rPr>
            </w:pPr>
            <w:r w:rsidRPr="009A54BC">
              <w:rPr>
                <w:rFonts w:ascii="Times New Roman" w:hAnsi="Times New Roman" w:cs="Times New Roman"/>
              </w:rPr>
              <w:t>10</w:t>
            </w:r>
          </w:p>
        </w:tc>
        <w:tc>
          <w:tcPr>
            <w:tcW w:w="2179" w:type="dxa"/>
          </w:tcPr>
          <w:p w:rsidR="008502AB" w:rsidRPr="009A54BC" w:rsidRDefault="008502AB" w:rsidP="00550985">
            <w:pPr>
              <w:rPr>
                <w:rFonts w:ascii="Times New Roman" w:hAnsi="Times New Roman" w:cs="Times New Roman"/>
              </w:rPr>
            </w:pPr>
            <w:proofErr w:type="spellStart"/>
            <w:r w:rsidRPr="009A54BC">
              <w:rPr>
                <w:rFonts w:ascii="Times New Roman" w:hAnsi="Times New Roman" w:cs="Times New Roman"/>
              </w:rPr>
              <w:t>Средн</w:t>
            </w:r>
            <w:proofErr w:type="spellEnd"/>
            <w:r w:rsidRPr="009A54BC">
              <w:rPr>
                <w:rFonts w:ascii="Times New Roman" w:hAnsi="Times New Roman" w:cs="Times New Roman"/>
              </w:rPr>
              <w:t>. сумма штрафов</w:t>
            </w:r>
          </w:p>
        </w:tc>
        <w:tc>
          <w:tcPr>
            <w:tcW w:w="747" w:type="dxa"/>
          </w:tcPr>
          <w:p w:rsidR="008502AB" w:rsidRPr="009A54BC" w:rsidRDefault="008502AB" w:rsidP="00550985">
            <w:pPr>
              <w:rPr>
                <w:rFonts w:ascii="Times New Roman" w:hAnsi="Times New Roman" w:cs="Times New Roman"/>
              </w:rPr>
            </w:pPr>
          </w:p>
        </w:tc>
        <w:tc>
          <w:tcPr>
            <w:tcW w:w="747" w:type="dxa"/>
          </w:tcPr>
          <w:p w:rsidR="008502AB" w:rsidRPr="009A54BC" w:rsidRDefault="008502AB" w:rsidP="00550985">
            <w:pPr>
              <w:rPr>
                <w:rFonts w:ascii="Times New Roman" w:hAnsi="Times New Roman" w:cs="Times New Roman"/>
              </w:rPr>
            </w:pPr>
          </w:p>
        </w:tc>
        <w:tc>
          <w:tcPr>
            <w:tcW w:w="711" w:type="dxa"/>
          </w:tcPr>
          <w:p w:rsidR="008502AB" w:rsidRPr="009A54BC" w:rsidRDefault="008502AB" w:rsidP="00550985">
            <w:pPr>
              <w:jc w:val="center"/>
              <w:rPr>
                <w:rFonts w:ascii="Times New Roman" w:hAnsi="Times New Roman" w:cs="Times New Roman"/>
              </w:rPr>
            </w:pPr>
          </w:p>
        </w:tc>
        <w:tc>
          <w:tcPr>
            <w:tcW w:w="1192" w:type="dxa"/>
          </w:tcPr>
          <w:p w:rsidR="008502AB" w:rsidRPr="009A54BC" w:rsidRDefault="008502AB" w:rsidP="00550985">
            <w:pPr>
              <w:jc w:val="center"/>
              <w:rPr>
                <w:rFonts w:ascii="Times New Roman" w:hAnsi="Times New Roman" w:cs="Times New Roman"/>
              </w:rPr>
            </w:pPr>
          </w:p>
        </w:tc>
        <w:tc>
          <w:tcPr>
            <w:tcW w:w="1192" w:type="dxa"/>
          </w:tcPr>
          <w:p w:rsidR="008502AB" w:rsidRPr="009A54BC" w:rsidRDefault="008502AB" w:rsidP="00550985">
            <w:pPr>
              <w:jc w:val="center"/>
              <w:rPr>
                <w:rFonts w:ascii="Times New Roman" w:hAnsi="Times New Roman" w:cs="Times New Roman"/>
              </w:rPr>
            </w:pPr>
          </w:p>
        </w:tc>
        <w:tc>
          <w:tcPr>
            <w:tcW w:w="867" w:type="dxa"/>
          </w:tcPr>
          <w:p w:rsidR="008502AB" w:rsidRPr="009A54BC" w:rsidRDefault="008502AB" w:rsidP="00550985">
            <w:pPr>
              <w:rPr>
                <w:rFonts w:ascii="Times New Roman" w:hAnsi="Times New Roman" w:cs="Times New Roman"/>
              </w:rPr>
            </w:pPr>
          </w:p>
        </w:tc>
        <w:tc>
          <w:tcPr>
            <w:tcW w:w="1225" w:type="dxa"/>
          </w:tcPr>
          <w:p w:rsidR="008502AB" w:rsidRPr="009A54BC" w:rsidRDefault="008502AB" w:rsidP="00550985">
            <w:pPr>
              <w:rPr>
                <w:rFonts w:ascii="Times New Roman" w:hAnsi="Times New Roman" w:cs="Times New Roman"/>
              </w:rPr>
            </w:pPr>
          </w:p>
        </w:tc>
      </w:tr>
      <w:tr w:rsidR="008502AB" w:rsidRPr="00FA691E" w:rsidTr="00550985">
        <w:tc>
          <w:tcPr>
            <w:tcW w:w="695" w:type="dxa"/>
          </w:tcPr>
          <w:p w:rsidR="008502AB" w:rsidRPr="009A54BC" w:rsidRDefault="008502AB" w:rsidP="00550985">
            <w:pPr>
              <w:rPr>
                <w:rFonts w:ascii="Times New Roman" w:hAnsi="Times New Roman" w:cs="Times New Roman"/>
              </w:rPr>
            </w:pPr>
            <w:r w:rsidRPr="009A54BC">
              <w:rPr>
                <w:rFonts w:ascii="Times New Roman" w:hAnsi="Times New Roman" w:cs="Times New Roman"/>
              </w:rPr>
              <w:t>11</w:t>
            </w:r>
          </w:p>
        </w:tc>
        <w:tc>
          <w:tcPr>
            <w:tcW w:w="2179" w:type="dxa"/>
          </w:tcPr>
          <w:p w:rsidR="008502AB" w:rsidRPr="00FA691E" w:rsidRDefault="008502AB" w:rsidP="00550985">
            <w:pPr>
              <w:rPr>
                <w:rFonts w:ascii="Times New Roman" w:hAnsi="Times New Roman" w:cs="Times New Roman"/>
              </w:rPr>
            </w:pPr>
            <w:r w:rsidRPr="009A54BC">
              <w:rPr>
                <w:rFonts w:ascii="Times New Roman" w:hAnsi="Times New Roman" w:cs="Times New Roman"/>
              </w:rPr>
              <w:t>Средняя нагрузка на сотрудника</w:t>
            </w:r>
          </w:p>
        </w:tc>
        <w:tc>
          <w:tcPr>
            <w:tcW w:w="747" w:type="dxa"/>
            <w:shd w:val="clear" w:color="auto" w:fill="FFFFFF" w:themeFill="background1"/>
          </w:tcPr>
          <w:p w:rsidR="008502AB" w:rsidRPr="00843D52" w:rsidRDefault="008502AB" w:rsidP="00550985">
            <w:pPr>
              <w:jc w:val="center"/>
              <w:rPr>
                <w:rFonts w:ascii="Times New Roman" w:hAnsi="Times New Roman" w:cs="Times New Roman"/>
              </w:rPr>
            </w:pPr>
            <w:r>
              <w:rPr>
                <w:rFonts w:ascii="Times New Roman" w:hAnsi="Times New Roman" w:cs="Times New Roman"/>
              </w:rPr>
              <w:t>16,3</w:t>
            </w:r>
          </w:p>
        </w:tc>
        <w:tc>
          <w:tcPr>
            <w:tcW w:w="747" w:type="dxa"/>
            <w:shd w:val="clear" w:color="auto" w:fill="FFFFFF" w:themeFill="background1"/>
          </w:tcPr>
          <w:p w:rsidR="008502AB" w:rsidRPr="00843D52" w:rsidRDefault="008502AB" w:rsidP="00550985">
            <w:pPr>
              <w:jc w:val="center"/>
              <w:rPr>
                <w:rFonts w:ascii="Times New Roman" w:hAnsi="Times New Roman" w:cs="Times New Roman"/>
              </w:rPr>
            </w:pPr>
            <w:r>
              <w:rPr>
                <w:rFonts w:ascii="Times New Roman" w:hAnsi="Times New Roman" w:cs="Times New Roman"/>
              </w:rPr>
              <w:t>20,4</w:t>
            </w:r>
          </w:p>
        </w:tc>
        <w:tc>
          <w:tcPr>
            <w:tcW w:w="711"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61,3</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29,2</w:t>
            </w:r>
          </w:p>
        </w:tc>
        <w:tc>
          <w:tcPr>
            <w:tcW w:w="1192"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41,5</w:t>
            </w:r>
          </w:p>
        </w:tc>
        <w:tc>
          <w:tcPr>
            <w:tcW w:w="867"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142</w:t>
            </w:r>
          </w:p>
        </w:tc>
        <w:tc>
          <w:tcPr>
            <w:tcW w:w="1225" w:type="dxa"/>
          </w:tcPr>
          <w:p w:rsidR="008502AB" w:rsidRPr="00FA691E" w:rsidRDefault="008502AB" w:rsidP="00550985">
            <w:pPr>
              <w:rPr>
                <w:rFonts w:ascii="Times New Roman" w:hAnsi="Times New Roman" w:cs="Times New Roman"/>
              </w:rPr>
            </w:pPr>
          </w:p>
        </w:tc>
      </w:tr>
    </w:tbl>
    <w:p w:rsidR="008502AB" w:rsidRPr="00FA691E" w:rsidRDefault="008502AB" w:rsidP="008502AB">
      <w:pPr>
        <w:spacing w:after="0" w:line="240" w:lineRule="auto"/>
        <w:jc w:val="both"/>
        <w:rPr>
          <w:rFonts w:ascii="Times New Roman" w:eastAsia="Times New Roman" w:hAnsi="Times New Roman" w:cs="Times New Roman"/>
          <w:sz w:val="28"/>
          <w:szCs w:val="28"/>
          <w:lang w:eastAsia="ru-RU"/>
        </w:rPr>
      </w:pPr>
    </w:p>
    <w:p w:rsidR="008502AB" w:rsidRPr="00FA691E" w:rsidRDefault="008502AB" w:rsidP="008502AB">
      <w:pPr>
        <w:spacing w:after="0" w:line="240" w:lineRule="auto"/>
        <w:jc w:val="both"/>
        <w:rPr>
          <w:rFonts w:ascii="Times New Roman" w:eastAsia="Times New Roman" w:hAnsi="Times New Roman" w:cs="Times New Roman"/>
          <w:sz w:val="28"/>
          <w:szCs w:val="28"/>
          <w:lang w:eastAsia="ru-RU"/>
        </w:rPr>
      </w:pPr>
    </w:p>
    <w:p w:rsidR="008502AB" w:rsidRPr="009E2DC4" w:rsidRDefault="008502AB" w:rsidP="008502AB">
      <w:pPr>
        <w:pStyle w:val="a3"/>
        <w:numPr>
          <w:ilvl w:val="0"/>
          <w:numId w:val="24"/>
        </w:numPr>
        <w:ind w:left="0" w:firstLine="851"/>
        <w:jc w:val="both"/>
        <w:rPr>
          <w:sz w:val="28"/>
          <w:szCs w:val="28"/>
        </w:rPr>
      </w:pPr>
      <w:r w:rsidRPr="009E2DC4">
        <w:rPr>
          <w:sz w:val="28"/>
          <w:szCs w:val="28"/>
        </w:rPr>
        <w:t xml:space="preserve">В должностных регламентах 5 сотрудников установлены полномочия по контролю и надзор за соблюдением законодательства Российской Федерации в сфере </w:t>
      </w:r>
      <w:r w:rsidRPr="008502AB">
        <w:rPr>
          <w:sz w:val="28"/>
          <w:szCs w:val="28"/>
        </w:rPr>
        <w:t>защиты детей от информации, причиняющей вред их здоровью и (или) развитию</w:t>
      </w:r>
      <w:r w:rsidRPr="009E2DC4">
        <w:rPr>
          <w:sz w:val="28"/>
          <w:szCs w:val="28"/>
        </w:rPr>
        <w:t xml:space="preserve"> доля полномочия в полномочиях отдела 0,49%;</w:t>
      </w:r>
    </w:p>
    <w:p w:rsidR="008502AB" w:rsidRPr="00EC22AE" w:rsidRDefault="008502AB" w:rsidP="008502AB">
      <w:pPr>
        <w:pStyle w:val="a3"/>
        <w:numPr>
          <w:ilvl w:val="0"/>
          <w:numId w:val="24"/>
        </w:numPr>
        <w:ind w:left="0" w:firstLine="851"/>
        <w:jc w:val="both"/>
        <w:rPr>
          <w:sz w:val="28"/>
          <w:szCs w:val="28"/>
        </w:rPr>
      </w:pPr>
      <w:r w:rsidRPr="009E2DC4">
        <w:rPr>
          <w:sz w:val="28"/>
          <w:szCs w:val="28"/>
        </w:rPr>
        <w:t xml:space="preserve"> Нарушений сотрудниками ТО административных процедур и требований нормативных правовых актов, указаний руководства </w:t>
      </w:r>
      <w:r w:rsidRPr="00EC22AE">
        <w:rPr>
          <w:sz w:val="28"/>
          <w:szCs w:val="28"/>
        </w:rPr>
        <w:t>Роскомнадзора при выполнении полномочия, не допущены.</w:t>
      </w:r>
    </w:p>
    <w:p w:rsidR="008502AB" w:rsidRPr="00EC22AE" w:rsidRDefault="008502AB" w:rsidP="008502AB">
      <w:pPr>
        <w:pStyle w:val="a3"/>
        <w:numPr>
          <w:ilvl w:val="0"/>
          <w:numId w:val="24"/>
        </w:numPr>
        <w:ind w:left="0" w:firstLine="851"/>
        <w:jc w:val="both"/>
        <w:rPr>
          <w:sz w:val="28"/>
          <w:szCs w:val="28"/>
        </w:rPr>
      </w:pPr>
      <w:r w:rsidRPr="00EC22AE">
        <w:rPr>
          <w:sz w:val="28"/>
          <w:szCs w:val="28"/>
        </w:rPr>
        <w:lastRenderedPageBreak/>
        <w:t>В ходе проведенных мероприятий выявлено: во 2 квартале 2014 года -  объектами надзора, требования по соблюдению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не нарушалось.</w:t>
      </w:r>
    </w:p>
    <w:p w:rsidR="008502AB" w:rsidRPr="009E2DC4" w:rsidRDefault="008502AB" w:rsidP="008502AB">
      <w:pPr>
        <w:pStyle w:val="a3"/>
        <w:numPr>
          <w:ilvl w:val="0"/>
          <w:numId w:val="24"/>
        </w:numPr>
        <w:ind w:left="0" w:firstLine="851"/>
        <w:jc w:val="both"/>
        <w:rPr>
          <w:sz w:val="28"/>
          <w:szCs w:val="28"/>
        </w:rPr>
      </w:pPr>
      <w:r w:rsidRPr="009E2DC4">
        <w:rPr>
          <w:sz w:val="28"/>
          <w:szCs w:val="28"/>
        </w:rPr>
        <w:t>Мероприятия, запланированные во 2 квартале выполнены в полном объеме.</w:t>
      </w:r>
    </w:p>
    <w:p w:rsidR="008502AB" w:rsidRPr="009E2DC4" w:rsidRDefault="008502AB" w:rsidP="008502AB">
      <w:pPr>
        <w:pStyle w:val="a3"/>
        <w:numPr>
          <w:ilvl w:val="0"/>
          <w:numId w:val="24"/>
        </w:numPr>
        <w:ind w:left="0" w:firstLine="851"/>
        <w:jc w:val="both"/>
        <w:rPr>
          <w:sz w:val="28"/>
          <w:szCs w:val="28"/>
        </w:rPr>
      </w:pPr>
      <w:r w:rsidRPr="009E2DC4">
        <w:rPr>
          <w:sz w:val="28"/>
          <w:szCs w:val="28"/>
        </w:rPr>
        <w:t>Эксперты и экспертные организации, к проведению мероприятий по контролю не привлекались.</w:t>
      </w:r>
    </w:p>
    <w:p w:rsidR="008502AB" w:rsidRPr="009E2DC4" w:rsidRDefault="008502AB" w:rsidP="008502AB">
      <w:pPr>
        <w:pStyle w:val="a3"/>
        <w:numPr>
          <w:ilvl w:val="0"/>
          <w:numId w:val="24"/>
        </w:numPr>
        <w:ind w:left="0" w:firstLine="851"/>
        <w:jc w:val="both"/>
        <w:rPr>
          <w:bCs/>
          <w:sz w:val="28"/>
          <w:szCs w:val="28"/>
        </w:rPr>
      </w:pPr>
      <w:r w:rsidRPr="009E2DC4">
        <w:rPr>
          <w:sz w:val="28"/>
          <w:szCs w:val="28"/>
        </w:rPr>
        <w:t>При проведении мероприятий нарушения не выявлены.</w:t>
      </w:r>
    </w:p>
    <w:p w:rsidR="008502AB" w:rsidRPr="00EC22AE" w:rsidRDefault="008502AB" w:rsidP="008502AB">
      <w:pPr>
        <w:spacing w:after="0" w:line="240" w:lineRule="auto"/>
        <w:ind w:firstLine="851"/>
        <w:jc w:val="both"/>
        <w:rPr>
          <w:rFonts w:ascii="Times New Roman" w:eastAsia="Times New Roman" w:hAnsi="Times New Roman" w:cs="Times New Roman"/>
          <w:bCs/>
          <w:sz w:val="28"/>
          <w:szCs w:val="28"/>
          <w:lang w:eastAsia="ru-RU"/>
        </w:rPr>
      </w:pPr>
      <w:r w:rsidRPr="009E2DC4">
        <w:rPr>
          <w:rFonts w:ascii="Times New Roman" w:eastAsia="Times New Roman" w:hAnsi="Times New Roman" w:cs="Times New Roman"/>
          <w:bCs/>
          <w:sz w:val="28"/>
          <w:szCs w:val="28"/>
          <w:lang w:eastAsia="ru-RU"/>
        </w:rPr>
        <w:t>7.</w:t>
      </w:r>
      <w:r w:rsidRPr="009E2DC4">
        <w:rPr>
          <w:rFonts w:ascii="Times New Roman" w:eastAsia="Times New Roman" w:hAnsi="Times New Roman" w:cs="Times New Roman"/>
          <w:bCs/>
          <w:sz w:val="28"/>
          <w:szCs w:val="28"/>
          <w:lang w:eastAsia="ru-RU"/>
        </w:rPr>
        <w:tab/>
        <w:t xml:space="preserve">Проводятся консультации по разъяснению Законодательства РФ  «О средствах массовой информации», как по телефону, так и на личном </w:t>
      </w:r>
      <w:r w:rsidRPr="00EC22AE">
        <w:rPr>
          <w:rFonts w:ascii="Times New Roman" w:eastAsia="Times New Roman" w:hAnsi="Times New Roman" w:cs="Times New Roman"/>
          <w:bCs/>
          <w:sz w:val="28"/>
          <w:szCs w:val="28"/>
          <w:lang w:eastAsia="ru-RU"/>
        </w:rPr>
        <w:t xml:space="preserve">приеме граждан. </w:t>
      </w:r>
    </w:p>
    <w:p w:rsidR="008502AB" w:rsidRDefault="008502AB" w:rsidP="008502AB">
      <w:pPr>
        <w:spacing w:after="0" w:line="240" w:lineRule="auto"/>
        <w:ind w:firstLine="851"/>
        <w:jc w:val="both"/>
        <w:rPr>
          <w:rFonts w:ascii="Times New Roman" w:eastAsia="Times New Roman" w:hAnsi="Times New Roman" w:cs="Times New Roman"/>
          <w:bCs/>
          <w:sz w:val="28"/>
          <w:szCs w:val="28"/>
          <w:lang w:eastAsia="ru-RU"/>
        </w:rPr>
      </w:pPr>
      <w:r w:rsidRPr="00EC22AE">
        <w:rPr>
          <w:rFonts w:ascii="Times New Roman" w:eastAsia="Times New Roman" w:hAnsi="Times New Roman" w:cs="Times New Roman"/>
          <w:bCs/>
          <w:sz w:val="28"/>
          <w:szCs w:val="28"/>
          <w:lang w:eastAsia="ru-RU"/>
        </w:rPr>
        <w:t>8.</w:t>
      </w:r>
      <w:r w:rsidRPr="00EC22AE">
        <w:rPr>
          <w:rFonts w:ascii="Times New Roman" w:eastAsia="Times New Roman" w:hAnsi="Times New Roman" w:cs="Times New Roman"/>
          <w:bCs/>
          <w:sz w:val="28"/>
          <w:szCs w:val="28"/>
          <w:lang w:eastAsia="ru-RU"/>
        </w:rPr>
        <w:tab/>
        <w:t>Результаты взаимодействия с органами прокуратуры, исполнительной власти, внутренних дел, общественными организациями: во 2 квартале 2014 года взаимодействие не осуществлялось.</w:t>
      </w:r>
    </w:p>
    <w:p w:rsidR="008502AB" w:rsidRPr="00FA691E" w:rsidRDefault="008502AB" w:rsidP="008502AB">
      <w:pPr>
        <w:spacing w:after="0" w:line="240" w:lineRule="auto"/>
        <w:ind w:firstLine="851"/>
        <w:jc w:val="both"/>
        <w:rPr>
          <w:rFonts w:ascii="Times New Roman" w:eastAsia="Times New Roman" w:hAnsi="Times New Roman" w:cs="Times New Roman"/>
          <w:b/>
          <w:sz w:val="28"/>
          <w:szCs w:val="28"/>
          <w:lang w:eastAsia="ru-RU"/>
        </w:rPr>
      </w:pPr>
    </w:p>
    <w:p w:rsidR="008502AB" w:rsidRPr="00401F37" w:rsidRDefault="008502AB" w:rsidP="00DA7C15">
      <w:pPr>
        <w:pStyle w:val="a3"/>
        <w:numPr>
          <w:ilvl w:val="2"/>
          <w:numId w:val="36"/>
        </w:numPr>
        <w:ind w:left="0" w:firstLine="0"/>
        <w:jc w:val="center"/>
        <w:rPr>
          <w:b/>
          <w:sz w:val="28"/>
          <w:szCs w:val="28"/>
        </w:rPr>
      </w:pPr>
      <w:r w:rsidRPr="00401F37">
        <w:rPr>
          <w:b/>
          <w:sz w:val="28"/>
          <w:szCs w:val="28"/>
        </w:rPr>
        <w:t>Государственный контроль и надзор за соблюдением лицензионных требований владельцами лицензий на телерадиовещание.</w:t>
      </w:r>
    </w:p>
    <w:p w:rsidR="008502AB" w:rsidRPr="002A3E6D" w:rsidRDefault="008502AB" w:rsidP="008502AB">
      <w:pPr>
        <w:pStyle w:val="a3"/>
        <w:ind w:left="1571"/>
        <w:rPr>
          <w:b/>
          <w:sz w:val="28"/>
          <w:szCs w:val="28"/>
        </w:rPr>
      </w:pPr>
    </w:p>
    <w:tbl>
      <w:tblPr>
        <w:tblStyle w:val="a4"/>
        <w:tblW w:w="0" w:type="auto"/>
        <w:tblLook w:val="04A0" w:firstRow="1" w:lastRow="0" w:firstColumn="1" w:lastColumn="0" w:noHBand="0" w:noVBand="1"/>
      </w:tblPr>
      <w:tblGrid>
        <w:gridCol w:w="714"/>
        <w:gridCol w:w="2404"/>
        <w:gridCol w:w="747"/>
        <w:gridCol w:w="747"/>
        <w:gridCol w:w="546"/>
        <w:gridCol w:w="1411"/>
        <w:gridCol w:w="1192"/>
        <w:gridCol w:w="711"/>
        <w:gridCol w:w="1381"/>
      </w:tblGrid>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   </w:t>
            </w:r>
            <w:proofErr w:type="spellStart"/>
            <w:r w:rsidRPr="00FA691E">
              <w:rPr>
                <w:rFonts w:ascii="Times New Roman" w:hAnsi="Times New Roman" w:cs="Times New Roman"/>
              </w:rPr>
              <w:t>п.п</w:t>
            </w:r>
            <w:proofErr w:type="spellEnd"/>
          </w:p>
        </w:tc>
        <w:tc>
          <w:tcPr>
            <w:tcW w:w="0" w:type="auto"/>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Показатель</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 xml:space="preserve">2 </w:t>
            </w:r>
            <w:r w:rsidRPr="00FA691E">
              <w:rPr>
                <w:rFonts w:ascii="Times New Roman" w:hAnsi="Times New Roman" w:cs="Times New Roman"/>
              </w:rPr>
              <w:t>кв.</w:t>
            </w:r>
          </w:p>
          <w:p w:rsidR="008502AB" w:rsidRPr="00FA691E" w:rsidRDefault="008502AB" w:rsidP="00550985">
            <w:pPr>
              <w:jc w:val="center"/>
              <w:rPr>
                <w:rFonts w:ascii="Times New Roman" w:hAnsi="Times New Roman" w:cs="Times New Roman"/>
              </w:rPr>
            </w:pPr>
            <w:r>
              <w:rPr>
                <w:rFonts w:ascii="Times New Roman" w:hAnsi="Times New Roman" w:cs="Times New Roman"/>
              </w:rPr>
              <w:t>2013</w:t>
            </w:r>
            <w:r w:rsidRPr="00FA691E">
              <w:rPr>
                <w:rFonts w:ascii="Times New Roman" w:hAnsi="Times New Roman" w:cs="Times New Roman"/>
              </w:rPr>
              <w:t>г</w:t>
            </w:r>
          </w:p>
        </w:tc>
        <w:tc>
          <w:tcPr>
            <w:tcW w:w="0" w:type="auto"/>
            <w:shd w:val="clear" w:color="auto" w:fill="auto"/>
          </w:tcPr>
          <w:p w:rsidR="008502AB" w:rsidRPr="00732225" w:rsidRDefault="008502AB" w:rsidP="00550985">
            <w:pPr>
              <w:jc w:val="center"/>
              <w:rPr>
                <w:rFonts w:ascii="Times New Roman" w:hAnsi="Times New Roman" w:cs="Times New Roman"/>
              </w:rPr>
            </w:pPr>
            <w:r w:rsidRPr="00732225">
              <w:rPr>
                <w:rFonts w:ascii="Times New Roman" w:hAnsi="Times New Roman" w:cs="Times New Roman"/>
              </w:rPr>
              <w:t>2кв.</w:t>
            </w:r>
          </w:p>
          <w:p w:rsidR="008502AB" w:rsidRPr="00FA691E" w:rsidRDefault="008502AB" w:rsidP="00550985">
            <w:pPr>
              <w:jc w:val="center"/>
              <w:rPr>
                <w:rFonts w:ascii="Times New Roman" w:hAnsi="Times New Roman" w:cs="Times New Roman"/>
              </w:rPr>
            </w:pPr>
            <w:r>
              <w:rPr>
                <w:rFonts w:ascii="Times New Roman" w:hAnsi="Times New Roman" w:cs="Times New Roman"/>
              </w:rPr>
              <w:t>2014</w:t>
            </w:r>
            <w:r w:rsidRPr="00732225">
              <w:rPr>
                <w:rFonts w:ascii="Times New Roman" w:hAnsi="Times New Roman" w:cs="Times New Roman"/>
              </w:rPr>
              <w:t>г</w:t>
            </w:r>
          </w:p>
        </w:tc>
        <w:tc>
          <w:tcPr>
            <w:tcW w:w="0" w:type="auto"/>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w:t>
            </w: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1 полугодие 2013 г.</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 полугодие 2014 г.</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w:t>
            </w:r>
          </w:p>
        </w:tc>
        <w:tc>
          <w:tcPr>
            <w:tcW w:w="0" w:type="auto"/>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Примечание</w:t>
            </w: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1.</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Количество объектов надзора</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40</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46</w:t>
            </w:r>
          </w:p>
        </w:tc>
        <w:tc>
          <w:tcPr>
            <w:tcW w:w="0" w:type="auto"/>
            <w:shd w:val="clear" w:color="auto" w:fill="auto"/>
          </w:tcPr>
          <w:p w:rsidR="008502AB" w:rsidRPr="00FA691E" w:rsidRDefault="008502AB" w:rsidP="00550985">
            <w:pPr>
              <w:rPr>
                <w:rFonts w:ascii="Times New Roman" w:hAnsi="Times New Roman" w:cs="Times New Roman"/>
              </w:rPr>
            </w:pPr>
            <w:r>
              <w:rPr>
                <w:rFonts w:ascii="Times New Roman" w:hAnsi="Times New Roman" w:cs="Times New Roman"/>
              </w:rPr>
              <w:t>115</w:t>
            </w: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40</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46</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115</w:t>
            </w: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План всего</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200</w:t>
            </w: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11</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183,3</w:t>
            </w: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2.1</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200</w:t>
            </w: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4</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11</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275</w:t>
            </w: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3</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Проведено всего</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0" w:type="auto"/>
            <w:shd w:val="clear" w:color="auto" w:fill="auto"/>
          </w:tcPr>
          <w:p w:rsidR="008502AB" w:rsidRPr="00FA691E" w:rsidRDefault="008502AB" w:rsidP="00550985">
            <w:pPr>
              <w:rPr>
                <w:rFonts w:ascii="Times New Roman" w:hAnsi="Times New Roman" w:cs="Times New Roman"/>
              </w:rPr>
            </w:pPr>
            <w:r>
              <w:rPr>
                <w:rFonts w:ascii="Times New Roman" w:hAnsi="Times New Roman" w:cs="Times New Roman"/>
              </w:rPr>
              <w:t>200</w:t>
            </w: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8</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12</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150</w:t>
            </w: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3.1.</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плановых</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0" w:type="auto"/>
            <w:shd w:val="clear" w:color="auto" w:fill="auto"/>
          </w:tcPr>
          <w:p w:rsidR="008502AB" w:rsidRPr="00FA691E" w:rsidRDefault="008502AB" w:rsidP="00550985">
            <w:pPr>
              <w:rPr>
                <w:rFonts w:ascii="Times New Roman" w:hAnsi="Times New Roman" w:cs="Times New Roman"/>
              </w:rPr>
            </w:pPr>
            <w:r>
              <w:rPr>
                <w:rFonts w:ascii="Times New Roman" w:hAnsi="Times New Roman" w:cs="Times New Roman"/>
              </w:rPr>
              <w:t>200</w:t>
            </w: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11</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183,3</w:t>
            </w: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3.2</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6</w:t>
            </w:r>
          </w:p>
        </w:tc>
        <w:tc>
          <w:tcPr>
            <w:tcW w:w="0" w:type="auto"/>
            <w:shd w:val="clear" w:color="auto" w:fill="auto"/>
          </w:tcPr>
          <w:p w:rsidR="008502AB" w:rsidRPr="00FA691E" w:rsidRDefault="008502AB" w:rsidP="00550985">
            <w:pPr>
              <w:rPr>
                <w:rFonts w:ascii="Times New Roman" w:hAnsi="Times New Roman" w:cs="Times New Roman"/>
              </w:rPr>
            </w:pPr>
            <w:r>
              <w:rPr>
                <w:rFonts w:ascii="Times New Roman" w:hAnsi="Times New Roman" w:cs="Times New Roman"/>
              </w:rPr>
              <w:t>200</w:t>
            </w: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4</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11</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275</w:t>
            </w: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3.3.</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Внеплановых всего</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rPr>
                <w:rFonts w:ascii="Times New Roman" w:hAnsi="Times New Roman" w:cs="Times New Roman"/>
              </w:rPr>
            </w:pP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2</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50</w:t>
            </w: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3.3.1</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без взаимодействия</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w:t>
            </w:r>
          </w:p>
        </w:tc>
        <w:tc>
          <w:tcPr>
            <w:tcW w:w="236" w:type="dxa"/>
          </w:tcPr>
          <w:p w:rsidR="008502AB" w:rsidRPr="00FA691E" w:rsidRDefault="008502AB" w:rsidP="00550985">
            <w:pPr>
              <w:jc w:val="center"/>
              <w:rPr>
                <w:rFonts w:ascii="Times New Roman" w:hAnsi="Times New Roman" w:cs="Times New Roman"/>
              </w:rPr>
            </w:pP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4</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Отменено проверок</w:t>
            </w:r>
          </w:p>
        </w:tc>
        <w:tc>
          <w:tcPr>
            <w:tcW w:w="0" w:type="auto"/>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236" w:type="dxa"/>
          </w:tcPr>
          <w:p w:rsidR="008502AB" w:rsidRPr="00FA691E" w:rsidRDefault="008502AB" w:rsidP="00550985">
            <w:pPr>
              <w:jc w:val="center"/>
              <w:rPr>
                <w:rFonts w:ascii="Times New Roman" w:hAnsi="Times New Roman" w:cs="Times New Roman"/>
              </w:rPr>
            </w:pP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5</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Выявлено нарушений</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rPr>
                <w:rFonts w:ascii="Times New Roman" w:hAnsi="Times New Roman" w:cs="Times New Roman"/>
              </w:rPr>
            </w:pP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1</w:t>
            </w:r>
          </w:p>
        </w:tc>
        <w:tc>
          <w:tcPr>
            <w:tcW w:w="236" w:type="dxa"/>
          </w:tcPr>
          <w:p w:rsidR="008502AB" w:rsidRPr="00FA691E" w:rsidRDefault="008502AB" w:rsidP="00550985">
            <w:pPr>
              <w:jc w:val="center"/>
              <w:rPr>
                <w:rFonts w:ascii="Times New Roman" w:hAnsi="Times New Roman" w:cs="Times New Roman"/>
              </w:rPr>
            </w:pP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6</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 xml:space="preserve">Частота выявленных нарушений (на 1 </w:t>
            </w:r>
            <w:proofErr w:type="spellStart"/>
            <w:r w:rsidRPr="00FA691E">
              <w:rPr>
                <w:rFonts w:ascii="Times New Roman" w:hAnsi="Times New Roman" w:cs="Times New Roman"/>
              </w:rPr>
              <w:t>пров</w:t>
            </w:r>
            <w:proofErr w:type="spellEnd"/>
            <w:r w:rsidRPr="00FA691E">
              <w:rPr>
                <w:rFonts w:ascii="Times New Roman" w:hAnsi="Times New Roman" w:cs="Times New Roman"/>
              </w:rPr>
              <w:t>.)</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0,08</w:t>
            </w:r>
          </w:p>
        </w:tc>
        <w:tc>
          <w:tcPr>
            <w:tcW w:w="236" w:type="dxa"/>
          </w:tcPr>
          <w:p w:rsidR="008502AB" w:rsidRPr="00FA691E" w:rsidRDefault="008502AB" w:rsidP="00550985">
            <w:pPr>
              <w:jc w:val="center"/>
              <w:rPr>
                <w:rFonts w:ascii="Times New Roman" w:hAnsi="Times New Roman" w:cs="Times New Roman"/>
              </w:rPr>
            </w:pP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7</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Выдано предписаний</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236" w:type="dxa"/>
          </w:tcPr>
          <w:p w:rsidR="008502AB" w:rsidRPr="00FA691E" w:rsidRDefault="008502AB" w:rsidP="00550985">
            <w:pPr>
              <w:jc w:val="center"/>
              <w:rPr>
                <w:rFonts w:ascii="Times New Roman" w:hAnsi="Times New Roman" w:cs="Times New Roman"/>
              </w:rPr>
            </w:pP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8</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Составлено протоколов</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rPr>
                <w:rFonts w:ascii="Times New Roman" w:hAnsi="Times New Roman" w:cs="Times New Roman"/>
              </w:rPr>
            </w:pP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3</w:t>
            </w:r>
          </w:p>
        </w:tc>
        <w:tc>
          <w:tcPr>
            <w:tcW w:w="236" w:type="dxa"/>
          </w:tcPr>
          <w:p w:rsidR="008502AB" w:rsidRPr="00FA691E" w:rsidRDefault="008502AB" w:rsidP="00550985">
            <w:pPr>
              <w:jc w:val="center"/>
              <w:rPr>
                <w:rFonts w:ascii="Times New Roman" w:hAnsi="Times New Roman" w:cs="Times New Roman"/>
              </w:rPr>
            </w:pP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9</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Наложено штрафов</w:t>
            </w:r>
          </w:p>
        </w:tc>
        <w:tc>
          <w:tcPr>
            <w:tcW w:w="0" w:type="auto"/>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236" w:type="dxa"/>
          </w:tcPr>
          <w:p w:rsidR="008502AB" w:rsidRPr="00FA691E" w:rsidRDefault="008502AB" w:rsidP="00550985">
            <w:pPr>
              <w:jc w:val="center"/>
              <w:rPr>
                <w:rFonts w:ascii="Times New Roman" w:hAnsi="Times New Roman" w:cs="Times New Roman"/>
              </w:rPr>
            </w:pPr>
          </w:p>
        </w:tc>
        <w:tc>
          <w:tcPr>
            <w:tcW w:w="236" w:type="dxa"/>
          </w:tcPr>
          <w:p w:rsidR="008502AB" w:rsidRPr="00FA691E" w:rsidRDefault="008502AB" w:rsidP="00550985">
            <w:pPr>
              <w:jc w:val="center"/>
              <w:rPr>
                <w:rFonts w:ascii="Times New Roman" w:hAnsi="Times New Roman" w:cs="Times New Roman"/>
              </w:rPr>
            </w:pP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10</w:t>
            </w:r>
          </w:p>
        </w:tc>
        <w:tc>
          <w:tcPr>
            <w:tcW w:w="0" w:type="auto"/>
            <w:shd w:val="clear" w:color="auto" w:fill="auto"/>
          </w:tcPr>
          <w:p w:rsidR="008502AB" w:rsidRPr="00FA691E" w:rsidRDefault="008502AB" w:rsidP="00550985">
            <w:pPr>
              <w:rPr>
                <w:rFonts w:ascii="Times New Roman" w:hAnsi="Times New Roman" w:cs="Times New Roman"/>
              </w:rPr>
            </w:pPr>
            <w:proofErr w:type="spellStart"/>
            <w:r w:rsidRPr="00FA691E">
              <w:rPr>
                <w:rFonts w:ascii="Times New Roman" w:hAnsi="Times New Roman" w:cs="Times New Roman"/>
              </w:rPr>
              <w:t>Средн</w:t>
            </w:r>
            <w:proofErr w:type="spellEnd"/>
            <w:r w:rsidRPr="00FA691E">
              <w:rPr>
                <w:rFonts w:ascii="Times New Roman" w:hAnsi="Times New Roman" w:cs="Times New Roman"/>
              </w:rPr>
              <w:t>. сумма штрафов</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0" w:type="auto"/>
            <w:shd w:val="clear" w:color="auto" w:fill="auto"/>
          </w:tcPr>
          <w:p w:rsidR="008502AB" w:rsidRPr="00FA691E" w:rsidRDefault="008502AB" w:rsidP="00550985">
            <w:pPr>
              <w:jc w:val="center"/>
              <w:rPr>
                <w:rFonts w:ascii="Times New Roman" w:hAnsi="Times New Roman" w:cs="Times New Roman"/>
              </w:rPr>
            </w:pP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236" w:type="dxa"/>
          </w:tcPr>
          <w:p w:rsidR="008502AB" w:rsidRPr="00FA691E" w:rsidRDefault="008502AB" w:rsidP="00550985">
            <w:pPr>
              <w:jc w:val="center"/>
              <w:rPr>
                <w:rFonts w:ascii="Times New Roman" w:hAnsi="Times New Roman" w:cs="Times New Roman"/>
              </w:rPr>
            </w:pPr>
          </w:p>
        </w:tc>
        <w:tc>
          <w:tcPr>
            <w:tcW w:w="236" w:type="dxa"/>
          </w:tcPr>
          <w:p w:rsidR="008502AB" w:rsidRPr="00FA691E" w:rsidRDefault="008502AB" w:rsidP="00550985">
            <w:pPr>
              <w:jc w:val="center"/>
              <w:rPr>
                <w:rFonts w:ascii="Times New Roman" w:hAnsi="Times New Roman" w:cs="Times New Roman"/>
              </w:rPr>
            </w:pPr>
          </w:p>
        </w:tc>
        <w:tc>
          <w:tcPr>
            <w:tcW w:w="0" w:type="auto"/>
            <w:shd w:val="clear" w:color="auto" w:fill="auto"/>
          </w:tcPr>
          <w:p w:rsidR="008502AB" w:rsidRPr="00FA691E" w:rsidRDefault="008502AB" w:rsidP="00550985">
            <w:pPr>
              <w:jc w:val="center"/>
              <w:rPr>
                <w:rFonts w:ascii="Times New Roman" w:hAnsi="Times New Roman" w:cs="Times New Roman"/>
              </w:rPr>
            </w:pPr>
          </w:p>
        </w:tc>
      </w:tr>
      <w:tr w:rsidR="008502AB" w:rsidRPr="00FA691E" w:rsidTr="00550985">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11</w:t>
            </w:r>
          </w:p>
        </w:tc>
        <w:tc>
          <w:tcPr>
            <w:tcW w:w="0" w:type="auto"/>
            <w:shd w:val="clear" w:color="auto" w:fill="auto"/>
          </w:tcPr>
          <w:p w:rsidR="008502AB" w:rsidRPr="00FA691E" w:rsidRDefault="008502AB" w:rsidP="00550985">
            <w:pPr>
              <w:rPr>
                <w:rFonts w:ascii="Times New Roman" w:hAnsi="Times New Roman" w:cs="Times New Roman"/>
              </w:rPr>
            </w:pPr>
            <w:r w:rsidRPr="00FA691E">
              <w:rPr>
                <w:rFonts w:ascii="Times New Roman" w:hAnsi="Times New Roman" w:cs="Times New Roman"/>
              </w:rPr>
              <w:t>Средняя нагрузка на сотрудника</w:t>
            </w:r>
          </w:p>
        </w:tc>
        <w:tc>
          <w:tcPr>
            <w:tcW w:w="0" w:type="auto"/>
            <w:shd w:val="clear" w:color="auto" w:fill="auto"/>
          </w:tcPr>
          <w:p w:rsidR="008502AB" w:rsidRPr="00560EB4" w:rsidRDefault="008502AB" w:rsidP="00550985">
            <w:pPr>
              <w:jc w:val="center"/>
              <w:rPr>
                <w:rFonts w:ascii="Times New Roman" w:hAnsi="Times New Roman" w:cs="Times New Roman"/>
              </w:rPr>
            </w:pPr>
            <w:r w:rsidRPr="00560EB4">
              <w:rPr>
                <w:rFonts w:ascii="Times New Roman" w:hAnsi="Times New Roman" w:cs="Times New Roman"/>
              </w:rPr>
              <w:t>0</w:t>
            </w:r>
          </w:p>
        </w:tc>
        <w:tc>
          <w:tcPr>
            <w:tcW w:w="0" w:type="auto"/>
            <w:shd w:val="clear" w:color="auto" w:fill="auto"/>
          </w:tcPr>
          <w:p w:rsidR="008502AB" w:rsidRPr="00560EB4" w:rsidRDefault="008502AB" w:rsidP="00550985">
            <w:pPr>
              <w:jc w:val="center"/>
              <w:rPr>
                <w:rFonts w:ascii="Times New Roman" w:hAnsi="Times New Roman" w:cs="Times New Roman"/>
              </w:rPr>
            </w:pPr>
            <w:r w:rsidRPr="00560EB4">
              <w:rPr>
                <w:rFonts w:ascii="Times New Roman" w:hAnsi="Times New Roman" w:cs="Times New Roman"/>
              </w:rPr>
              <w:t>0</w:t>
            </w:r>
          </w:p>
        </w:tc>
        <w:tc>
          <w:tcPr>
            <w:tcW w:w="0" w:type="auto"/>
            <w:shd w:val="clear" w:color="auto" w:fill="auto"/>
          </w:tcPr>
          <w:p w:rsidR="008502AB" w:rsidRPr="00560EB4" w:rsidRDefault="008502AB" w:rsidP="00550985">
            <w:pPr>
              <w:jc w:val="center"/>
              <w:rPr>
                <w:rFonts w:ascii="Times New Roman" w:hAnsi="Times New Roman" w:cs="Times New Roman"/>
              </w:rPr>
            </w:pPr>
            <w:r w:rsidRPr="00560EB4">
              <w:rPr>
                <w:rFonts w:ascii="Times New Roman" w:hAnsi="Times New Roman" w:cs="Times New Roman"/>
              </w:rPr>
              <w:t>0</w:t>
            </w:r>
          </w:p>
        </w:tc>
        <w:tc>
          <w:tcPr>
            <w:tcW w:w="0" w:type="auto"/>
          </w:tcPr>
          <w:p w:rsidR="008502AB" w:rsidRPr="00FA691E" w:rsidRDefault="008502AB" w:rsidP="00550985">
            <w:pPr>
              <w:jc w:val="center"/>
              <w:rPr>
                <w:rFonts w:ascii="Times New Roman" w:hAnsi="Times New Roman" w:cs="Times New Roman"/>
              </w:rPr>
            </w:pPr>
            <w:r>
              <w:rPr>
                <w:rFonts w:ascii="Times New Roman" w:hAnsi="Times New Roman" w:cs="Times New Roman"/>
              </w:rPr>
              <w:t>0</w:t>
            </w:r>
          </w:p>
        </w:tc>
        <w:tc>
          <w:tcPr>
            <w:tcW w:w="236" w:type="dxa"/>
          </w:tcPr>
          <w:p w:rsidR="008502AB" w:rsidRPr="00FA691E" w:rsidRDefault="008502AB" w:rsidP="00550985">
            <w:pPr>
              <w:jc w:val="center"/>
              <w:rPr>
                <w:rFonts w:ascii="Times New Roman" w:hAnsi="Times New Roman" w:cs="Times New Roman"/>
              </w:rPr>
            </w:pPr>
            <w:r>
              <w:rPr>
                <w:rFonts w:ascii="Times New Roman" w:hAnsi="Times New Roman" w:cs="Times New Roman"/>
              </w:rPr>
              <w:t>2,89</w:t>
            </w:r>
          </w:p>
        </w:tc>
        <w:tc>
          <w:tcPr>
            <w:tcW w:w="236" w:type="dxa"/>
          </w:tcPr>
          <w:p w:rsidR="008502AB" w:rsidRPr="00FA691E" w:rsidRDefault="008502AB" w:rsidP="00550985">
            <w:pPr>
              <w:jc w:val="center"/>
              <w:rPr>
                <w:rFonts w:ascii="Times New Roman" w:hAnsi="Times New Roman" w:cs="Times New Roman"/>
              </w:rPr>
            </w:pPr>
          </w:p>
        </w:tc>
        <w:tc>
          <w:tcPr>
            <w:tcW w:w="0" w:type="auto"/>
            <w:shd w:val="clear" w:color="auto" w:fill="auto"/>
          </w:tcPr>
          <w:p w:rsidR="008502AB" w:rsidRPr="00FA691E" w:rsidRDefault="008502AB" w:rsidP="00550985">
            <w:pPr>
              <w:jc w:val="center"/>
              <w:rPr>
                <w:rFonts w:ascii="Times New Roman" w:hAnsi="Times New Roman" w:cs="Times New Roman"/>
              </w:rPr>
            </w:pPr>
          </w:p>
        </w:tc>
      </w:tr>
    </w:tbl>
    <w:p w:rsidR="008502AB" w:rsidRDefault="008502AB" w:rsidP="008502AB">
      <w:pPr>
        <w:spacing w:after="0" w:line="240" w:lineRule="auto"/>
        <w:jc w:val="center"/>
        <w:rPr>
          <w:rFonts w:ascii="Times New Roman" w:eastAsia="Times New Roman" w:hAnsi="Times New Roman" w:cs="Times New Roman"/>
          <w:b/>
          <w:sz w:val="28"/>
          <w:szCs w:val="28"/>
          <w:lang w:eastAsia="ru-RU"/>
        </w:rPr>
      </w:pPr>
    </w:p>
    <w:p w:rsidR="008502AB" w:rsidRDefault="008502AB" w:rsidP="008502AB">
      <w:pPr>
        <w:spacing w:after="0" w:line="240" w:lineRule="auto"/>
        <w:jc w:val="center"/>
        <w:rPr>
          <w:rFonts w:ascii="Times New Roman" w:eastAsia="Times New Roman" w:hAnsi="Times New Roman" w:cs="Times New Roman"/>
          <w:b/>
          <w:sz w:val="28"/>
          <w:szCs w:val="28"/>
          <w:lang w:eastAsia="ru-RU"/>
        </w:rPr>
      </w:pPr>
    </w:p>
    <w:p w:rsidR="008502AB" w:rsidRPr="00FA691E" w:rsidRDefault="008502AB" w:rsidP="008502AB">
      <w:pPr>
        <w:pStyle w:val="a3"/>
        <w:numPr>
          <w:ilvl w:val="0"/>
          <w:numId w:val="25"/>
        </w:numPr>
        <w:ind w:left="0" w:firstLine="851"/>
        <w:jc w:val="both"/>
        <w:rPr>
          <w:sz w:val="28"/>
          <w:szCs w:val="28"/>
        </w:rPr>
      </w:pPr>
      <w:r w:rsidRPr="00FA691E">
        <w:rPr>
          <w:sz w:val="28"/>
          <w:szCs w:val="28"/>
        </w:rPr>
        <w:t xml:space="preserve"> В должностных регламентах 5 сотрудников установлены полномочия по контролю и надзор за соблюдением законодательства Российской Федерации в сфере электронных СМИ доля полномочия в полномочиях отдела 0,92%;</w:t>
      </w:r>
    </w:p>
    <w:p w:rsidR="008502AB" w:rsidRPr="00FA691E" w:rsidRDefault="008502AB" w:rsidP="008502AB">
      <w:pPr>
        <w:pStyle w:val="a3"/>
        <w:numPr>
          <w:ilvl w:val="0"/>
          <w:numId w:val="25"/>
        </w:numPr>
        <w:ind w:left="0" w:firstLine="851"/>
        <w:jc w:val="both"/>
        <w:rPr>
          <w:sz w:val="28"/>
          <w:szCs w:val="28"/>
        </w:rPr>
      </w:pPr>
      <w:r w:rsidRPr="00FA691E">
        <w:rPr>
          <w:sz w:val="28"/>
          <w:szCs w:val="28"/>
        </w:rPr>
        <w:t xml:space="preserve"> 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8502AB" w:rsidRPr="00FF37F5" w:rsidRDefault="008502AB" w:rsidP="008502AB">
      <w:pPr>
        <w:pStyle w:val="a3"/>
        <w:numPr>
          <w:ilvl w:val="0"/>
          <w:numId w:val="25"/>
        </w:numPr>
        <w:ind w:left="0" w:firstLine="851"/>
        <w:jc w:val="both"/>
        <w:rPr>
          <w:sz w:val="28"/>
          <w:szCs w:val="28"/>
        </w:rPr>
      </w:pPr>
      <w:r w:rsidRPr="00FF37F5">
        <w:rPr>
          <w:sz w:val="28"/>
          <w:szCs w:val="28"/>
        </w:rPr>
        <w:t xml:space="preserve"> В ходе проведен</w:t>
      </w:r>
      <w:r>
        <w:rPr>
          <w:sz w:val="28"/>
          <w:szCs w:val="28"/>
        </w:rPr>
        <w:t>ных мероприятий нарушений лицензионных требований владельцами лицензий на телерадиовещания не выявлено.</w:t>
      </w:r>
      <w:r w:rsidRPr="00FF37F5">
        <w:rPr>
          <w:sz w:val="28"/>
          <w:szCs w:val="28"/>
        </w:rPr>
        <w:t>  Мероприятия, запланированные в</w:t>
      </w:r>
      <w:r>
        <w:rPr>
          <w:sz w:val="28"/>
          <w:szCs w:val="28"/>
        </w:rPr>
        <w:t>о</w:t>
      </w:r>
      <w:r w:rsidRPr="00FF37F5">
        <w:rPr>
          <w:sz w:val="28"/>
          <w:szCs w:val="28"/>
        </w:rPr>
        <w:t xml:space="preserve"> I</w:t>
      </w:r>
      <w:r>
        <w:rPr>
          <w:sz w:val="28"/>
          <w:szCs w:val="28"/>
          <w:lang w:val="en-US"/>
        </w:rPr>
        <w:t>I</w:t>
      </w:r>
      <w:r w:rsidRPr="00FF37F5">
        <w:rPr>
          <w:sz w:val="28"/>
          <w:szCs w:val="28"/>
        </w:rPr>
        <w:t xml:space="preserve"> квартале выполнены в полном объеме;</w:t>
      </w:r>
    </w:p>
    <w:p w:rsidR="008502AB" w:rsidRPr="00FA691E" w:rsidRDefault="008502AB" w:rsidP="008502AB">
      <w:pPr>
        <w:pStyle w:val="a3"/>
        <w:numPr>
          <w:ilvl w:val="0"/>
          <w:numId w:val="25"/>
        </w:numPr>
        <w:ind w:left="0" w:firstLine="851"/>
        <w:jc w:val="both"/>
        <w:rPr>
          <w:sz w:val="28"/>
          <w:szCs w:val="28"/>
        </w:rPr>
      </w:pPr>
      <w:r w:rsidRPr="00FA691E">
        <w:rPr>
          <w:sz w:val="28"/>
          <w:szCs w:val="28"/>
        </w:rPr>
        <w:t>  Эксперты и экспертные организации, к проведению мероприятий по контролю не привлекались.</w:t>
      </w:r>
    </w:p>
    <w:p w:rsidR="008502AB" w:rsidRPr="00FA691E" w:rsidRDefault="008502AB" w:rsidP="008502AB">
      <w:pPr>
        <w:pStyle w:val="a3"/>
        <w:numPr>
          <w:ilvl w:val="0"/>
          <w:numId w:val="25"/>
        </w:numPr>
        <w:ind w:left="0" w:firstLine="851"/>
        <w:jc w:val="both"/>
        <w:rPr>
          <w:bCs/>
          <w:sz w:val="28"/>
          <w:szCs w:val="28"/>
        </w:rPr>
      </w:pPr>
      <w:r w:rsidRPr="00FA691E">
        <w:rPr>
          <w:sz w:val="28"/>
          <w:szCs w:val="28"/>
        </w:rPr>
        <w:t xml:space="preserve"> При проведении мероприятий нарушения не выявлены;</w:t>
      </w:r>
    </w:p>
    <w:p w:rsidR="008502AB" w:rsidRPr="00FA691E" w:rsidRDefault="008502AB" w:rsidP="008502AB">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ab/>
      </w:r>
      <w:r w:rsidRPr="00FA691E">
        <w:rPr>
          <w:rFonts w:ascii="Times New Roman" w:eastAsia="Times New Roman" w:hAnsi="Times New Roman" w:cs="Times New Roman"/>
          <w:bCs/>
          <w:sz w:val="28"/>
          <w:szCs w:val="28"/>
          <w:lang w:eastAsia="ru-RU"/>
        </w:rPr>
        <w:t xml:space="preserve"> Проводятся консультации по разъяснению Законодательства РФ  «О средствах массовой информации», как по телефону, так и на личном приеме граждан. </w:t>
      </w:r>
    </w:p>
    <w:p w:rsidR="008502AB" w:rsidRPr="00FA691E" w:rsidRDefault="008502AB" w:rsidP="008502AB">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ab/>
      </w:r>
      <w:r w:rsidRPr="00FA691E">
        <w:rPr>
          <w:rFonts w:ascii="Times New Roman" w:eastAsia="Times New Roman" w:hAnsi="Times New Roman" w:cs="Times New Roman"/>
          <w:bCs/>
          <w:sz w:val="28"/>
          <w:szCs w:val="28"/>
          <w:lang w:eastAsia="ru-RU"/>
        </w:rPr>
        <w:t xml:space="preserve"> В отношении данных мероприятий взаимодействия с органами прокуратуры, исполнительной власти, внутренних дел, общественными организациями не производилось.</w:t>
      </w:r>
    </w:p>
    <w:p w:rsidR="008502AB" w:rsidRPr="00FA691E" w:rsidRDefault="008502AB" w:rsidP="008502AB">
      <w:pPr>
        <w:spacing w:after="0" w:line="240" w:lineRule="auto"/>
        <w:jc w:val="center"/>
        <w:rPr>
          <w:rFonts w:ascii="Times New Roman" w:eastAsia="Times New Roman" w:hAnsi="Times New Roman" w:cs="Times New Roman"/>
          <w:b/>
          <w:sz w:val="28"/>
          <w:szCs w:val="28"/>
          <w:lang w:eastAsia="ru-RU"/>
        </w:rPr>
      </w:pPr>
    </w:p>
    <w:p w:rsidR="008502AB" w:rsidRPr="00FA691E" w:rsidRDefault="008502AB" w:rsidP="00550985">
      <w:pPr>
        <w:spacing w:after="0" w:line="240" w:lineRule="auto"/>
        <w:jc w:val="both"/>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1.4.9</w:t>
      </w:r>
      <w:r w:rsidR="00550985">
        <w:rPr>
          <w:rFonts w:ascii="Times New Roman" w:hAnsi="Times New Roman" w:cs="Times New Roman"/>
          <w:b/>
          <w:sz w:val="28"/>
          <w:szCs w:val="28"/>
        </w:rPr>
        <w:t xml:space="preserve"> </w:t>
      </w:r>
      <w:r w:rsidRPr="00FA691E">
        <w:rPr>
          <w:rFonts w:ascii="Times New Roman" w:eastAsia="Times New Roman" w:hAnsi="Times New Roman" w:cs="Times New Roman"/>
          <w:b/>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8502AB" w:rsidRPr="00FA691E" w:rsidRDefault="008502AB" w:rsidP="008502AB">
      <w:pPr>
        <w:spacing w:after="0" w:line="240" w:lineRule="auto"/>
        <w:jc w:val="center"/>
        <w:rPr>
          <w:rFonts w:ascii="Times New Roman" w:eastAsia="Times New Roman" w:hAnsi="Times New Roman" w:cs="Times New Roman"/>
          <w:b/>
          <w:sz w:val="28"/>
          <w:szCs w:val="28"/>
          <w:lang w:eastAsia="ru-RU"/>
        </w:rPr>
      </w:pPr>
    </w:p>
    <w:p w:rsidR="008502AB" w:rsidRPr="00FA691E" w:rsidRDefault="008502AB" w:rsidP="008502AB">
      <w:pPr>
        <w:spacing w:after="0" w:line="240" w:lineRule="auto"/>
        <w:ind w:firstLine="708"/>
        <w:jc w:val="both"/>
        <w:rPr>
          <w:rFonts w:ascii="Times New Roman" w:eastAsia="Times New Roman" w:hAnsi="Times New Roman" w:cs="Times New Roman"/>
          <w:sz w:val="28"/>
          <w:szCs w:val="28"/>
          <w:lang w:eastAsia="ru-RU"/>
        </w:rPr>
      </w:pPr>
      <w:r w:rsidRPr="00FA691E">
        <w:rPr>
          <w:rFonts w:ascii="Times New Roman" w:eastAsia="Times New Roman" w:hAnsi="Times New Roman" w:cs="Times New Roman"/>
          <w:sz w:val="28"/>
          <w:szCs w:val="28"/>
          <w:lang w:eastAsia="ru-RU"/>
        </w:rPr>
        <w:t>Мероприятия государственного контроля и надзора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не планировались и не проводились.</w:t>
      </w:r>
    </w:p>
    <w:p w:rsidR="008502AB" w:rsidRPr="00FA691E" w:rsidRDefault="008502AB" w:rsidP="008502AB">
      <w:pPr>
        <w:pStyle w:val="a3"/>
        <w:numPr>
          <w:ilvl w:val="0"/>
          <w:numId w:val="30"/>
        </w:numPr>
        <w:ind w:left="0" w:firstLine="851"/>
        <w:jc w:val="both"/>
        <w:rPr>
          <w:sz w:val="28"/>
          <w:szCs w:val="28"/>
        </w:rPr>
      </w:pPr>
      <w:r w:rsidRPr="00FA691E">
        <w:rPr>
          <w:sz w:val="28"/>
          <w:szCs w:val="28"/>
        </w:rPr>
        <w:t>В должностных регламентах 4 сотрудников установлены полномочия по государственному контролю и надзору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доля полномочия в полномочиях отдела 0,41;</w:t>
      </w:r>
    </w:p>
    <w:p w:rsidR="008502AB" w:rsidRPr="00FA691E" w:rsidRDefault="008502AB" w:rsidP="008502AB">
      <w:pPr>
        <w:spacing w:after="0" w:line="240" w:lineRule="auto"/>
        <w:jc w:val="both"/>
        <w:rPr>
          <w:rFonts w:ascii="Times New Roman" w:eastAsia="Times New Roman" w:hAnsi="Times New Roman" w:cs="Times New Roman"/>
          <w:sz w:val="28"/>
          <w:szCs w:val="28"/>
          <w:lang w:eastAsia="ru-RU"/>
        </w:rPr>
      </w:pPr>
    </w:p>
    <w:p w:rsidR="008502AB" w:rsidRPr="00FA691E" w:rsidRDefault="008502AB" w:rsidP="00550985">
      <w:pPr>
        <w:spacing w:after="0" w:line="240" w:lineRule="auto"/>
        <w:jc w:val="both"/>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1.4.10</w:t>
      </w:r>
      <w:r w:rsidR="00550985">
        <w:rPr>
          <w:rFonts w:ascii="Times New Roman" w:hAnsi="Times New Roman" w:cs="Times New Roman"/>
          <w:b/>
          <w:sz w:val="28"/>
          <w:szCs w:val="28"/>
        </w:rPr>
        <w:t xml:space="preserve"> </w:t>
      </w:r>
      <w:r w:rsidRPr="00FA691E">
        <w:rPr>
          <w:rFonts w:ascii="Times New Roman" w:eastAsia="Times New Roman" w:hAnsi="Times New Roman" w:cs="Times New Roman"/>
          <w:b/>
          <w:sz w:val="28"/>
          <w:szCs w:val="28"/>
          <w:lang w:eastAsia="ru-RU"/>
        </w:rPr>
        <w:t>Организация проведения экспертизы информационной продукции в целях обеспечения информационной безопасности детей.</w:t>
      </w:r>
    </w:p>
    <w:p w:rsidR="008502AB" w:rsidRPr="00FA691E" w:rsidRDefault="008502AB" w:rsidP="008502AB">
      <w:pPr>
        <w:spacing w:after="0" w:line="240" w:lineRule="auto"/>
        <w:jc w:val="center"/>
        <w:rPr>
          <w:rFonts w:ascii="Times New Roman" w:hAnsi="Times New Roman" w:cs="Times New Roman"/>
          <w:b/>
          <w:sz w:val="28"/>
          <w:szCs w:val="28"/>
        </w:rPr>
      </w:pPr>
    </w:p>
    <w:p w:rsidR="008502AB" w:rsidRPr="00FA691E" w:rsidRDefault="008502AB" w:rsidP="008502AB">
      <w:pPr>
        <w:spacing w:after="0" w:line="240" w:lineRule="auto"/>
        <w:ind w:firstLine="708"/>
        <w:jc w:val="both"/>
        <w:rPr>
          <w:rFonts w:ascii="Times New Roman" w:eastAsia="Times New Roman" w:hAnsi="Times New Roman" w:cs="Times New Roman"/>
          <w:sz w:val="28"/>
          <w:szCs w:val="28"/>
          <w:lang w:eastAsia="ru-RU"/>
        </w:rPr>
      </w:pPr>
      <w:r w:rsidRPr="00FA691E">
        <w:rPr>
          <w:rFonts w:ascii="Times New Roman" w:eastAsia="Times New Roman" w:hAnsi="Times New Roman" w:cs="Times New Roman"/>
          <w:sz w:val="28"/>
          <w:szCs w:val="28"/>
          <w:lang w:eastAsia="ru-RU"/>
        </w:rPr>
        <w:t>Экспертиза информационной продукции в целях обеспечения информационной безопасности детей не проводилась.</w:t>
      </w:r>
    </w:p>
    <w:p w:rsidR="008502AB" w:rsidRPr="00FA691E" w:rsidRDefault="008502AB" w:rsidP="008502AB">
      <w:pPr>
        <w:pStyle w:val="a3"/>
        <w:numPr>
          <w:ilvl w:val="0"/>
          <w:numId w:val="31"/>
        </w:numPr>
        <w:ind w:left="0" w:firstLine="851"/>
        <w:jc w:val="both"/>
        <w:rPr>
          <w:sz w:val="28"/>
          <w:szCs w:val="28"/>
        </w:rPr>
      </w:pPr>
      <w:r w:rsidRPr="00FA691E">
        <w:rPr>
          <w:sz w:val="28"/>
          <w:szCs w:val="28"/>
        </w:rPr>
        <w:t xml:space="preserve">В должностных регламентах 4 сотрудников установлены полномочия по организации проведения экспертизы информационной </w:t>
      </w:r>
      <w:r w:rsidRPr="00FA691E">
        <w:rPr>
          <w:sz w:val="28"/>
          <w:szCs w:val="28"/>
        </w:rPr>
        <w:lastRenderedPageBreak/>
        <w:t>продукции в целях обеспечения информационной безопасности детей, доля полномочия в полномочиях отдела 0,18%;</w:t>
      </w:r>
    </w:p>
    <w:p w:rsidR="008502AB" w:rsidRPr="00FA691E" w:rsidRDefault="008502AB" w:rsidP="00550985">
      <w:pPr>
        <w:spacing w:after="0" w:line="240" w:lineRule="auto"/>
        <w:jc w:val="both"/>
        <w:rPr>
          <w:rFonts w:ascii="Times New Roman" w:eastAsia="Times New Roman" w:hAnsi="Times New Roman" w:cs="Times New Roman"/>
          <w:b/>
          <w:sz w:val="28"/>
          <w:szCs w:val="28"/>
          <w:lang w:eastAsia="ru-RU"/>
        </w:rPr>
      </w:pPr>
    </w:p>
    <w:p w:rsidR="008502AB" w:rsidRPr="00FA691E" w:rsidRDefault="008502AB" w:rsidP="00550985">
      <w:pPr>
        <w:spacing w:after="0" w:line="240" w:lineRule="auto"/>
        <w:jc w:val="both"/>
        <w:rPr>
          <w:rFonts w:ascii="Times New Roman" w:hAnsi="Times New Roman" w:cs="Times New Roman"/>
          <w:b/>
          <w:sz w:val="28"/>
          <w:szCs w:val="28"/>
        </w:rPr>
      </w:pPr>
    </w:p>
    <w:p w:rsidR="008502AB" w:rsidRPr="00B14DE0" w:rsidRDefault="00550985" w:rsidP="00550985">
      <w:pPr>
        <w:pStyle w:val="a3"/>
        <w:numPr>
          <w:ilvl w:val="2"/>
          <w:numId w:val="31"/>
        </w:numPr>
        <w:ind w:left="0" w:firstLine="0"/>
        <w:jc w:val="both"/>
        <w:rPr>
          <w:b/>
          <w:sz w:val="28"/>
          <w:szCs w:val="28"/>
        </w:rPr>
      </w:pPr>
      <w:r>
        <w:rPr>
          <w:b/>
          <w:sz w:val="28"/>
          <w:szCs w:val="28"/>
        </w:rPr>
        <w:t xml:space="preserve"> </w:t>
      </w:r>
      <w:r w:rsidR="008502AB" w:rsidRPr="00B14DE0">
        <w:rPr>
          <w:b/>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8502AB" w:rsidRPr="00294559" w:rsidRDefault="008502AB" w:rsidP="00550985">
      <w:pPr>
        <w:pStyle w:val="a3"/>
        <w:ind w:left="644"/>
        <w:rPr>
          <w:b/>
          <w:sz w:val="28"/>
          <w:szCs w:val="28"/>
        </w:rPr>
      </w:pPr>
    </w:p>
    <w:tbl>
      <w:tblPr>
        <w:tblW w:w="9420" w:type="dxa"/>
        <w:tblInd w:w="93" w:type="dxa"/>
        <w:tblLayout w:type="fixed"/>
        <w:tblLook w:val="04A0" w:firstRow="1" w:lastRow="0" w:firstColumn="1" w:lastColumn="0" w:noHBand="0" w:noVBand="1"/>
      </w:tblPr>
      <w:tblGrid>
        <w:gridCol w:w="2226"/>
        <w:gridCol w:w="1009"/>
        <w:gridCol w:w="1062"/>
        <w:gridCol w:w="750"/>
        <w:gridCol w:w="1164"/>
        <w:gridCol w:w="1164"/>
        <w:gridCol w:w="862"/>
        <w:gridCol w:w="1183"/>
      </w:tblGrid>
      <w:tr w:rsidR="008502AB" w:rsidRPr="00FA691E" w:rsidTr="00550985">
        <w:trPr>
          <w:trHeight w:val="30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СМИ</w:t>
            </w:r>
          </w:p>
        </w:tc>
        <w:tc>
          <w:tcPr>
            <w:tcW w:w="1009" w:type="dxa"/>
            <w:tcBorders>
              <w:top w:val="single" w:sz="4" w:space="0" w:color="auto"/>
              <w:left w:val="nil"/>
              <w:bottom w:val="single" w:sz="4" w:space="0" w:color="auto"/>
              <w:right w:val="nil"/>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FA691E">
              <w:rPr>
                <w:rFonts w:ascii="Times New Roman" w:eastAsia="Times New Roman" w:hAnsi="Times New Roman" w:cs="Times New Roman"/>
                <w:lang w:eastAsia="ru-RU"/>
              </w:rPr>
              <w:t>кв.201</w:t>
            </w:r>
            <w:r>
              <w:rPr>
                <w:rFonts w:ascii="Times New Roman" w:eastAsia="Times New Roman" w:hAnsi="Times New Roman" w:cs="Times New Roman"/>
                <w:lang w:eastAsia="ru-RU"/>
              </w:rPr>
              <w:t>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FA691E">
              <w:rPr>
                <w:rFonts w:ascii="Times New Roman" w:eastAsia="Times New Roman" w:hAnsi="Times New Roman" w:cs="Times New Roman"/>
                <w:lang w:eastAsia="ru-RU"/>
              </w:rPr>
              <w:t xml:space="preserve"> кв.201</w:t>
            </w:r>
            <w:r>
              <w:rPr>
                <w:rFonts w:ascii="Times New Roman" w:eastAsia="Times New Roman" w:hAnsi="Times New Roman" w:cs="Times New Roman"/>
                <w:lang w:eastAsia="ru-RU"/>
              </w:rPr>
              <w:t>4</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w:t>
            </w:r>
          </w:p>
        </w:tc>
        <w:tc>
          <w:tcPr>
            <w:tcW w:w="1164" w:type="dxa"/>
            <w:tcBorders>
              <w:top w:val="single" w:sz="4" w:space="0" w:color="auto"/>
              <w:left w:val="nil"/>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полугодие 2013</w:t>
            </w:r>
          </w:p>
        </w:tc>
        <w:tc>
          <w:tcPr>
            <w:tcW w:w="1164" w:type="dxa"/>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полугодие 2014</w:t>
            </w:r>
          </w:p>
        </w:tc>
        <w:tc>
          <w:tcPr>
            <w:tcW w:w="862" w:type="dxa"/>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FA691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Примечание</w:t>
            </w:r>
          </w:p>
        </w:tc>
      </w:tr>
      <w:tr w:rsidR="008502AB" w:rsidRPr="00FA691E" w:rsidTr="00550985">
        <w:trPr>
          <w:trHeight w:val="600"/>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8502AB" w:rsidRPr="00BE38D9" w:rsidRDefault="008502AB" w:rsidP="00550985">
            <w:pPr>
              <w:spacing w:after="0" w:line="240" w:lineRule="auto"/>
              <w:rPr>
                <w:rFonts w:ascii="Times New Roman" w:eastAsia="Times New Roman" w:hAnsi="Times New Roman" w:cs="Times New Roman"/>
                <w:lang w:eastAsia="ru-RU"/>
              </w:rPr>
            </w:pPr>
            <w:r w:rsidRPr="00BE38D9">
              <w:rPr>
                <w:rFonts w:ascii="Times New Roman" w:eastAsia="Times New Roman" w:hAnsi="Times New Roman" w:cs="Times New Roman"/>
                <w:lang w:eastAsia="ru-RU"/>
              </w:rPr>
              <w:t xml:space="preserve"> Количество объектов, в отношении которых исполняется полномочие </w:t>
            </w:r>
          </w:p>
        </w:tc>
        <w:tc>
          <w:tcPr>
            <w:tcW w:w="1009" w:type="dxa"/>
            <w:tcBorders>
              <w:top w:val="nil"/>
              <w:left w:val="nil"/>
              <w:bottom w:val="single" w:sz="4" w:space="0" w:color="auto"/>
              <w:right w:val="nil"/>
            </w:tcBorders>
            <w:shd w:val="clear" w:color="000000" w:fill="FFFFFF"/>
            <w:noWrap/>
            <w:vAlign w:val="bottom"/>
            <w:hideMark/>
          </w:tcPr>
          <w:p w:rsidR="008502AB" w:rsidRPr="005C35FE" w:rsidRDefault="008502AB" w:rsidP="00550985">
            <w:pPr>
              <w:spacing w:after="0" w:line="240" w:lineRule="auto"/>
              <w:jc w:val="center"/>
              <w:rPr>
                <w:rFonts w:ascii="Times New Roman" w:eastAsia="Times New Roman" w:hAnsi="Times New Roman" w:cs="Times New Roman"/>
                <w:lang w:eastAsia="ru-RU"/>
              </w:rPr>
            </w:pPr>
            <w:r w:rsidRPr="005C35FE">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5C35FE">
              <w:rPr>
                <w:rFonts w:ascii="Times New Roman" w:eastAsia="Times New Roman" w:hAnsi="Times New Roman" w:cs="Times New Roman"/>
                <w:lang w:eastAsia="ru-RU"/>
              </w:rPr>
              <w:t>5</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8502AB" w:rsidRPr="005C35FE" w:rsidRDefault="008502AB" w:rsidP="00550985">
            <w:pPr>
              <w:spacing w:after="0" w:line="240" w:lineRule="auto"/>
              <w:jc w:val="center"/>
              <w:rPr>
                <w:rFonts w:ascii="Times New Roman" w:eastAsia="Times New Roman" w:hAnsi="Times New Roman" w:cs="Times New Roman"/>
                <w:lang w:eastAsia="ru-RU"/>
              </w:rPr>
            </w:pPr>
            <w:r w:rsidRPr="005C35FE">
              <w:rPr>
                <w:rFonts w:ascii="Times New Roman" w:eastAsia="Times New Roman" w:hAnsi="Times New Roman" w:cs="Times New Roman"/>
                <w:lang w:eastAsia="ru-RU"/>
              </w:rPr>
              <w:t>15</w:t>
            </w:r>
            <w:r>
              <w:rPr>
                <w:rFonts w:ascii="Times New Roman" w:eastAsia="Times New Roman" w:hAnsi="Times New Roman" w:cs="Times New Roman"/>
                <w:lang w:eastAsia="ru-RU"/>
              </w:rPr>
              <w:t>3</w:t>
            </w:r>
          </w:p>
        </w:tc>
        <w:tc>
          <w:tcPr>
            <w:tcW w:w="750" w:type="dxa"/>
            <w:tcBorders>
              <w:top w:val="nil"/>
              <w:left w:val="nil"/>
              <w:bottom w:val="single" w:sz="4" w:space="0" w:color="auto"/>
              <w:right w:val="single" w:sz="4" w:space="0" w:color="auto"/>
            </w:tcBorders>
            <w:shd w:val="clear" w:color="000000" w:fill="FFFFFF"/>
            <w:noWrap/>
            <w:vAlign w:val="bottom"/>
            <w:hideMark/>
          </w:tcPr>
          <w:p w:rsidR="008502AB" w:rsidRPr="005C35F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105,5</w:t>
            </w:r>
          </w:p>
        </w:tc>
        <w:tc>
          <w:tcPr>
            <w:tcW w:w="1164" w:type="dxa"/>
            <w:tcBorders>
              <w:top w:val="single" w:sz="4" w:space="0" w:color="auto"/>
              <w:left w:val="nil"/>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Pr="005C35F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w:t>
            </w:r>
          </w:p>
        </w:tc>
        <w:tc>
          <w:tcPr>
            <w:tcW w:w="1164" w:type="dxa"/>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Pr="005C35F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153</w:t>
            </w:r>
          </w:p>
        </w:tc>
        <w:tc>
          <w:tcPr>
            <w:tcW w:w="862" w:type="dxa"/>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Pr="005C35FE"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105,5</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5C35FE" w:rsidRDefault="008502AB" w:rsidP="00550985">
            <w:pPr>
              <w:spacing w:after="0" w:line="240" w:lineRule="auto"/>
              <w:jc w:val="center"/>
              <w:rPr>
                <w:rFonts w:ascii="Times New Roman" w:eastAsia="Times New Roman" w:hAnsi="Times New Roman" w:cs="Times New Roman"/>
                <w:lang w:eastAsia="ru-RU"/>
              </w:rPr>
            </w:pPr>
          </w:p>
        </w:tc>
      </w:tr>
      <w:tr w:rsidR="008502AB" w:rsidRPr="00FA691E" w:rsidTr="00550985">
        <w:trPr>
          <w:trHeight w:val="58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8502AB" w:rsidRPr="00BE38D9" w:rsidRDefault="008502AB" w:rsidP="00550985">
            <w:pPr>
              <w:spacing w:after="0" w:line="240" w:lineRule="auto"/>
              <w:rPr>
                <w:rFonts w:ascii="Times New Roman" w:eastAsia="Times New Roman" w:hAnsi="Times New Roman" w:cs="Times New Roman"/>
                <w:lang w:eastAsia="ru-RU"/>
              </w:rPr>
            </w:pPr>
            <w:r w:rsidRPr="00BE38D9">
              <w:rPr>
                <w:rFonts w:ascii="Times New Roman" w:eastAsia="Times New Roman" w:hAnsi="Times New Roman" w:cs="Times New Roman"/>
                <w:lang w:eastAsia="ru-RU"/>
              </w:rPr>
              <w:t>сведения о количестве поступивших заявок (заявлений) на выдачу свидетельств</w:t>
            </w:r>
          </w:p>
        </w:tc>
        <w:tc>
          <w:tcPr>
            <w:tcW w:w="1009" w:type="dxa"/>
            <w:tcBorders>
              <w:top w:val="nil"/>
              <w:left w:val="nil"/>
              <w:bottom w:val="single" w:sz="4" w:space="0" w:color="auto"/>
              <w:right w:val="nil"/>
            </w:tcBorders>
            <w:shd w:val="clear" w:color="000000" w:fill="FFFFFF"/>
            <w:noWrap/>
            <w:vAlign w:val="bottom"/>
            <w:hideMark/>
          </w:tcPr>
          <w:p w:rsidR="008502AB" w:rsidRPr="005C35FE" w:rsidRDefault="008502AB" w:rsidP="00550985">
            <w:pPr>
              <w:spacing w:after="0" w:line="240" w:lineRule="auto"/>
              <w:jc w:val="center"/>
              <w:rPr>
                <w:rFonts w:ascii="Times New Roman" w:eastAsia="Times New Roman" w:hAnsi="Times New Roman" w:cs="Times New Roman"/>
                <w:lang w:eastAsia="ru-RU"/>
              </w:rPr>
            </w:pPr>
            <w:r w:rsidRPr="005C35FE">
              <w:rPr>
                <w:rFonts w:ascii="Times New Roman" w:eastAsia="Times New Roman" w:hAnsi="Times New Roman" w:cs="Times New Roman"/>
                <w:lang w:eastAsia="ru-RU"/>
              </w:rPr>
              <w:t>7</w:t>
            </w:r>
          </w:p>
        </w:tc>
        <w:tc>
          <w:tcPr>
            <w:tcW w:w="1062" w:type="dxa"/>
            <w:tcBorders>
              <w:top w:val="nil"/>
              <w:left w:val="single" w:sz="4" w:space="0" w:color="auto"/>
              <w:bottom w:val="single" w:sz="4" w:space="0" w:color="auto"/>
              <w:right w:val="single" w:sz="4" w:space="0" w:color="auto"/>
            </w:tcBorders>
            <w:shd w:val="clear" w:color="000000" w:fill="FFFFFF"/>
            <w:noWrap/>
            <w:vAlign w:val="bottom"/>
            <w:hideMark/>
          </w:tcPr>
          <w:p w:rsidR="008502AB" w:rsidRPr="005C35FE" w:rsidRDefault="008502AB" w:rsidP="00550985">
            <w:pPr>
              <w:spacing w:after="0" w:line="240" w:lineRule="auto"/>
              <w:jc w:val="center"/>
              <w:rPr>
                <w:rFonts w:ascii="Times New Roman" w:eastAsia="Times New Roman" w:hAnsi="Times New Roman" w:cs="Times New Roman"/>
                <w:lang w:eastAsia="ru-RU"/>
              </w:rPr>
            </w:pPr>
            <w:r w:rsidRPr="005C35FE">
              <w:rPr>
                <w:rFonts w:ascii="Times New Roman" w:eastAsia="Times New Roman" w:hAnsi="Times New Roman" w:cs="Times New Roman"/>
                <w:lang w:eastAsia="ru-RU"/>
              </w:rPr>
              <w:t>8</w:t>
            </w:r>
          </w:p>
        </w:tc>
        <w:tc>
          <w:tcPr>
            <w:tcW w:w="750" w:type="dxa"/>
            <w:tcBorders>
              <w:top w:val="nil"/>
              <w:left w:val="nil"/>
              <w:bottom w:val="single" w:sz="4" w:space="0" w:color="auto"/>
              <w:right w:val="single" w:sz="4" w:space="0" w:color="auto"/>
            </w:tcBorders>
            <w:shd w:val="clear" w:color="000000" w:fill="FFFFFF"/>
            <w:noWrap/>
            <w:vAlign w:val="bottom"/>
            <w:hideMark/>
          </w:tcPr>
          <w:p w:rsidR="008502AB" w:rsidRPr="00D2530C" w:rsidRDefault="008502AB" w:rsidP="00550985">
            <w:pPr>
              <w:spacing w:after="0" w:line="240" w:lineRule="auto"/>
              <w:jc w:val="center"/>
              <w:rPr>
                <w:rFonts w:ascii="Times New Roman" w:eastAsia="Times New Roman" w:hAnsi="Times New Roman" w:cs="Times New Roman"/>
                <w:lang w:eastAsia="ru-RU"/>
              </w:rPr>
            </w:pPr>
            <w:r w:rsidRPr="00D2530C">
              <w:rPr>
                <w:rFonts w:ascii="Times New Roman" w:eastAsia="Times New Roman" w:hAnsi="Times New Roman" w:cs="Times New Roman"/>
                <w:lang w:eastAsia="ru-RU"/>
              </w:rPr>
              <w:t>114,3</w:t>
            </w:r>
          </w:p>
        </w:tc>
        <w:tc>
          <w:tcPr>
            <w:tcW w:w="1164" w:type="dxa"/>
            <w:tcBorders>
              <w:top w:val="single" w:sz="4" w:space="0" w:color="auto"/>
              <w:left w:val="nil"/>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Pr="00D2530C"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64" w:type="dxa"/>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Pr="00D2530C"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862" w:type="dxa"/>
            <w:tcBorders>
              <w:top w:val="single" w:sz="4" w:space="0" w:color="auto"/>
              <w:left w:val="single" w:sz="4" w:space="0" w:color="auto"/>
              <w:bottom w:val="single" w:sz="4" w:space="0" w:color="auto"/>
              <w:right w:val="single" w:sz="4" w:space="0" w:color="auto"/>
            </w:tcBorders>
          </w:tcPr>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Default="008502AB" w:rsidP="00550985">
            <w:pPr>
              <w:spacing w:after="0" w:line="240" w:lineRule="auto"/>
              <w:jc w:val="center"/>
              <w:rPr>
                <w:rFonts w:ascii="Times New Roman" w:eastAsia="Times New Roman" w:hAnsi="Times New Roman" w:cs="Times New Roman"/>
                <w:lang w:eastAsia="ru-RU"/>
              </w:rPr>
            </w:pPr>
          </w:p>
          <w:p w:rsidR="008502AB" w:rsidRPr="00D2530C" w:rsidRDefault="008502AB" w:rsidP="005509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AB" w:rsidRPr="00D2530C" w:rsidRDefault="008502AB" w:rsidP="00550985">
            <w:pPr>
              <w:spacing w:after="0" w:line="240" w:lineRule="auto"/>
              <w:jc w:val="center"/>
              <w:rPr>
                <w:rFonts w:ascii="Times New Roman" w:eastAsia="Times New Roman" w:hAnsi="Times New Roman" w:cs="Times New Roman"/>
                <w:lang w:eastAsia="ru-RU"/>
              </w:rPr>
            </w:pPr>
          </w:p>
        </w:tc>
      </w:tr>
    </w:tbl>
    <w:p w:rsidR="008502AB" w:rsidRPr="00FA691E" w:rsidRDefault="008502AB" w:rsidP="008502AB">
      <w:pPr>
        <w:pStyle w:val="a3"/>
        <w:numPr>
          <w:ilvl w:val="0"/>
          <w:numId w:val="31"/>
        </w:numPr>
        <w:jc w:val="both"/>
        <w:rPr>
          <w:sz w:val="28"/>
          <w:szCs w:val="28"/>
        </w:rPr>
      </w:pPr>
    </w:p>
    <w:p w:rsidR="008502AB" w:rsidRPr="00FA691E" w:rsidRDefault="008502AB" w:rsidP="008502AB">
      <w:pPr>
        <w:pStyle w:val="a3"/>
        <w:ind w:left="0" w:firstLine="851"/>
        <w:jc w:val="both"/>
        <w:rPr>
          <w:sz w:val="28"/>
          <w:szCs w:val="28"/>
        </w:rPr>
      </w:pPr>
    </w:p>
    <w:p w:rsidR="008502AB" w:rsidRPr="004C29B0" w:rsidRDefault="008502AB" w:rsidP="008502AB">
      <w:pPr>
        <w:pStyle w:val="a3"/>
        <w:numPr>
          <w:ilvl w:val="0"/>
          <w:numId w:val="27"/>
        </w:numPr>
        <w:ind w:left="0" w:firstLine="851"/>
        <w:jc w:val="both"/>
        <w:rPr>
          <w:sz w:val="28"/>
          <w:szCs w:val="28"/>
        </w:rPr>
      </w:pPr>
      <w:r w:rsidRPr="004C29B0">
        <w:rPr>
          <w:sz w:val="28"/>
          <w:szCs w:val="28"/>
        </w:rPr>
        <w:t>В должностных регламентах 5 сотрудников установлены полномочия по регистрации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 доля полномочия в полномочиях отдела 0,18%;</w:t>
      </w:r>
    </w:p>
    <w:p w:rsidR="008502AB" w:rsidRPr="004C29B0" w:rsidRDefault="008502AB" w:rsidP="008502AB">
      <w:pPr>
        <w:pStyle w:val="a3"/>
        <w:numPr>
          <w:ilvl w:val="0"/>
          <w:numId w:val="27"/>
        </w:numPr>
        <w:ind w:left="0" w:firstLine="851"/>
        <w:jc w:val="both"/>
        <w:rPr>
          <w:sz w:val="28"/>
          <w:szCs w:val="28"/>
        </w:rPr>
      </w:pPr>
      <w:r w:rsidRPr="004C29B0">
        <w:rPr>
          <w:sz w:val="28"/>
          <w:szCs w:val="28"/>
        </w:rPr>
        <w:t>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8502AB" w:rsidRPr="004C29B0" w:rsidRDefault="008502AB" w:rsidP="008502AB">
      <w:pPr>
        <w:spacing w:after="0" w:line="240" w:lineRule="auto"/>
        <w:ind w:firstLine="851"/>
        <w:jc w:val="both"/>
        <w:rPr>
          <w:rFonts w:ascii="Times New Roman" w:eastAsia="Times New Roman" w:hAnsi="Times New Roman" w:cs="Times New Roman"/>
          <w:sz w:val="28"/>
          <w:szCs w:val="28"/>
          <w:lang w:eastAsia="ru-RU"/>
        </w:rPr>
      </w:pPr>
      <w:r w:rsidRPr="004C29B0">
        <w:rPr>
          <w:rFonts w:ascii="Times New Roman" w:eastAsia="Times New Roman" w:hAnsi="Times New Roman" w:cs="Times New Roman"/>
          <w:sz w:val="28"/>
          <w:szCs w:val="28"/>
          <w:lang w:eastAsia="ru-RU"/>
        </w:rPr>
        <w:t>3.</w:t>
      </w:r>
      <w:r w:rsidRPr="004C29B0">
        <w:rPr>
          <w:rFonts w:ascii="Times New Roman" w:eastAsia="Times New Roman" w:hAnsi="Times New Roman" w:cs="Times New Roman"/>
          <w:sz w:val="28"/>
          <w:szCs w:val="28"/>
          <w:lang w:eastAsia="ru-RU"/>
        </w:rPr>
        <w:tab/>
        <w:t xml:space="preserve"> Эксперты и экспертные организации, к проведению мероприятий по контролю не привлекались.</w:t>
      </w:r>
    </w:p>
    <w:p w:rsidR="008502AB" w:rsidRPr="008F5255" w:rsidRDefault="008502AB" w:rsidP="008502AB">
      <w:pPr>
        <w:spacing w:after="0" w:line="240" w:lineRule="auto"/>
        <w:ind w:firstLine="708"/>
        <w:jc w:val="both"/>
        <w:rPr>
          <w:rFonts w:ascii="Times New Roman" w:eastAsia="Times New Roman" w:hAnsi="Times New Roman" w:cs="Times New Roman"/>
          <w:bCs/>
          <w:sz w:val="28"/>
          <w:szCs w:val="28"/>
          <w:highlight w:val="yellow"/>
          <w:lang w:eastAsia="ru-RU"/>
        </w:rPr>
      </w:pPr>
      <w:r w:rsidRPr="002972FD">
        <w:rPr>
          <w:rFonts w:ascii="Times New Roman" w:eastAsia="Times New Roman" w:hAnsi="Times New Roman" w:cs="Times New Roman"/>
          <w:bCs/>
          <w:sz w:val="28"/>
          <w:szCs w:val="28"/>
          <w:lang w:eastAsia="ru-RU"/>
        </w:rPr>
        <w:t>4.</w:t>
      </w:r>
      <w:r w:rsidRPr="002972FD">
        <w:rPr>
          <w:rFonts w:ascii="Times New Roman" w:eastAsia="Times New Roman" w:hAnsi="Times New Roman" w:cs="Times New Roman"/>
          <w:bCs/>
          <w:sz w:val="28"/>
          <w:szCs w:val="28"/>
          <w:lang w:eastAsia="ru-RU"/>
        </w:rPr>
        <w:tab/>
        <w:t xml:space="preserve"> Проводятся консультации по вопросам разъяснения законодательства РФ о средствах массовой информации, как по телефону, так и на личном приеме граждан. При выдаче свидетельств о регистрации средств массовой информации, выдается памятка учредителю с указанием статей Законов РФ, необходимых при работе в сфере средств массовой информации, разъясняются положения статей законов.</w:t>
      </w:r>
    </w:p>
    <w:p w:rsidR="008502AB" w:rsidRPr="004C29B0" w:rsidRDefault="008502AB" w:rsidP="008502AB">
      <w:pPr>
        <w:spacing w:after="0" w:line="240" w:lineRule="auto"/>
        <w:ind w:firstLine="709"/>
        <w:jc w:val="both"/>
        <w:rPr>
          <w:rFonts w:ascii="Times New Roman" w:eastAsia="Times New Roman" w:hAnsi="Times New Roman" w:cs="Times New Roman"/>
          <w:bCs/>
          <w:sz w:val="28"/>
          <w:szCs w:val="28"/>
          <w:lang w:eastAsia="ru-RU"/>
        </w:rPr>
      </w:pPr>
      <w:r w:rsidRPr="004C29B0">
        <w:rPr>
          <w:rFonts w:ascii="Times New Roman" w:eastAsia="Times New Roman" w:hAnsi="Times New Roman" w:cs="Times New Roman"/>
          <w:bCs/>
          <w:sz w:val="28"/>
          <w:szCs w:val="28"/>
          <w:lang w:eastAsia="ru-RU"/>
        </w:rPr>
        <w:t>5.</w:t>
      </w:r>
      <w:r w:rsidRPr="004C29B0">
        <w:rPr>
          <w:rFonts w:ascii="Times New Roman" w:eastAsia="Times New Roman" w:hAnsi="Times New Roman" w:cs="Times New Roman"/>
          <w:bCs/>
          <w:sz w:val="28"/>
          <w:szCs w:val="28"/>
          <w:lang w:eastAsia="ru-RU"/>
        </w:rPr>
        <w:tab/>
        <w:t>В отношении данных мероприятий взаимодействия с органами прокуратуры, исполнительной власти, внутренних дел, общественными организациями не производилось.</w:t>
      </w:r>
    </w:p>
    <w:p w:rsidR="008502AB" w:rsidRDefault="008502AB" w:rsidP="008502AB">
      <w:pPr>
        <w:spacing w:after="0" w:line="240" w:lineRule="auto"/>
        <w:ind w:firstLine="709"/>
        <w:jc w:val="both"/>
        <w:rPr>
          <w:rFonts w:ascii="Times New Roman" w:eastAsia="Times New Roman" w:hAnsi="Times New Roman" w:cs="Times New Roman"/>
          <w:bCs/>
          <w:sz w:val="28"/>
          <w:szCs w:val="28"/>
          <w:lang w:eastAsia="ru-RU"/>
        </w:rPr>
      </w:pPr>
      <w:r w:rsidRPr="004C29B0">
        <w:rPr>
          <w:rFonts w:ascii="Times New Roman" w:eastAsia="Times New Roman" w:hAnsi="Times New Roman" w:cs="Times New Roman"/>
          <w:bCs/>
          <w:sz w:val="28"/>
          <w:szCs w:val="28"/>
          <w:lang w:eastAsia="ru-RU"/>
        </w:rPr>
        <w:t xml:space="preserve">6. </w:t>
      </w:r>
      <w:r w:rsidRPr="004C29B0">
        <w:rPr>
          <w:rFonts w:ascii="Times New Roman" w:eastAsia="Times New Roman" w:hAnsi="Times New Roman" w:cs="Times New Roman"/>
          <w:bCs/>
          <w:sz w:val="28"/>
          <w:szCs w:val="28"/>
          <w:lang w:eastAsia="ru-RU"/>
        </w:rPr>
        <w:tab/>
        <w:t xml:space="preserve"> Жалоб на действия сотрудников по в</w:t>
      </w:r>
      <w:r w:rsidRPr="004C29B0">
        <w:rPr>
          <w:rFonts w:ascii="Times New Roman" w:eastAsia="Times New Roman" w:hAnsi="Times New Roman" w:cs="Times New Roman"/>
          <w:sz w:val="28"/>
          <w:szCs w:val="28"/>
          <w:lang w:eastAsia="ru-RU"/>
        </w:rPr>
        <w:t>едению реестра средств массовой информации</w:t>
      </w:r>
      <w:r w:rsidRPr="004C29B0">
        <w:rPr>
          <w:rFonts w:ascii="Times New Roman" w:eastAsia="Times New Roman" w:hAnsi="Times New Roman" w:cs="Times New Roman"/>
          <w:bCs/>
          <w:sz w:val="28"/>
          <w:szCs w:val="28"/>
          <w:lang w:eastAsia="ru-RU"/>
        </w:rPr>
        <w:t xml:space="preserve"> не поступало.</w:t>
      </w:r>
    </w:p>
    <w:p w:rsidR="00D72009" w:rsidRDefault="00D72009" w:rsidP="008502AB">
      <w:pPr>
        <w:spacing w:after="0" w:line="240" w:lineRule="auto"/>
        <w:rPr>
          <w:rFonts w:ascii="Times New Roman" w:eastAsia="Times New Roman" w:hAnsi="Times New Roman" w:cs="Times New Roman"/>
          <w:bCs/>
          <w:sz w:val="28"/>
          <w:szCs w:val="28"/>
          <w:lang w:eastAsia="ru-RU"/>
        </w:rPr>
      </w:pPr>
    </w:p>
    <w:p w:rsidR="00D72009" w:rsidRDefault="00D72009" w:rsidP="00D72009">
      <w:pPr>
        <w:spacing w:after="0" w:line="240" w:lineRule="auto"/>
        <w:ind w:firstLine="709"/>
        <w:jc w:val="both"/>
        <w:rPr>
          <w:rFonts w:ascii="Times New Roman" w:eastAsia="Times New Roman" w:hAnsi="Times New Roman" w:cs="Times New Roman"/>
          <w:bCs/>
          <w:sz w:val="28"/>
          <w:szCs w:val="28"/>
          <w:lang w:eastAsia="ru-RU"/>
        </w:rPr>
      </w:pPr>
    </w:p>
    <w:p w:rsidR="00D72009" w:rsidRDefault="00D72009" w:rsidP="00D72009">
      <w:pPr>
        <w:spacing w:after="0" w:line="240" w:lineRule="auto"/>
        <w:ind w:firstLine="709"/>
        <w:jc w:val="both"/>
        <w:rPr>
          <w:rFonts w:ascii="Times New Roman" w:eastAsia="Times New Roman" w:hAnsi="Times New Roman" w:cs="Times New Roman"/>
          <w:bCs/>
          <w:sz w:val="28"/>
          <w:szCs w:val="28"/>
          <w:lang w:eastAsia="ru-RU"/>
        </w:rPr>
      </w:pPr>
    </w:p>
    <w:p w:rsidR="00725F63" w:rsidRPr="005869BC" w:rsidRDefault="008F10F3" w:rsidP="008F10F3">
      <w:pPr>
        <w:pStyle w:val="a3"/>
        <w:numPr>
          <w:ilvl w:val="2"/>
          <w:numId w:val="28"/>
        </w:numPr>
        <w:ind w:left="709" w:hanging="709"/>
        <w:rPr>
          <w:b/>
          <w:color w:val="000000"/>
          <w:sz w:val="28"/>
          <w:szCs w:val="28"/>
        </w:rPr>
      </w:pPr>
      <w:r>
        <w:rPr>
          <w:b/>
          <w:color w:val="000000"/>
          <w:sz w:val="28"/>
          <w:szCs w:val="28"/>
        </w:rPr>
        <w:t xml:space="preserve"> </w:t>
      </w:r>
      <w:r w:rsidR="00B66EEF" w:rsidRPr="005869BC">
        <w:rPr>
          <w:b/>
          <w:color w:val="000000"/>
          <w:sz w:val="28"/>
          <w:szCs w:val="28"/>
        </w:rPr>
        <w:t>Результаты административной и судебной практики</w:t>
      </w:r>
    </w:p>
    <w:p w:rsidR="00B66EEF" w:rsidRPr="00B66EEF" w:rsidRDefault="00B66EEF" w:rsidP="00B66EEF">
      <w:pPr>
        <w:pStyle w:val="a3"/>
        <w:ind w:left="1199"/>
        <w:rPr>
          <w:sz w:val="28"/>
          <w:szCs w:val="28"/>
        </w:rPr>
      </w:pPr>
      <w:r>
        <w:rPr>
          <w:sz w:val="28"/>
          <w:szCs w:val="28"/>
        </w:rPr>
        <w:t>Указаны в выполнении полномочий.</w:t>
      </w:r>
    </w:p>
    <w:p w:rsidR="00A87CE1" w:rsidRDefault="00A87CE1" w:rsidP="00E747DA">
      <w:pPr>
        <w:spacing w:after="0" w:line="240" w:lineRule="auto"/>
        <w:jc w:val="center"/>
        <w:rPr>
          <w:rFonts w:ascii="Times New Roman" w:hAnsi="Times New Roman" w:cs="Times New Roman"/>
          <w:b/>
          <w:sz w:val="28"/>
          <w:szCs w:val="28"/>
        </w:rPr>
      </w:pPr>
    </w:p>
    <w:p w:rsidR="00401C9C" w:rsidRPr="00A32EED" w:rsidRDefault="00B66EEF" w:rsidP="008F10F3">
      <w:pPr>
        <w:tabs>
          <w:tab w:val="left" w:pos="-7513"/>
          <w:tab w:val="left" w:pos="4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Pr="00A32EED">
        <w:rPr>
          <w:rFonts w:ascii="Times New Roman" w:hAnsi="Times New Roman" w:cs="Times New Roman"/>
          <w:b/>
          <w:sz w:val="28"/>
          <w:szCs w:val="28"/>
        </w:rPr>
        <w:t>5</w:t>
      </w:r>
      <w:r w:rsidR="008F10F3">
        <w:rPr>
          <w:rFonts w:ascii="Times New Roman" w:hAnsi="Times New Roman" w:cs="Times New Roman"/>
          <w:b/>
          <w:sz w:val="28"/>
          <w:szCs w:val="28"/>
        </w:rPr>
        <w:t xml:space="preserve">  </w:t>
      </w:r>
      <w:r w:rsidRPr="00A32EED">
        <w:rPr>
          <w:rFonts w:ascii="Times New Roman" w:hAnsi="Times New Roman" w:cs="Times New Roman"/>
          <w:b/>
          <w:sz w:val="28"/>
          <w:szCs w:val="28"/>
        </w:rPr>
        <w:t>Обеспечивающие функции</w:t>
      </w:r>
    </w:p>
    <w:p w:rsidR="00401C9C" w:rsidRPr="00A32EED" w:rsidRDefault="00401C9C" w:rsidP="00550985">
      <w:pPr>
        <w:tabs>
          <w:tab w:val="left" w:pos="0"/>
        </w:tabs>
        <w:spacing w:after="0" w:line="240" w:lineRule="auto"/>
        <w:jc w:val="both"/>
        <w:rPr>
          <w:rFonts w:ascii="Times New Roman" w:hAnsi="Times New Roman" w:cs="Times New Roman"/>
          <w:b/>
          <w:sz w:val="28"/>
          <w:szCs w:val="28"/>
        </w:rPr>
      </w:pPr>
    </w:p>
    <w:p w:rsidR="007C5525" w:rsidRPr="00A32EED" w:rsidRDefault="008F10F3" w:rsidP="00550985">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1.5.1 </w:t>
      </w:r>
      <w:r w:rsidR="007C5525" w:rsidRPr="00A32EED">
        <w:rPr>
          <w:rFonts w:ascii="Times New Roman" w:hAnsi="Times New Roman" w:cs="Times New Roman"/>
          <w:b/>
          <w:sz w:val="28"/>
          <w:szCs w:val="28"/>
        </w:rPr>
        <w:t>Административно-хозяйственное обеспечение - организация эксплуатации и обслуживания зданий Роскомнадзора</w:t>
      </w:r>
    </w:p>
    <w:p w:rsidR="007C5525" w:rsidRPr="00A32EED" w:rsidRDefault="007C5525" w:rsidP="007C5525">
      <w:pPr>
        <w:tabs>
          <w:tab w:val="left" w:pos="0"/>
        </w:tabs>
        <w:spacing w:after="0" w:line="240" w:lineRule="auto"/>
        <w:jc w:val="center"/>
        <w:rPr>
          <w:rFonts w:ascii="Times New Roman" w:hAnsi="Times New Roman" w:cs="Times New Roman"/>
          <w:b/>
          <w:sz w:val="28"/>
          <w:szCs w:val="28"/>
        </w:rPr>
      </w:pPr>
    </w:p>
    <w:p w:rsidR="007C5525" w:rsidRPr="00A32EED" w:rsidRDefault="007C5525" w:rsidP="007C5525">
      <w:pPr>
        <w:pStyle w:val="a3"/>
        <w:numPr>
          <w:ilvl w:val="0"/>
          <w:numId w:val="1"/>
        </w:numPr>
        <w:tabs>
          <w:tab w:val="left" w:pos="142"/>
        </w:tabs>
        <w:ind w:left="0" w:firstLine="0"/>
        <w:jc w:val="both"/>
        <w:rPr>
          <w:sz w:val="28"/>
          <w:szCs w:val="28"/>
        </w:rPr>
      </w:pPr>
      <w:r w:rsidRPr="00A32EED">
        <w:rPr>
          <w:sz w:val="28"/>
          <w:szCs w:val="28"/>
        </w:rPr>
        <w:t>Количество сотрудников, в должностных регламентах которых установлено исполнения полномочия- 3 сотрудника</w:t>
      </w:r>
    </w:p>
    <w:p w:rsidR="007C5525" w:rsidRPr="00A32EED" w:rsidRDefault="007C5525" w:rsidP="007C5525">
      <w:pPr>
        <w:pStyle w:val="a3"/>
        <w:numPr>
          <w:ilvl w:val="0"/>
          <w:numId w:val="1"/>
        </w:numPr>
        <w:tabs>
          <w:tab w:val="left" w:pos="142"/>
        </w:tabs>
        <w:ind w:left="0" w:firstLine="0"/>
        <w:jc w:val="both"/>
        <w:rPr>
          <w:sz w:val="28"/>
          <w:szCs w:val="28"/>
        </w:rPr>
      </w:pPr>
      <w:r w:rsidRPr="00A32EED">
        <w:rPr>
          <w:sz w:val="28"/>
          <w:szCs w:val="28"/>
        </w:rPr>
        <w:t>Доля полномочия 0,29</w:t>
      </w:r>
    </w:p>
    <w:p w:rsidR="007C5525" w:rsidRPr="00A32EED" w:rsidRDefault="007C5525" w:rsidP="007C5525">
      <w:pPr>
        <w:pStyle w:val="a3"/>
        <w:numPr>
          <w:ilvl w:val="0"/>
          <w:numId w:val="1"/>
        </w:numPr>
        <w:tabs>
          <w:tab w:val="left" w:pos="142"/>
        </w:tabs>
        <w:ind w:left="0" w:firstLine="0"/>
        <w:jc w:val="both"/>
        <w:rPr>
          <w:sz w:val="28"/>
          <w:szCs w:val="28"/>
        </w:rPr>
      </w:pPr>
      <w:r w:rsidRPr="00A32EED">
        <w:rPr>
          <w:sz w:val="28"/>
          <w:szCs w:val="28"/>
        </w:rPr>
        <w:t xml:space="preserve">  На балансе  Управления Роскомнадзора  по Костромской области  имеется административное  нежилое помещение площадью  286,4 кв. м., расположенное  на втором этаже  двухэтажной пристройки к девятиэтажному жилому дому по адресу: г. Кострома, </w:t>
      </w:r>
      <w:proofErr w:type="spellStart"/>
      <w:r w:rsidRPr="00A32EED">
        <w:rPr>
          <w:sz w:val="28"/>
          <w:szCs w:val="28"/>
        </w:rPr>
        <w:t>мкр</w:t>
      </w:r>
      <w:proofErr w:type="spellEnd"/>
      <w:r w:rsidRPr="00A32EED">
        <w:rPr>
          <w:sz w:val="28"/>
          <w:szCs w:val="28"/>
        </w:rPr>
        <w:t xml:space="preserve">. </w:t>
      </w:r>
      <w:proofErr w:type="spellStart"/>
      <w:r w:rsidRPr="00A32EED">
        <w:rPr>
          <w:sz w:val="28"/>
          <w:szCs w:val="28"/>
        </w:rPr>
        <w:t>Паново</w:t>
      </w:r>
      <w:proofErr w:type="spellEnd"/>
      <w:r w:rsidRPr="00A32EED">
        <w:rPr>
          <w:sz w:val="28"/>
          <w:szCs w:val="28"/>
        </w:rPr>
        <w:t>, 36.</w:t>
      </w:r>
    </w:p>
    <w:p w:rsidR="007C5525" w:rsidRPr="00A32EED" w:rsidRDefault="007C5525" w:rsidP="007C5525">
      <w:pPr>
        <w:pStyle w:val="a3"/>
        <w:numPr>
          <w:ilvl w:val="0"/>
          <w:numId w:val="1"/>
        </w:numPr>
        <w:tabs>
          <w:tab w:val="left" w:pos="142"/>
        </w:tabs>
        <w:ind w:left="0" w:firstLine="0"/>
        <w:jc w:val="both"/>
        <w:rPr>
          <w:sz w:val="28"/>
          <w:szCs w:val="28"/>
        </w:rPr>
      </w:pPr>
      <w:r w:rsidRPr="00A32EED">
        <w:rPr>
          <w:sz w:val="28"/>
          <w:szCs w:val="28"/>
        </w:rPr>
        <w:t xml:space="preserve">Вид права: оперативное управление. Кабинетная площадь 189,1 </w:t>
      </w:r>
      <w:proofErr w:type="spellStart"/>
      <w:r w:rsidRPr="00A32EED">
        <w:rPr>
          <w:sz w:val="28"/>
          <w:szCs w:val="28"/>
        </w:rPr>
        <w:t>кв.м</w:t>
      </w:r>
      <w:proofErr w:type="spellEnd"/>
      <w:r w:rsidRPr="00A32EED">
        <w:rPr>
          <w:sz w:val="28"/>
          <w:szCs w:val="28"/>
        </w:rPr>
        <w:t>. Недостаток кабинетных площадей по нормам, в расчете  на  численность государственных гражданских служащих 22 чел., утвержденную с 01.0</w:t>
      </w:r>
      <w:r w:rsidR="00AE30AB" w:rsidRPr="00A32EED">
        <w:rPr>
          <w:sz w:val="28"/>
          <w:szCs w:val="28"/>
        </w:rPr>
        <w:t>1</w:t>
      </w:r>
      <w:r w:rsidRPr="00A32EED">
        <w:rPr>
          <w:sz w:val="28"/>
          <w:szCs w:val="28"/>
        </w:rPr>
        <w:t>. 201</w:t>
      </w:r>
      <w:r w:rsidR="00AE30AB" w:rsidRPr="00A32EED">
        <w:rPr>
          <w:sz w:val="28"/>
          <w:szCs w:val="28"/>
        </w:rPr>
        <w:t>4</w:t>
      </w:r>
      <w:r w:rsidRPr="00A32EED">
        <w:rPr>
          <w:sz w:val="28"/>
          <w:szCs w:val="28"/>
        </w:rPr>
        <w:t xml:space="preserve"> года, составляет 50,9 </w:t>
      </w:r>
      <w:proofErr w:type="spellStart"/>
      <w:r w:rsidRPr="00A32EED">
        <w:rPr>
          <w:sz w:val="28"/>
          <w:szCs w:val="28"/>
        </w:rPr>
        <w:t>кв.м</w:t>
      </w:r>
      <w:proofErr w:type="spellEnd"/>
      <w:r w:rsidRPr="00A32EED">
        <w:rPr>
          <w:sz w:val="28"/>
          <w:szCs w:val="28"/>
        </w:rPr>
        <w:t>.</w:t>
      </w:r>
    </w:p>
    <w:p w:rsidR="007C5525" w:rsidRPr="00A32EED" w:rsidRDefault="007C5525" w:rsidP="007C5525">
      <w:pPr>
        <w:pStyle w:val="a3"/>
        <w:tabs>
          <w:tab w:val="left" w:pos="142"/>
        </w:tabs>
        <w:ind w:left="0"/>
        <w:jc w:val="both"/>
        <w:rPr>
          <w:sz w:val="28"/>
          <w:szCs w:val="28"/>
        </w:rPr>
      </w:pPr>
    </w:p>
    <w:p w:rsidR="007C5525" w:rsidRPr="00A32EED" w:rsidRDefault="007C5525" w:rsidP="007C5525">
      <w:pPr>
        <w:pStyle w:val="a3"/>
        <w:numPr>
          <w:ilvl w:val="0"/>
          <w:numId w:val="1"/>
        </w:numPr>
        <w:tabs>
          <w:tab w:val="left" w:pos="142"/>
        </w:tabs>
        <w:ind w:left="0" w:firstLine="0"/>
        <w:jc w:val="both"/>
        <w:rPr>
          <w:sz w:val="28"/>
          <w:szCs w:val="28"/>
        </w:rPr>
      </w:pPr>
      <w:r w:rsidRPr="00A32EED">
        <w:rPr>
          <w:sz w:val="28"/>
          <w:szCs w:val="28"/>
        </w:rPr>
        <w:t xml:space="preserve">  Служебные помещения  в двухкомнатной квартире на 9 этаже девятиэтажного жилого дома  по адресу г. Кострома, </w:t>
      </w:r>
      <w:proofErr w:type="spellStart"/>
      <w:r w:rsidRPr="00A32EED">
        <w:rPr>
          <w:sz w:val="28"/>
          <w:szCs w:val="28"/>
        </w:rPr>
        <w:t>мкр</w:t>
      </w:r>
      <w:proofErr w:type="spellEnd"/>
      <w:r w:rsidRPr="00A32EED">
        <w:rPr>
          <w:sz w:val="28"/>
          <w:szCs w:val="28"/>
        </w:rPr>
        <w:t xml:space="preserve">. </w:t>
      </w:r>
      <w:proofErr w:type="spellStart"/>
      <w:r w:rsidRPr="00A32EED">
        <w:rPr>
          <w:sz w:val="28"/>
          <w:szCs w:val="28"/>
        </w:rPr>
        <w:t>Давыдовский</w:t>
      </w:r>
      <w:proofErr w:type="spellEnd"/>
      <w:r w:rsidRPr="00A32EED">
        <w:rPr>
          <w:sz w:val="28"/>
          <w:szCs w:val="28"/>
        </w:rPr>
        <w:t xml:space="preserve">, дом 34,  Управление занимает по договору аренды  с Комитетом по управлению городскими землями и муниципальным имуществом администрации города Костромы. Общая площадь помещений 52,6 </w:t>
      </w:r>
      <w:proofErr w:type="spellStart"/>
      <w:r w:rsidRPr="00A32EED">
        <w:rPr>
          <w:sz w:val="28"/>
          <w:szCs w:val="28"/>
        </w:rPr>
        <w:t>кв.м</w:t>
      </w:r>
      <w:proofErr w:type="spellEnd"/>
      <w:r w:rsidRPr="00A32EED">
        <w:rPr>
          <w:sz w:val="28"/>
          <w:szCs w:val="28"/>
        </w:rPr>
        <w:t xml:space="preserve">., в том числе кабинетная 30,2 </w:t>
      </w:r>
      <w:proofErr w:type="spellStart"/>
      <w:r w:rsidRPr="00A32EED">
        <w:rPr>
          <w:sz w:val="28"/>
          <w:szCs w:val="28"/>
        </w:rPr>
        <w:t>кв.м</w:t>
      </w:r>
      <w:proofErr w:type="spellEnd"/>
      <w:r w:rsidRPr="00A32EED">
        <w:rPr>
          <w:sz w:val="28"/>
          <w:szCs w:val="28"/>
        </w:rPr>
        <w:t>.   В помещении установлено записывающее оборудование.</w:t>
      </w:r>
    </w:p>
    <w:p w:rsidR="007C5525" w:rsidRPr="00A32EED" w:rsidRDefault="007C5525" w:rsidP="007C5525">
      <w:pPr>
        <w:pStyle w:val="a3"/>
        <w:tabs>
          <w:tab w:val="left" w:pos="142"/>
        </w:tabs>
        <w:ind w:left="0"/>
        <w:jc w:val="both"/>
        <w:rPr>
          <w:sz w:val="28"/>
          <w:szCs w:val="28"/>
        </w:rPr>
      </w:pPr>
    </w:p>
    <w:p w:rsidR="007C5525" w:rsidRPr="00A32EED" w:rsidRDefault="007C5525" w:rsidP="007C5525">
      <w:pPr>
        <w:pStyle w:val="a3"/>
        <w:numPr>
          <w:ilvl w:val="0"/>
          <w:numId w:val="1"/>
        </w:numPr>
        <w:tabs>
          <w:tab w:val="left" w:pos="142"/>
        </w:tabs>
        <w:ind w:left="0" w:firstLine="0"/>
        <w:jc w:val="both"/>
        <w:rPr>
          <w:sz w:val="28"/>
          <w:szCs w:val="28"/>
        </w:rPr>
      </w:pPr>
      <w:r w:rsidRPr="00A32EED">
        <w:rPr>
          <w:bCs/>
          <w:sz w:val="28"/>
          <w:szCs w:val="28"/>
        </w:rPr>
        <w:t xml:space="preserve"> Управление Роскомнадзора по Костромской области в</w:t>
      </w:r>
      <w:r w:rsidRPr="00A32EED">
        <w:rPr>
          <w:sz w:val="28"/>
          <w:szCs w:val="28"/>
        </w:rPr>
        <w:t xml:space="preserve"> настоящее время по договору аренды</w:t>
      </w:r>
      <w:r w:rsidRPr="00A32EED">
        <w:rPr>
          <w:bCs/>
          <w:sz w:val="28"/>
          <w:szCs w:val="28"/>
        </w:rPr>
        <w:t xml:space="preserve"> с УФПС  Костромской области - филиалом   ФГУП   «Почта России» занимает нежилые помещения площадью 118,9 </w:t>
      </w:r>
      <w:proofErr w:type="spellStart"/>
      <w:r w:rsidRPr="00A32EED">
        <w:rPr>
          <w:bCs/>
          <w:sz w:val="28"/>
          <w:szCs w:val="28"/>
        </w:rPr>
        <w:t>кв.м</w:t>
      </w:r>
      <w:proofErr w:type="spellEnd"/>
      <w:r w:rsidRPr="00A32EED">
        <w:rPr>
          <w:bCs/>
          <w:sz w:val="28"/>
          <w:szCs w:val="28"/>
        </w:rPr>
        <w:t xml:space="preserve">., </w:t>
      </w:r>
      <w:r w:rsidRPr="00A32EED">
        <w:rPr>
          <w:sz w:val="28"/>
          <w:szCs w:val="28"/>
        </w:rPr>
        <w:t xml:space="preserve"> (кабинетная площадь 82,6 </w:t>
      </w:r>
      <w:proofErr w:type="spellStart"/>
      <w:r w:rsidRPr="00A32EED">
        <w:rPr>
          <w:sz w:val="28"/>
          <w:szCs w:val="28"/>
        </w:rPr>
        <w:t>кв.м</w:t>
      </w:r>
      <w:proofErr w:type="spellEnd"/>
      <w:r w:rsidRPr="00A32EED">
        <w:rPr>
          <w:sz w:val="28"/>
          <w:szCs w:val="28"/>
        </w:rPr>
        <w:t xml:space="preserve">.), расположенные  на втором этаже  двухэтажной пристройки к девятиэтажному жилому дому по адресу: г. Кострома,  </w:t>
      </w:r>
      <w:proofErr w:type="spellStart"/>
      <w:r w:rsidRPr="00A32EED">
        <w:rPr>
          <w:sz w:val="28"/>
          <w:szCs w:val="28"/>
        </w:rPr>
        <w:t>мкр</w:t>
      </w:r>
      <w:proofErr w:type="spellEnd"/>
      <w:r w:rsidRPr="00A32EED">
        <w:rPr>
          <w:sz w:val="28"/>
          <w:szCs w:val="28"/>
        </w:rPr>
        <w:t xml:space="preserve">. </w:t>
      </w:r>
      <w:proofErr w:type="spellStart"/>
      <w:r w:rsidRPr="00A32EED">
        <w:rPr>
          <w:sz w:val="28"/>
          <w:szCs w:val="28"/>
        </w:rPr>
        <w:t>Паново</w:t>
      </w:r>
      <w:proofErr w:type="spellEnd"/>
      <w:r w:rsidRPr="00A32EED">
        <w:rPr>
          <w:sz w:val="28"/>
          <w:szCs w:val="28"/>
        </w:rPr>
        <w:t xml:space="preserve">, 36.  Эти помещения </w:t>
      </w:r>
      <w:proofErr w:type="spellStart"/>
      <w:r w:rsidRPr="00A32EED">
        <w:rPr>
          <w:sz w:val="28"/>
          <w:szCs w:val="28"/>
        </w:rPr>
        <w:t>располагаютсясмежно</w:t>
      </w:r>
      <w:proofErr w:type="spellEnd"/>
      <w:r w:rsidRPr="00A32EED">
        <w:rPr>
          <w:sz w:val="28"/>
          <w:szCs w:val="28"/>
        </w:rPr>
        <w:t xml:space="preserve"> со служебными помещениями, находящимися в оперативном управлении с 1995 года (286,4 кв. м., кабинетная площадь 189,1 </w:t>
      </w:r>
      <w:proofErr w:type="spellStart"/>
      <w:r w:rsidRPr="00A32EED">
        <w:rPr>
          <w:sz w:val="28"/>
          <w:szCs w:val="28"/>
        </w:rPr>
        <w:t>кв.м</w:t>
      </w:r>
      <w:proofErr w:type="spellEnd"/>
      <w:r w:rsidRPr="00A32EED">
        <w:rPr>
          <w:sz w:val="28"/>
          <w:szCs w:val="28"/>
        </w:rPr>
        <w:t xml:space="preserve">.)  и вместе с ними занимают площадь всего второго  этажа.  </w:t>
      </w:r>
      <w:proofErr w:type="gramStart"/>
      <w:r w:rsidRPr="00A32EED">
        <w:rPr>
          <w:sz w:val="28"/>
          <w:szCs w:val="28"/>
        </w:rPr>
        <w:t>Для Управления Роскомнадзора  по Костромской области  это позволяет разместить по одному адресу всех сотрудников, что является  эффективным для выполнения возложенных на Управление государственных  полномочий на территории Костромской области.</w:t>
      </w:r>
      <w:r w:rsidR="00AE30AB" w:rsidRPr="00A32EED">
        <w:rPr>
          <w:sz w:val="28"/>
          <w:szCs w:val="28"/>
        </w:rPr>
        <w:t xml:space="preserve"> 27.03.2014года направлено письмо в Территориальное управление Федерального агентс</w:t>
      </w:r>
      <w:r w:rsidR="00F0021D" w:rsidRPr="00A32EED">
        <w:rPr>
          <w:sz w:val="28"/>
          <w:szCs w:val="28"/>
        </w:rPr>
        <w:t>т</w:t>
      </w:r>
      <w:r w:rsidR="00AE30AB" w:rsidRPr="00A32EED">
        <w:rPr>
          <w:sz w:val="28"/>
          <w:szCs w:val="28"/>
        </w:rPr>
        <w:t xml:space="preserve">ва </w:t>
      </w:r>
      <w:r w:rsidR="00F0021D" w:rsidRPr="00A32EED">
        <w:rPr>
          <w:sz w:val="28"/>
          <w:szCs w:val="28"/>
        </w:rPr>
        <w:t xml:space="preserve">по управлению государственным имуществом в Костромской области с просьбой о выделении на праве оперативного управления вышеуказанных помещений площадью 118,9 </w:t>
      </w:r>
      <w:proofErr w:type="spellStart"/>
      <w:r w:rsidR="00F0021D" w:rsidRPr="00A32EED">
        <w:rPr>
          <w:sz w:val="28"/>
          <w:szCs w:val="28"/>
        </w:rPr>
        <w:t>кв.м</w:t>
      </w:r>
      <w:proofErr w:type="spellEnd"/>
      <w:r w:rsidR="00F0021D" w:rsidRPr="00A32EED">
        <w:rPr>
          <w:sz w:val="28"/>
          <w:szCs w:val="28"/>
        </w:rPr>
        <w:t>.</w:t>
      </w:r>
      <w:proofErr w:type="gramEnd"/>
    </w:p>
    <w:p w:rsidR="007C5525" w:rsidRPr="00A32EED" w:rsidRDefault="007C5525" w:rsidP="007C5525">
      <w:pPr>
        <w:pStyle w:val="a3"/>
        <w:numPr>
          <w:ilvl w:val="0"/>
          <w:numId w:val="1"/>
        </w:numPr>
        <w:tabs>
          <w:tab w:val="left" w:pos="142"/>
        </w:tabs>
        <w:ind w:left="0" w:firstLine="0"/>
        <w:jc w:val="both"/>
        <w:rPr>
          <w:sz w:val="28"/>
          <w:szCs w:val="28"/>
        </w:rPr>
      </w:pPr>
      <w:r w:rsidRPr="00A32EED">
        <w:rPr>
          <w:sz w:val="28"/>
          <w:szCs w:val="28"/>
        </w:rPr>
        <w:lastRenderedPageBreak/>
        <w:t>В рамках исполнения полномочия на 201</w:t>
      </w:r>
      <w:r w:rsidR="00F0021D" w:rsidRPr="00A32EED">
        <w:rPr>
          <w:sz w:val="28"/>
          <w:szCs w:val="28"/>
        </w:rPr>
        <w:t>4</w:t>
      </w:r>
      <w:r w:rsidRPr="00A32EED">
        <w:rPr>
          <w:sz w:val="28"/>
          <w:szCs w:val="28"/>
        </w:rPr>
        <w:t xml:space="preserve"> год заключены договоры  в служебных помещениях, находящихся в оперативном управлении,  на электроснабжение, теплоснабжение, водоснабжение и водоотведение.  По арендованным у ФГУП «Почты России»  служебным помещениям    заключены договоры возмездного оказания услуг на коммунально-эксплуатационное  обслуживание</w:t>
      </w:r>
      <w:r w:rsidR="00F0021D" w:rsidRPr="00A32EED">
        <w:rPr>
          <w:sz w:val="28"/>
          <w:szCs w:val="28"/>
        </w:rPr>
        <w:t xml:space="preserve"> и содержание помещений</w:t>
      </w:r>
      <w:r w:rsidRPr="00A32EED">
        <w:rPr>
          <w:sz w:val="28"/>
          <w:szCs w:val="28"/>
        </w:rPr>
        <w:t>.</w:t>
      </w:r>
    </w:p>
    <w:p w:rsidR="007C5525" w:rsidRDefault="007C5525" w:rsidP="007C5525">
      <w:pPr>
        <w:pStyle w:val="a3"/>
        <w:numPr>
          <w:ilvl w:val="0"/>
          <w:numId w:val="1"/>
        </w:numPr>
        <w:tabs>
          <w:tab w:val="left" w:pos="142"/>
        </w:tabs>
        <w:ind w:left="0" w:firstLine="0"/>
        <w:jc w:val="both"/>
        <w:rPr>
          <w:sz w:val="28"/>
          <w:szCs w:val="28"/>
        </w:rPr>
      </w:pPr>
      <w:r w:rsidRPr="00A32EED">
        <w:rPr>
          <w:sz w:val="28"/>
          <w:szCs w:val="28"/>
        </w:rPr>
        <w:t xml:space="preserve">В  </w:t>
      </w:r>
      <w:r w:rsidR="00F0021D" w:rsidRPr="00A32EED">
        <w:rPr>
          <w:sz w:val="28"/>
          <w:szCs w:val="28"/>
        </w:rPr>
        <w:t xml:space="preserve">марте </w:t>
      </w:r>
      <w:r w:rsidRPr="00A32EED">
        <w:rPr>
          <w:sz w:val="28"/>
          <w:szCs w:val="28"/>
        </w:rPr>
        <w:t>201</w:t>
      </w:r>
      <w:r w:rsidR="00F0021D" w:rsidRPr="00A32EED">
        <w:rPr>
          <w:sz w:val="28"/>
          <w:szCs w:val="28"/>
        </w:rPr>
        <w:t>4</w:t>
      </w:r>
      <w:r w:rsidRPr="00A32EED">
        <w:rPr>
          <w:sz w:val="28"/>
          <w:szCs w:val="28"/>
        </w:rPr>
        <w:t xml:space="preserve"> году  в служебных помещениях по адресу г. Кострома,  </w:t>
      </w:r>
      <w:proofErr w:type="spellStart"/>
      <w:r w:rsidRPr="00A32EED">
        <w:rPr>
          <w:sz w:val="28"/>
          <w:szCs w:val="28"/>
        </w:rPr>
        <w:t>мкр</w:t>
      </w:r>
      <w:proofErr w:type="spellEnd"/>
      <w:r w:rsidRPr="00A32EED">
        <w:rPr>
          <w:sz w:val="28"/>
          <w:szCs w:val="28"/>
        </w:rPr>
        <w:t xml:space="preserve">. </w:t>
      </w:r>
      <w:proofErr w:type="spellStart"/>
      <w:r w:rsidRPr="00A32EED">
        <w:rPr>
          <w:sz w:val="28"/>
          <w:szCs w:val="28"/>
        </w:rPr>
        <w:t>Паново</w:t>
      </w:r>
      <w:proofErr w:type="spellEnd"/>
      <w:r w:rsidRPr="00A32EED">
        <w:rPr>
          <w:sz w:val="28"/>
          <w:szCs w:val="28"/>
        </w:rPr>
        <w:t xml:space="preserve">, 36 были выполнены </w:t>
      </w:r>
      <w:r w:rsidR="00F0021D" w:rsidRPr="00A32EED">
        <w:rPr>
          <w:sz w:val="28"/>
          <w:szCs w:val="28"/>
        </w:rPr>
        <w:t xml:space="preserve">ремонтные </w:t>
      </w:r>
      <w:r w:rsidRPr="00A32EED">
        <w:rPr>
          <w:sz w:val="28"/>
          <w:szCs w:val="28"/>
        </w:rPr>
        <w:t xml:space="preserve">работы по </w:t>
      </w:r>
      <w:r w:rsidR="00F0021D" w:rsidRPr="00A32EED">
        <w:rPr>
          <w:sz w:val="28"/>
          <w:szCs w:val="28"/>
        </w:rPr>
        <w:t xml:space="preserve">покраске стен, </w:t>
      </w:r>
      <w:r w:rsidRPr="00A32EED">
        <w:rPr>
          <w:sz w:val="28"/>
          <w:szCs w:val="28"/>
        </w:rPr>
        <w:t xml:space="preserve">замене </w:t>
      </w:r>
      <w:proofErr w:type="spellStart"/>
      <w:r w:rsidR="00F0021D" w:rsidRPr="00A32EED">
        <w:rPr>
          <w:sz w:val="28"/>
          <w:szCs w:val="28"/>
        </w:rPr>
        <w:t>л</w:t>
      </w:r>
      <w:r w:rsidR="003E6250" w:rsidRPr="00A32EED">
        <w:rPr>
          <w:sz w:val="28"/>
          <w:szCs w:val="28"/>
        </w:rPr>
        <w:t>а</w:t>
      </w:r>
      <w:r w:rsidR="00F0021D" w:rsidRPr="00A32EED">
        <w:rPr>
          <w:sz w:val="28"/>
          <w:szCs w:val="28"/>
        </w:rPr>
        <w:t>мината</w:t>
      </w:r>
      <w:proofErr w:type="spellEnd"/>
      <w:r w:rsidR="00F0021D" w:rsidRPr="00A32EED">
        <w:rPr>
          <w:sz w:val="28"/>
          <w:szCs w:val="28"/>
        </w:rPr>
        <w:t xml:space="preserve"> и обоев </w:t>
      </w:r>
      <w:r w:rsidRPr="00A32EED">
        <w:rPr>
          <w:sz w:val="28"/>
          <w:szCs w:val="28"/>
        </w:rPr>
        <w:t xml:space="preserve"> в</w:t>
      </w:r>
      <w:r w:rsidR="00F0021D" w:rsidRPr="00A32EED">
        <w:rPr>
          <w:sz w:val="28"/>
          <w:szCs w:val="28"/>
        </w:rPr>
        <w:t xml:space="preserve"> трех</w:t>
      </w:r>
      <w:r w:rsidRPr="00A32EED">
        <w:rPr>
          <w:sz w:val="28"/>
          <w:szCs w:val="28"/>
        </w:rPr>
        <w:t xml:space="preserve"> кабинетах </w:t>
      </w:r>
      <w:r w:rsidR="00F0021D" w:rsidRPr="00A32EED">
        <w:rPr>
          <w:sz w:val="28"/>
          <w:szCs w:val="28"/>
        </w:rPr>
        <w:t>управления и серверной.</w:t>
      </w:r>
    </w:p>
    <w:p w:rsidR="0059294B" w:rsidRPr="00A32EED" w:rsidRDefault="00E42D2B" w:rsidP="0059294B">
      <w:pPr>
        <w:pStyle w:val="a3"/>
        <w:tabs>
          <w:tab w:val="left" w:pos="142"/>
        </w:tabs>
        <w:ind w:left="0"/>
        <w:jc w:val="both"/>
        <w:rPr>
          <w:sz w:val="28"/>
          <w:szCs w:val="28"/>
        </w:rPr>
      </w:pPr>
      <w:r>
        <w:rPr>
          <w:sz w:val="28"/>
          <w:szCs w:val="28"/>
        </w:rPr>
        <w:t>В июне 2014 года, в целях улучшения условий труда на рабочих местах и в плане проведения мероприятий по энергосбережению, в служебных помещениях управления  установлены 24 светодиодных светильника.</w:t>
      </w:r>
    </w:p>
    <w:p w:rsidR="007C5525" w:rsidRPr="00A32EED" w:rsidRDefault="007C5525" w:rsidP="007C5525">
      <w:pPr>
        <w:pStyle w:val="a3"/>
        <w:numPr>
          <w:ilvl w:val="0"/>
          <w:numId w:val="1"/>
        </w:numPr>
        <w:tabs>
          <w:tab w:val="left" w:pos="142"/>
        </w:tabs>
        <w:ind w:left="0" w:firstLine="0"/>
        <w:jc w:val="both"/>
        <w:rPr>
          <w:sz w:val="28"/>
          <w:szCs w:val="28"/>
        </w:rPr>
      </w:pPr>
      <w:r w:rsidRPr="00A32EED">
        <w:rPr>
          <w:sz w:val="28"/>
          <w:szCs w:val="28"/>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выявлено.</w:t>
      </w:r>
    </w:p>
    <w:p w:rsidR="007C5525" w:rsidRPr="00A32EED" w:rsidRDefault="007C5525" w:rsidP="007C5525">
      <w:pPr>
        <w:pStyle w:val="a3"/>
        <w:ind w:left="1069"/>
        <w:jc w:val="both"/>
        <w:rPr>
          <w:color w:val="FF0000"/>
          <w:sz w:val="28"/>
          <w:szCs w:val="28"/>
        </w:rPr>
      </w:pPr>
    </w:p>
    <w:p w:rsidR="007C5525" w:rsidRPr="00A32EED" w:rsidRDefault="007C5525" w:rsidP="00550985">
      <w:pPr>
        <w:jc w:val="both"/>
        <w:rPr>
          <w:rFonts w:ascii="Times New Roman" w:hAnsi="Times New Roman" w:cs="Times New Roman"/>
          <w:b/>
          <w:sz w:val="28"/>
          <w:szCs w:val="28"/>
        </w:rPr>
      </w:pPr>
      <w:r w:rsidRPr="00A32EED">
        <w:rPr>
          <w:rFonts w:ascii="Times New Roman" w:hAnsi="Times New Roman" w:cs="Times New Roman"/>
          <w:b/>
          <w:sz w:val="28"/>
          <w:szCs w:val="28"/>
        </w:rPr>
        <w:t xml:space="preserve">1.5.2   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A32EED">
        <w:rPr>
          <w:rFonts w:ascii="Times New Roman" w:hAnsi="Times New Roman" w:cs="Times New Roman"/>
          <w:b/>
          <w:sz w:val="28"/>
          <w:szCs w:val="28"/>
        </w:rPr>
        <w:t>нир</w:t>
      </w:r>
      <w:proofErr w:type="spellEnd"/>
      <w:r w:rsidRPr="00A32EED">
        <w:rPr>
          <w:rFonts w:ascii="Times New Roman" w:hAnsi="Times New Roman" w:cs="Times New Roman"/>
          <w:b/>
          <w:sz w:val="28"/>
          <w:szCs w:val="28"/>
        </w:rPr>
        <w:t xml:space="preserve">, </w:t>
      </w:r>
      <w:proofErr w:type="spellStart"/>
      <w:r w:rsidRPr="00A32EED">
        <w:rPr>
          <w:rFonts w:ascii="Times New Roman" w:hAnsi="Times New Roman" w:cs="Times New Roman"/>
          <w:b/>
          <w:sz w:val="28"/>
          <w:szCs w:val="28"/>
        </w:rPr>
        <w:t>окр</w:t>
      </w:r>
      <w:proofErr w:type="spellEnd"/>
      <w:r w:rsidRPr="00A32EED">
        <w:rPr>
          <w:rFonts w:ascii="Times New Roman" w:hAnsi="Times New Roman" w:cs="Times New Roman"/>
          <w:b/>
          <w:sz w:val="28"/>
          <w:szCs w:val="28"/>
        </w:rPr>
        <w:t xml:space="preserve"> и технологических работ для государственных нужд и обеспечения нужд Управления </w:t>
      </w:r>
    </w:p>
    <w:p w:rsidR="007C5525" w:rsidRPr="00A32EED" w:rsidRDefault="007C5525" w:rsidP="007C5525">
      <w:pPr>
        <w:pStyle w:val="a3"/>
        <w:ind w:left="1069"/>
        <w:rPr>
          <w:b/>
          <w:sz w:val="28"/>
          <w:szCs w:val="28"/>
        </w:rPr>
      </w:pPr>
    </w:p>
    <w:p w:rsidR="007C5525" w:rsidRPr="008F10F3" w:rsidRDefault="007C5525" w:rsidP="008F10F3">
      <w:pPr>
        <w:pStyle w:val="a3"/>
        <w:numPr>
          <w:ilvl w:val="0"/>
          <w:numId w:val="49"/>
        </w:numPr>
        <w:ind w:left="284" w:hanging="284"/>
        <w:jc w:val="both"/>
        <w:rPr>
          <w:sz w:val="28"/>
          <w:szCs w:val="28"/>
        </w:rPr>
      </w:pPr>
      <w:r w:rsidRPr="008F10F3">
        <w:rPr>
          <w:sz w:val="28"/>
          <w:szCs w:val="28"/>
        </w:rPr>
        <w:t>Количество сотрудников, в должностных регламентах которых установлено исполнения полномочия- 3 сотрудника</w:t>
      </w:r>
    </w:p>
    <w:p w:rsidR="007C5525" w:rsidRPr="00A32EED" w:rsidRDefault="007C5525" w:rsidP="008F10F3">
      <w:pPr>
        <w:pStyle w:val="a3"/>
        <w:numPr>
          <w:ilvl w:val="0"/>
          <w:numId w:val="49"/>
        </w:numPr>
        <w:ind w:left="284" w:hanging="284"/>
        <w:jc w:val="both"/>
        <w:rPr>
          <w:sz w:val="28"/>
          <w:szCs w:val="28"/>
        </w:rPr>
      </w:pPr>
      <w:r w:rsidRPr="00A32EED">
        <w:rPr>
          <w:sz w:val="28"/>
          <w:szCs w:val="28"/>
        </w:rPr>
        <w:t>Доля полномочия 0,15</w:t>
      </w:r>
    </w:p>
    <w:p w:rsidR="007C5525" w:rsidRPr="00A32EED" w:rsidRDefault="007C5525" w:rsidP="008F10F3">
      <w:pPr>
        <w:pStyle w:val="a3"/>
        <w:numPr>
          <w:ilvl w:val="0"/>
          <w:numId w:val="49"/>
        </w:numPr>
        <w:ind w:left="284" w:hanging="284"/>
        <w:jc w:val="both"/>
        <w:rPr>
          <w:sz w:val="28"/>
          <w:szCs w:val="28"/>
        </w:rPr>
      </w:pPr>
      <w:r w:rsidRPr="00A32EED">
        <w:rPr>
          <w:sz w:val="28"/>
          <w:szCs w:val="28"/>
        </w:rPr>
        <w:t xml:space="preserve"> Закупки товаров, работ и услуг в </w:t>
      </w:r>
      <w:r w:rsidR="004225AB" w:rsidRPr="00A32EED">
        <w:rPr>
          <w:sz w:val="28"/>
          <w:szCs w:val="28"/>
        </w:rPr>
        <w:t xml:space="preserve">1 </w:t>
      </w:r>
      <w:r w:rsidR="00525AC1">
        <w:rPr>
          <w:sz w:val="28"/>
          <w:szCs w:val="28"/>
        </w:rPr>
        <w:t>полугодии</w:t>
      </w:r>
      <w:r w:rsidRPr="00A32EED">
        <w:rPr>
          <w:sz w:val="28"/>
          <w:szCs w:val="28"/>
        </w:rPr>
        <w:t xml:space="preserve"> 201</w:t>
      </w:r>
      <w:r w:rsidR="004225AB" w:rsidRPr="00A32EED">
        <w:rPr>
          <w:sz w:val="28"/>
          <w:szCs w:val="28"/>
        </w:rPr>
        <w:t>4</w:t>
      </w:r>
      <w:r w:rsidRPr="00A32EED">
        <w:rPr>
          <w:sz w:val="28"/>
          <w:szCs w:val="28"/>
        </w:rPr>
        <w:t xml:space="preserve"> году проводились Управлением Роскомнадзора по Костромской области в соответствии со статьей 219 и статьей 72  Бюджетного кодекса Российской  Федерации и Федеральным Законом от </w:t>
      </w:r>
      <w:r w:rsidR="00186CF1" w:rsidRPr="00A32EED">
        <w:rPr>
          <w:sz w:val="28"/>
          <w:szCs w:val="28"/>
        </w:rPr>
        <w:t>05</w:t>
      </w:r>
      <w:r w:rsidRPr="00A32EED">
        <w:rPr>
          <w:sz w:val="28"/>
          <w:szCs w:val="28"/>
        </w:rPr>
        <w:t>.0</w:t>
      </w:r>
      <w:r w:rsidR="00186CF1" w:rsidRPr="00A32EED">
        <w:rPr>
          <w:sz w:val="28"/>
          <w:szCs w:val="28"/>
        </w:rPr>
        <w:t>4</w:t>
      </w:r>
      <w:r w:rsidRPr="00A32EED">
        <w:rPr>
          <w:sz w:val="28"/>
          <w:szCs w:val="28"/>
        </w:rPr>
        <w:t>.20</w:t>
      </w:r>
      <w:r w:rsidR="00186CF1" w:rsidRPr="00A32EED">
        <w:rPr>
          <w:sz w:val="28"/>
          <w:szCs w:val="28"/>
        </w:rPr>
        <w:t>13</w:t>
      </w:r>
      <w:r w:rsidRPr="00A32EED">
        <w:rPr>
          <w:sz w:val="28"/>
          <w:szCs w:val="28"/>
        </w:rPr>
        <w:t xml:space="preserve"> года № </w:t>
      </w:r>
      <w:r w:rsidR="00186CF1" w:rsidRPr="00A32EED">
        <w:rPr>
          <w:sz w:val="28"/>
          <w:szCs w:val="28"/>
        </w:rPr>
        <w:t>4</w:t>
      </w:r>
      <w:r w:rsidRPr="00A32EED">
        <w:rPr>
          <w:sz w:val="28"/>
          <w:szCs w:val="28"/>
        </w:rPr>
        <w:t xml:space="preserve">4-ФЗ  «О </w:t>
      </w:r>
      <w:r w:rsidR="00186CF1" w:rsidRPr="00A32EED">
        <w:rPr>
          <w:sz w:val="28"/>
          <w:szCs w:val="28"/>
        </w:rPr>
        <w:t>контрактной системе в сфере закупок товаров, работ, услуг для обеспечения государственных и муниципальных нужд</w:t>
      </w:r>
      <w:r w:rsidRPr="00A32EED">
        <w:rPr>
          <w:sz w:val="28"/>
          <w:szCs w:val="28"/>
        </w:rPr>
        <w:t>»</w:t>
      </w:r>
      <w:r w:rsidR="00A060EF" w:rsidRPr="00A32EED">
        <w:rPr>
          <w:sz w:val="28"/>
          <w:szCs w:val="28"/>
        </w:rPr>
        <w:t>.</w:t>
      </w:r>
      <w:r w:rsidR="00297A39" w:rsidRPr="00A32EED">
        <w:rPr>
          <w:sz w:val="28"/>
          <w:szCs w:val="28"/>
        </w:rPr>
        <w:t xml:space="preserve">  В 1 квартале 2014 года проведен электронный аукцион на поставку бензи</w:t>
      </w:r>
      <w:r w:rsidR="00A46645">
        <w:rPr>
          <w:sz w:val="28"/>
          <w:szCs w:val="28"/>
        </w:rPr>
        <w:t>на  на сумму 79,98 тысяч рублей.</w:t>
      </w:r>
      <w:r w:rsidR="00525AC1">
        <w:rPr>
          <w:sz w:val="28"/>
          <w:szCs w:val="28"/>
        </w:rPr>
        <w:t xml:space="preserve">   Во 2 квартале 2014года</w:t>
      </w:r>
      <w:r w:rsidR="003D4EBC">
        <w:rPr>
          <w:sz w:val="28"/>
          <w:szCs w:val="28"/>
        </w:rPr>
        <w:t xml:space="preserve"> проведен запрос котировок на обязательное страхование гражданской ответственности владельцев транспортных средств (ОСАГО) на сумму 31,12 тысяч рублей и </w:t>
      </w:r>
      <w:r w:rsidR="00A46645">
        <w:rPr>
          <w:sz w:val="28"/>
          <w:szCs w:val="28"/>
        </w:rPr>
        <w:t>электронный аукцион на оказание услуг по подписке и доставке периодической печатной продукции на 2-е полугодие 2014 года для нужд Управления Роскомнадзора по Костромской области на сумму 32,29 тыс. рублей.</w:t>
      </w:r>
    </w:p>
    <w:p w:rsidR="00C624AE" w:rsidRPr="00A32EED" w:rsidRDefault="00C624AE" w:rsidP="00297A39">
      <w:pPr>
        <w:pStyle w:val="a3"/>
        <w:ind w:left="284"/>
        <w:jc w:val="both"/>
        <w:rPr>
          <w:sz w:val="28"/>
          <w:szCs w:val="28"/>
        </w:rPr>
      </w:pPr>
      <w:r w:rsidRPr="00A32EED">
        <w:rPr>
          <w:sz w:val="28"/>
          <w:szCs w:val="28"/>
        </w:rPr>
        <w:t xml:space="preserve">Для обеспечения деятельности управления в 2014 году, в декабре 2013 года был проведен котировочный отбор цен </w:t>
      </w:r>
      <w:r w:rsidR="00297A39" w:rsidRPr="00A32EED">
        <w:rPr>
          <w:sz w:val="28"/>
          <w:szCs w:val="28"/>
        </w:rPr>
        <w:t>в рамках</w:t>
      </w:r>
      <w:r w:rsidR="00D93319">
        <w:rPr>
          <w:sz w:val="28"/>
          <w:szCs w:val="28"/>
        </w:rPr>
        <w:t xml:space="preserve"> </w:t>
      </w:r>
      <w:r w:rsidR="00297A39" w:rsidRPr="00A32EED">
        <w:rPr>
          <w:sz w:val="28"/>
          <w:szCs w:val="28"/>
        </w:rPr>
        <w:t xml:space="preserve">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на следующие товары и услуги: </w:t>
      </w:r>
    </w:p>
    <w:p w:rsidR="007C5525" w:rsidRPr="00A32EED" w:rsidRDefault="00C624AE" w:rsidP="00C624AE">
      <w:pPr>
        <w:pStyle w:val="a3"/>
        <w:ind w:left="284"/>
        <w:jc w:val="both"/>
        <w:rPr>
          <w:sz w:val="28"/>
          <w:szCs w:val="28"/>
        </w:rPr>
      </w:pPr>
      <w:r w:rsidRPr="00A32EED">
        <w:rPr>
          <w:sz w:val="28"/>
          <w:szCs w:val="28"/>
        </w:rPr>
        <w:t>- Поставка бензина на 1 квартал 2014 года - 84,25</w:t>
      </w:r>
      <w:r w:rsidR="007C5525" w:rsidRPr="00A32EED">
        <w:rPr>
          <w:sz w:val="28"/>
          <w:szCs w:val="28"/>
        </w:rPr>
        <w:t xml:space="preserve"> тысяч рублей</w:t>
      </w:r>
      <w:r w:rsidRPr="00A32EED">
        <w:rPr>
          <w:sz w:val="28"/>
          <w:szCs w:val="28"/>
        </w:rPr>
        <w:t>;</w:t>
      </w:r>
    </w:p>
    <w:p w:rsidR="00C624AE" w:rsidRPr="00A32EED" w:rsidRDefault="00C624AE" w:rsidP="00C624AE">
      <w:pPr>
        <w:pStyle w:val="a3"/>
        <w:ind w:left="284"/>
        <w:jc w:val="both"/>
        <w:rPr>
          <w:sz w:val="28"/>
          <w:szCs w:val="28"/>
        </w:rPr>
      </w:pPr>
      <w:r w:rsidRPr="00A32EED">
        <w:rPr>
          <w:sz w:val="28"/>
          <w:szCs w:val="28"/>
        </w:rPr>
        <w:lastRenderedPageBreak/>
        <w:t>-  Ремонт помещений – 89,71тысяч рублей;</w:t>
      </w:r>
    </w:p>
    <w:p w:rsidR="00C624AE" w:rsidRPr="00A32EED" w:rsidRDefault="00C624AE" w:rsidP="00C624AE">
      <w:pPr>
        <w:pStyle w:val="a3"/>
        <w:ind w:left="284"/>
        <w:jc w:val="both"/>
        <w:rPr>
          <w:sz w:val="28"/>
          <w:szCs w:val="28"/>
        </w:rPr>
      </w:pPr>
      <w:r w:rsidRPr="00A32EED">
        <w:rPr>
          <w:sz w:val="28"/>
          <w:szCs w:val="28"/>
        </w:rPr>
        <w:t xml:space="preserve">-Оказание информационных услуг с использованием экземпляров «Консультант Плюс» - </w:t>
      </w:r>
      <w:r w:rsidR="00D83332" w:rsidRPr="00A32EED">
        <w:rPr>
          <w:sz w:val="28"/>
          <w:szCs w:val="28"/>
        </w:rPr>
        <w:t>152,</w:t>
      </w:r>
      <w:r w:rsidR="00297A39" w:rsidRPr="00A32EED">
        <w:rPr>
          <w:sz w:val="28"/>
          <w:szCs w:val="28"/>
        </w:rPr>
        <w:t>45</w:t>
      </w:r>
      <w:r w:rsidR="00D83332" w:rsidRPr="00A32EED">
        <w:rPr>
          <w:sz w:val="28"/>
          <w:szCs w:val="28"/>
        </w:rPr>
        <w:t>тысяч рублей;</w:t>
      </w:r>
    </w:p>
    <w:p w:rsidR="007C5525" w:rsidRPr="00A32EED" w:rsidRDefault="007C5525" w:rsidP="008F10F3">
      <w:pPr>
        <w:pStyle w:val="a3"/>
        <w:numPr>
          <w:ilvl w:val="0"/>
          <w:numId w:val="49"/>
        </w:numPr>
        <w:ind w:left="284" w:hanging="284"/>
        <w:jc w:val="both"/>
        <w:rPr>
          <w:sz w:val="28"/>
          <w:szCs w:val="28"/>
        </w:rPr>
      </w:pPr>
      <w:r w:rsidRPr="00A32EED">
        <w:rPr>
          <w:sz w:val="28"/>
          <w:szCs w:val="28"/>
        </w:rPr>
        <w:t xml:space="preserve"> Все государственные контракты зарегистрированы в реестре </w:t>
      </w:r>
      <w:proofErr w:type="spellStart"/>
      <w:r w:rsidRPr="00A32EED">
        <w:rPr>
          <w:sz w:val="28"/>
          <w:szCs w:val="28"/>
        </w:rPr>
        <w:t>госконтрактов</w:t>
      </w:r>
      <w:proofErr w:type="spellEnd"/>
      <w:r w:rsidRPr="00A32EED">
        <w:rPr>
          <w:sz w:val="28"/>
          <w:szCs w:val="28"/>
        </w:rPr>
        <w:t xml:space="preserve">  на официальном  сайте закупок во исполнение Постановления Правительства Российской Федерации  от 29.12.2010 г. № 1191 (в редакции Постановления Правительства РФ от 03..11.2011 № 881)</w:t>
      </w:r>
    </w:p>
    <w:p w:rsidR="007C5525" w:rsidRPr="00A32EED" w:rsidRDefault="007C5525" w:rsidP="007C5525">
      <w:pPr>
        <w:pStyle w:val="a3"/>
        <w:ind w:left="284" w:hanging="284"/>
        <w:jc w:val="both"/>
        <w:rPr>
          <w:sz w:val="28"/>
          <w:szCs w:val="28"/>
        </w:rPr>
      </w:pPr>
      <w:r w:rsidRPr="00A32EED">
        <w:rPr>
          <w:sz w:val="28"/>
          <w:szCs w:val="28"/>
        </w:rPr>
        <w:t xml:space="preserve">    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E747DA" w:rsidRPr="00A32EED" w:rsidRDefault="00E747DA" w:rsidP="00E747DA">
      <w:pPr>
        <w:spacing w:after="0" w:line="240" w:lineRule="auto"/>
        <w:jc w:val="center"/>
        <w:rPr>
          <w:rFonts w:ascii="Times New Roman" w:hAnsi="Times New Roman" w:cs="Times New Roman"/>
          <w:b/>
          <w:sz w:val="28"/>
          <w:szCs w:val="28"/>
        </w:rPr>
      </w:pPr>
    </w:p>
    <w:p w:rsidR="00E747DA" w:rsidRPr="00A32EED" w:rsidRDefault="00B6183E" w:rsidP="00393363">
      <w:pPr>
        <w:spacing w:after="0" w:line="240" w:lineRule="auto"/>
        <w:rPr>
          <w:rFonts w:ascii="Times New Roman" w:hAnsi="Times New Roman" w:cs="Times New Roman"/>
          <w:b/>
          <w:sz w:val="28"/>
          <w:szCs w:val="28"/>
        </w:rPr>
      </w:pPr>
      <w:r w:rsidRPr="00A32EED">
        <w:rPr>
          <w:rFonts w:ascii="Times New Roman" w:hAnsi="Times New Roman" w:cs="Times New Roman"/>
          <w:b/>
          <w:sz w:val="28"/>
          <w:szCs w:val="28"/>
        </w:rPr>
        <w:t xml:space="preserve">1.5.3    </w:t>
      </w:r>
      <w:r w:rsidR="00E747DA" w:rsidRPr="00A32EED">
        <w:rPr>
          <w:rFonts w:ascii="Times New Roman" w:hAnsi="Times New Roman" w:cs="Times New Roman"/>
          <w:b/>
          <w:sz w:val="28"/>
          <w:szCs w:val="28"/>
        </w:rPr>
        <w:t>Защита государственной тайны - обеспечение в пределах своей компетенции защиты сведений, составляющих государственную тайну</w:t>
      </w:r>
    </w:p>
    <w:p w:rsidR="00B6183E" w:rsidRPr="00A32EED" w:rsidRDefault="00B6183E" w:rsidP="00E747DA">
      <w:pPr>
        <w:spacing w:after="0" w:line="240" w:lineRule="auto"/>
        <w:jc w:val="center"/>
        <w:rPr>
          <w:rFonts w:ascii="Tahoma" w:hAnsi="Tahoma" w:cs="Tahoma"/>
          <w:b/>
          <w:sz w:val="20"/>
          <w:szCs w:val="20"/>
        </w:rPr>
      </w:pPr>
    </w:p>
    <w:p w:rsidR="00E747DA" w:rsidRPr="00A32EED" w:rsidRDefault="00B6183E" w:rsidP="00393363">
      <w:pPr>
        <w:spacing w:after="0" w:line="240" w:lineRule="auto"/>
        <w:rPr>
          <w:rFonts w:ascii="Times New Roman" w:hAnsi="Times New Roman" w:cs="Times New Roman"/>
          <w:sz w:val="28"/>
          <w:szCs w:val="28"/>
        </w:rPr>
      </w:pPr>
      <w:r w:rsidRPr="00A32EED">
        <w:rPr>
          <w:rFonts w:ascii="Times New Roman" w:hAnsi="Times New Roman" w:cs="Times New Roman"/>
          <w:sz w:val="28"/>
          <w:szCs w:val="28"/>
        </w:rPr>
        <w:t>Д</w:t>
      </w:r>
      <w:r w:rsidR="00001146" w:rsidRPr="00A32EED">
        <w:rPr>
          <w:rFonts w:ascii="Times New Roman" w:hAnsi="Times New Roman" w:cs="Times New Roman"/>
          <w:sz w:val="28"/>
          <w:szCs w:val="28"/>
        </w:rPr>
        <w:t>анные полномочия выполнялись в соответствии с установленными требованиями</w:t>
      </w:r>
      <w:r w:rsidR="00001146" w:rsidRPr="00A32EED">
        <w:rPr>
          <w:rFonts w:ascii="Tahoma" w:hAnsi="Tahoma" w:cs="Tahoma"/>
          <w:sz w:val="20"/>
          <w:szCs w:val="20"/>
        </w:rPr>
        <w:t>.</w:t>
      </w:r>
    </w:p>
    <w:p w:rsidR="00E747DA" w:rsidRPr="00A32EED" w:rsidRDefault="00E747DA" w:rsidP="00E747DA">
      <w:pPr>
        <w:spacing w:after="0" w:line="240" w:lineRule="auto"/>
        <w:jc w:val="center"/>
        <w:rPr>
          <w:rFonts w:ascii="Times New Roman" w:hAnsi="Times New Roman" w:cs="Times New Roman"/>
          <w:b/>
          <w:sz w:val="28"/>
          <w:szCs w:val="28"/>
        </w:rPr>
      </w:pPr>
    </w:p>
    <w:p w:rsidR="00E747DA" w:rsidRPr="00A32EED" w:rsidRDefault="00E747DA" w:rsidP="00E747DA">
      <w:pPr>
        <w:spacing w:after="0" w:line="240" w:lineRule="auto"/>
        <w:jc w:val="center"/>
        <w:rPr>
          <w:rFonts w:ascii="Times New Roman" w:hAnsi="Times New Roman" w:cs="Times New Roman"/>
          <w:b/>
          <w:sz w:val="28"/>
          <w:szCs w:val="28"/>
        </w:rPr>
      </w:pPr>
    </w:p>
    <w:p w:rsidR="00E747DA" w:rsidRPr="00A32EED" w:rsidRDefault="00B6183E" w:rsidP="00550985">
      <w:pPr>
        <w:spacing w:after="0" w:line="240" w:lineRule="auto"/>
        <w:jc w:val="both"/>
        <w:rPr>
          <w:rFonts w:ascii="Times New Roman" w:hAnsi="Times New Roman" w:cs="Times New Roman"/>
          <w:b/>
          <w:sz w:val="28"/>
          <w:szCs w:val="28"/>
        </w:rPr>
      </w:pPr>
      <w:r w:rsidRPr="00A32EED">
        <w:rPr>
          <w:rFonts w:ascii="Times New Roman" w:hAnsi="Times New Roman" w:cs="Times New Roman"/>
          <w:b/>
          <w:sz w:val="28"/>
          <w:szCs w:val="28"/>
        </w:rPr>
        <w:t>1.5.4    О</w:t>
      </w:r>
      <w:r w:rsidR="00E747DA" w:rsidRPr="00A32EED">
        <w:rPr>
          <w:rFonts w:ascii="Times New Roman" w:hAnsi="Times New Roman" w:cs="Times New Roman"/>
          <w:b/>
          <w:sz w:val="28"/>
          <w:szCs w:val="28"/>
        </w:rPr>
        <w:t>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E747DA" w:rsidRPr="00A32EED" w:rsidRDefault="00E747DA" w:rsidP="00393363">
      <w:pPr>
        <w:spacing w:after="0" w:line="240" w:lineRule="auto"/>
        <w:rPr>
          <w:rFonts w:ascii="Times New Roman" w:hAnsi="Times New Roman" w:cs="Times New Roman"/>
          <w:b/>
          <w:sz w:val="28"/>
          <w:szCs w:val="28"/>
        </w:rPr>
      </w:pPr>
    </w:p>
    <w:p w:rsidR="00E747DA" w:rsidRPr="00A32EED" w:rsidRDefault="00E747DA" w:rsidP="00E747DA">
      <w:pPr>
        <w:spacing w:after="0" w:line="240" w:lineRule="auto"/>
        <w:jc w:val="center"/>
        <w:rPr>
          <w:rFonts w:ascii="Times New Roman" w:hAnsi="Times New Roman" w:cs="Times New Roman"/>
          <w:b/>
          <w:sz w:val="28"/>
          <w:szCs w:val="28"/>
        </w:rPr>
      </w:pPr>
    </w:p>
    <w:p w:rsidR="00E747DA" w:rsidRPr="00A32EED" w:rsidRDefault="00B6183E" w:rsidP="00B6183E">
      <w:pPr>
        <w:pStyle w:val="a3"/>
        <w:numPr>
          <w:ilvl w:val="2"/>
          <w:numId w:val="30"/>
        </w:numPr>
        <w:rPr>
          <w:b/>
          <w:sz w:val="28"/>
          <w:szCs w:val="28"/>
        </w:rPr>
      </w:pPr>
      <w:r w:rsidRPr="00A32EED">
        <w:rPr>
          <w:b/>
          <w:sz w:val="28"/>
          <w:szCs w:val="28"/>
        </w:rPr>
        <w:t>О</w:t>
      </w:r>
      <w:r w:rsidR="00E747DA" w:rsidRPr="00A32EED">
        <w:rPr>
          <w:b/>
          <w:sz w:val="28"/>
          <w:szCs w:val="28"/>
        </w:rPr>
        <w:t>существление организации и ведение гражданской обороны</w:t>
      </w:r>
    </w:p>
    <w:p w:rsidR="00B6183E" w:rsidRPr="00A32EED" w:rsidRDefault="00B6183E" w:rsidP="00B6183E">
      <w:pPr>
        <w:pStyle w:val="a3"/>
        <w:ind w:left="1049"/>
        <w:rPr>
          <w:b/>
          <w:sz w:val="28"/>
          <w:szCs w:val="28"/>
        </w:rPr>
      </w:pPr>
    </w:p>
    <w:p w:rsidR="00E747DA" w:rsidRDefault="00B6183E" w:rsidP="00E747DA">
      <w:pPr>
        <w:spacing w:after="0" w:line="240" w:lineRule="auto"/>
        <w:jc w:val="center"/>
        <w:rPr>
          <w:rFonts w:ascii="Times New Roman" w:hAnsi="Times New Roman" w:cs="Times New Roman"/>
          <w:sz w:val="28"/>
          <w:szCs w:val="28"/>
        </w:rPr>
      </w:pPr>
      <w:r w:rsidRPr="00A32EED">
        <w:rPr>
          <w:rFonts w:ascii="Times New Roman" w:hAnsi="Times New Roman" w:cs="Times New Roman"/>
          <w:sz w:val="28"/>
          <w:szCs w:val="28"/>
        </w:rPr>
        <w:t>Д</w:t>
      </w:r>
      <w:r w:rsidR="00001146" w:rsidRPr="00A32EED">
        <w:rPr>
          <w:rFonts w:ascii="Times New Roman" w:hAnsi="Times New Roman" w:cs="Times New Roman"/>
          <w:sz w:val="28"/>
          <w:szCs w:val="28"/>
        </w:rPr>
        <w:t>анные полномочия выполнялись в соответствии с установленными требованиями.</w:t>
      </w:r>
    </w:p>
    <w:p w:rsidR="00A32EED" w:rsidRPr="003E63DC" w:rsidRDefault="00A32EED" w:rsidP="00E747DA">
      <w:pPr>
        <w:spacing w:after="0" w:line="240" w:lineRule="auto"/>
        <w:jc w:val="center"/>
        <w:rPr>
          <w:rFonts w:ascii="Times New Roman" w:hAnsi="Times New Roman" w:cs="Times New Roman"/>
          <w:b/>
          <w:sz w:val="28"/>
          <w:szCs w:val="28"/>
        </w:rPr>
      </w:pPr>
    </w:p>
    <w:p w:rsidR="00E747DA" w:rsidRPr="003E63DC" w:rsidRDefault="00B6183E" w:rsidP="00B6183E">
      <w:pPr>
        <w:spacing w:after="0" w:line="240" w:lineRule="auto"/>
        <w:rPr>
          <w:rFonts w:ascii="Times New Roman" w:hAnsi="Times New Roman" w:cs="Times New Roman"/>
          <w:b/>
          <w:sz w:val="28"/>
          <w:szCs w:val="28"/>
        </w:rPr>
      </w:pPr>
      <w:r>
        <w:rPr>
          <w:rFonts w:ascii="Times New Roman" w:hAnsi="Times New Roman" w:cs="Times New Roman"/>
          <w:b/>
          <w:sz w:val="28"/>
          <w:szCs w:val="28"/>
        </w:rPr>
        <w:t>1.5.6    Р</w:t>
      </w:r>
      <w:r w:rsidR="00E747DA" w:rsidRPr="003E63DC">
        <w:rPr>
          <w:rFonts w:ascii="Times New Roman" w:hAnsi="Times New Roman" w:cs="Times New Roman"/>
          <w:b/>
          <w:sz w:val="28"/>
          <w:szCs w:val="28"/>
        </w:rPr>
        <w:t>абота по охране труда</w:t>
      </w:r>
    </w:p>
    <w:p w:rsidR="0007252E" w:rsidRPr="0007252E" w:rsidRDefault="0007252E" w:rsidP="00220F76">
      <w:pPr>
        <w:numPr>
          <w:ilvl w:val="0"/>
          <w:numId w:val="32"/>
        </w:numPr>
        <w:tabs>
          <w:tab w:val="num" w:pos="0"/>
          <w:tab w:val="left" w:pos="900"/>
        </w:tabs>
        <w:spacing w:after="0" w:line="240" w:lineRule="auto"/>
        <w:ind w:left="0" w:firstLine="539"/>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Работа по обеспечению безопасных условий труда осуществляется согласно разработанного Положения «Об организации работы по охране труда в Управлении Роскомнадзора по Костромской области»;</w:t>
      </w:r>
    </w:p>
    <w:p w:rsidR="0007252E" w:rsidRPr="0007252E" w:rsidRDefault="0007252E" w:rsidP="00220F76">
      <w:pPr>
        <w:numPr>
          <w:ilvl w:val="0"/>
          <w:numId w:val="32"/>
        </w:numPr>
        <w:tabs>
          <w:tab w:val="num" w:pos="0"/>
          <w:tab w:val="left" w:pos="900"/>
        </w:tabs>
        <w:spacing w:after="0" w:line="240" w:lineRule="auto"/>
        <w:ind w:left="0" w:firstLine="539"/>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Необходимая документация ведется в Управлении согласно Приказа Минсвязи от 23.07.2002 № 86 «Об утверждении Порядка обучения и проверки знаний требований охраны труда для руководителей и других должностных лиц, ответственных за охрану труда на предприятиях и в организациях отрасли»;</w:t>
      </w:r>
    </w:p>
    <w:p w:rsidR="0007252E" w:rsidRPr="0007252E" w:rsidRDefault="0007252E" w:rsidP="00220F76">
      <w:pPr>
        <w:numPr>
          <w:ilvl w:val="0"/>
          <w:numId w:val="32"/>
        </w:numPr>
        <w:tabs>
          <w:tab w:val="num" w:pos="0"/>
          <w:tab w:val="left" w:pos="900"/>
        </w:tabs>
        <w:spacing w:after="0" w:line="240" w:lineRule="auto"/>
        <w:ind w:left="0" w:firstLine="539"/>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Вводные, повторные, целевые инструктажи по охране труда проводились своевременно, записи в журналах инструктажей имеются;</w:t>
      </w:r>
    </w:p>
    <w:p w:rsidR="0007252E" w:rsidRPr="003E6250" w:rsidRDefault="00B6183E" w:rsidP="00220F76">
      <w:pPr>
        <w:numPr>
          <w:ilvl w:val="0"/>
          <w:numId w:val="32"/>
        </w:numPr>
        <w:tabs>
          <w:tab w:val="num" w:pos="0"/>
          <w:tab w:val="left" w:pos="900"/>
        </w:tabs>
        <w:spacing w:after="0" w:line="240" w:lineRule="auto"/>
        <w:ind w:left="0" w:firstLine="539"/>
        <w:jc w:val="both"/>
        <w:rPr>
          <w:rFonts w:ascii="Times New Roman" w:eastAsia="Times New Roman" w:hAnsi="Times New Roman" w:cs="Times New Roman"/>
          <w:sz w:val="28"/>
          <w:szCs w:val="28"/>
          <w:lang w:eastAsia="ru-RU"/>
        </w:rPr>
      </w:pPr>
      <w:r w:rsidRPr="003E6250">
        <w:rPr>
          <w:rFonts w:ascii="Times New Roman" w:eastAsia="Times New Roman" w:hAnsi="Times New Roman" w:cs="Times New Roman"/>
          <w:sz w:val="28"/>
          <w:szCs w:val="28"/>
          <w:lang w:eastAsia="ru-RU"/>
        </w:rPr>
        <w:t>Три</w:t>
      </w:r>
      <w:r w:rsidR="0007252E" w:rsidRPr="003E6250">
        <w:rPr>
          <w:rFonts w:ascii="Times New Roman" w:eastAsia="Times New Roman" w:hAnsi="Times New Roman" w:cs="Times New Roman"/>
          <w:sz w:val="28"/>
          <w:szCs w:val="28"/>
          <w:lang w:eastAsia="ru-RU"/>
        </w:rPr>
        <w:t xml:space="preserve"> члена комиссии по проверке знаний требований охраны труда прошли обучение и аттестовались по охране труда и электробезопасности в специализированной организации АНО УМЦ «СВЯЗЬ» (г. Москва);</w:t>
      </w:r>
    </w:p>
    <w:p w:rsidR="0007252E" w:rsidRPr="0007252E" w:rsidRDefault="0007252E" w:rsidP="00220F76">
      <w:pPr>
        <w:numPr>
          <w:ilvl w:val="0"/>
          <w:numId w:val="32"/>
        </w:numPr>
        <w:tabs>
          <w:tab w:val="num" w:pos="0"/>
          <w:tab w:val="left" w:pos="900"/>
        </w:tabs>
        <w:spacing w:after="0" w:line="240" w:lineRule="auto"/>
        <w:ind w:left="0" w:firstLine="539"/>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Все помещения с ПЭВМ оборудованы кондиционерами.</w:t>
      </w:r>
    </w:p>
    <w:p w:rsidR="0007252E" w:rsidRPr="0007252E" w:rsidRDefault="0007252E" w:rsidP="0007252E">
      <w:pPr>
        <w:tabs>
          <w:tab w:val="left" w:pos="900"/>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lastRenderedPageBreak/>
        <w:t xml:space="preserve">Случаев производственного травматизма и </w:t>
      </w:r>
      <w:proofErr w:type="spellStart"/>
      <w:r w:rsidRPr="0007252E">
        <w:rPr>
          <w:rFonts w:ascii="Times New Roman" w:eastAsia="Times New Roman" w:hAnsi="Times New Roman" w:cs="Times New Roman"/>
          <w:sz w:val="28"/>
          <w:szCs w:val="28"/>
          <w:lang w:eastAsia="ru-RU"/>
        </w:rPr>
        <w:t>проф</w:t>
      </w:r>
      <w:r w:rsidR="00B6183E">
        <w:rPr>
          <w:rFonts w:ascii="Times New Roman" w:eastAsia="Times New Roman" w:hAnsi="Times New Roman" w:cs="Times New Roman"/>
          <w:sz w:val="28"/>
          <w:szCs w:val="28"/>
          <w:lang w:eastAsia="ru-RU"/>
        </w:rPr>
        <w:t>заболеваемости</w:t>
      </w:r>
      <w:proofErr w:type="spellEnd"/>
      <w:r w:rsidR="00B6183E">
        <w:rPr>
          <w:rFonts w:ascii="Times New Roman" w:eastAsia="Times New Roman" w:hAnsi="Times New Roman" w:cs="Times New Roman"/>
          <w:sz w:val="28"/>
          <w:szCs w:val="28"/>
          <w:lang w:eastAsia="ru-RU"/>
        </w:rPr>
        <w:t xml:space="preserve"> в Управлении </w:t>
      </w:r>
      <w:r w:rsidR="003E6250">
        <w:rPr>
          <w:rFonts w:ascii="Times New Roman" w:eastAsia="Times New Roman" w:hAnsi="Times New Roman" w:cs="Times New Roman"/>
          <w:sz w:val="28"/>
          <w:szCs w:val="28"/>
          <w:lang w:eastAsia="ru-RU"/>
        </w:rPr>
        <w:t>в</w:t>
      </w:r>
      <w:r w:rsidR="008F10F3">
        <w:rPr>
          <w:rFonts w:ascii="Times New Roman" w:eastAsia="Times New Roman" w:hAnsi="Times New Roman" w:cs="Times New Roman"/>
          <w:sz w:val="28"/>
          <w:szCs w:val="28"/>
          <w:lang w:eastAsia="ru-RU"/>
        </w:rPr>
        <w:t>о</w:t>
      </w:r>
      <w:r w:rsidR="003E6250">
        <w:rPr>
          <w:rFonts w:ascii="Times New Roman" w:eastAsia="Times New Roman" w:hAnsi="Times New Roman" w:cs="Times New Roman"/>
          <w:sz w:val="28"/>
          <w:szCs w:val="28"/>
          <w:lang w:eastAsia="ru-RU"/>
        </w:rPr>
        <w:t xml:space="preserve"> </w:t>
      </w:r>
      <w:r w:rsidR="008F10F3">
        <w:rPr>
          <w:rFonts w:ascii="Times New Roman" w:eastAsia="Times New Roman" w:hAnsi="Times New Roman" w:cs="Times New Roman"/>
          <w:sz w:val="28"/>
          <w:szCs w:val="28"/>
          <w:lang w:eastAsia="ru-RU"/>
        </w:rPr>
        <w:t>2</w:t>
      </w:r>
      <w:r w:rsidR="003E6250">
        <w:rPr>
          <w:rFonts w:ascii="Times New Roman" w:eastAsia="Times New Roman" w:hAnsi="Times New Roman" w:cs="Times New Roman"/>
          <w:sz w:val="28"/>
          <w:szCs w:val="28"/>
          <w:lang w:eastAsia="ru-RU"/>
        </w:rPr>
        <w:t xml:space="preserve"> квартале </w:t>
      </w:r>
      <w:r w:rsidRPr="0007252E">
        <w:rPr>
          <w:rFonts w:ascii="Times New Roman" w:eastAsia="Times New Roman" w:hAnsi="Times New Roman" w:cs="Times New Roman"/>
          <w:sz w:val="28"/>
          <w:szCs w:val="28"/>
          <w:lang w:eastAsia="ru-RU"/>
        </w:rPr>
        <w:t>201</w:t>
      </w:r>
      <w:r w:rsidR="003E6250">
        <w:rPr>
          <w:rFonts w:ascii="Times New Roman" w:eastAsia="Times New Roman" w:hAnsi="Times New Roman" w:cs="Times New Roman"/>
          <w:sz w:val="28"/>
          <w:szCs w:val="28"/>
          <w:lang w:eastAsia="ru-RU"/>
        </w:rPr>
        <w:t>4</w:t>
      </w:r>
      <w:r w:rsidRPr="0007252E">
        <w:rPr>
          <w:rFonts w:ascii="Times New Roman" w:eastAsia="Times New Roman" w:hAnsi="Times New Roman" w:cs="Times New Roman"/>
          <w:sz w:val="28"/>
          <w:szCs w:val="28"/>
          <w:lang w:eastAsia="ru-RU"/>
        </w:rPr>
        <w:t xml:space="preserve"> г. не зафиксировано.</w:t>
      </w:r>
    </w:p>
    <w:p w:rsidR="0007252E" w:rsidRPr="0007252E" w:rsidRDefault="0007252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Для улучшения условий охраны труда, создания условий для высокоэффективной и безопасной деятельности  в Управлении Роскомнадзора по Костромской области в 201</w:t>
      </w:r>
      <w:r w:rsidR="00B6183E">
        <w:rPr>
          <w:rFonts w:ascii="Times New Roman" w:eastAsia="Times New Roman" w:hAnsi="Times New Roman" w:cs="Times New Roman"/>
          <w:sz w:val="28"/>
          <w:szCs w:val="28"/>
          <w:lang w:eastAsia="ru-RU"/>
        </w:rPr>
        <w:t>4</w:t>
      </w:r>
      <w:r w:rsidRPr="0007252E">
        <w:rPr>
          <w:rFonts w:ascii="Times New Roman" w:eastAsia="Times New Roman" w:hAnsi="Times New Roman" w:cs="Times New Roman"/>
          <w:sz w:val="28"/>
          <w:szCs w:val="28"/>
          <w:lang w:eastAsia="ru-RU"/>
        </w:rPr>
        <w:t xml:space="preserve"> году необходимо выделить средства на проведение аттестации рабочих мест по условиям труда с дальнейшей сертификацией работ по охране труда.</w:t>
      </w:r>
    </w:p>
    <w:p w:rsidR="0007252E" w:rsidRPr="0007252E" w:rsidRDefault="0007252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Предложения сотрудников Управления по мерам улучшения и создания безопасных условий труда:</w:t>
      </w:r>
    </w:p>
    <w:p w:rsidR="0007252E" w:rsidRPr="0007252E" w:rsidRDefault="0007252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 xml:space="preserve">- для обеспечения горячей и холодной бутилированной воды приобрести  </w:t>
      </w:r>
      <w:proofErr w:type="spellStart"/>
      <w:r w:rsidRPr="0007252E">
        <w:rPr>
          <w:rFonts w:ascii="Times New Roman" w:eastAsia="Times New Roman" w:hAnsi="Times New Roman" w:cs="Times New Roman"/>
          <w:sz w:val="28"/>
          <w:szCs w:val="28"/>
          <w:lang w:eastAsia="ru-RU"/>
        </w:rPr>
        <w:t>куллер</w:t>
      </w:r>
      <w:proofErr w:type="spellEnd"/>
      <w:r w:rsidRPr="0007252E">
        <w:rPr>
          <w:rFonts w:ascii="Times New Roman" w:eastAsia="Times New Roman" w:hAnsi="Times New Roman" w:cs="Times New Roman"/>
          <w:sz w:val="28"/>
          <w:szCs w:val="28"/>
          <w:lang w:eastAsia="ru-RU"/>
        </w:rPr>
        <w:t>;</w:t>
      </w:r>
    </w:p>
    <w:p w:rsidR="0007252E" w:rsidRPr="0007252E" w:rsidRDefault="0007252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-обеспечить бытовые помещения Управления горячим водоснабжением;</w:t>
      </w:r>
    </w:p>
    <w:p w:rsidR="0007252E" w:rsidRPr="0007252E" w:rsidRDefault="0007252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 выделить средства на страхование от клещевого энцефалита категориям работников с высокой группой риска (инспектор</w:t>
      </w:r>
      <w:r w:rsidR="00525AC1">
        <w:rPr>
          <w:rFonts w:ascii="Times New Roman" w:eastAsia="Times New Roman" w:hAnsi="Times New Roman" w:cs="Times New Roman"/>
          <w:sz w:val="28"/>
          <w:szCs w:val="28"/>
          <w:lang w:eastAsia="ru-RU"/>
        </w:rPr>
        <w:t>ы</w:t>
      </w:r>
      <w:r w:rsidRPr="0007252E">
        <w:rPr>
          <w:rFonts w:ascii="Times New Roman" w:eastAsia="Times New Roman" w:hAnsi="Times New Roman" w:cs="Times New Roman"/>
          <w:sz w:val="28"/>
          <w:szCs w:val="28"/>
          <w:lang w:eastAsia="ru-RU"/>
        </w:rPr>
        <w:t>, выезжающие в командировки и водители Управления). Случаи, связанные с укусами клещей при проведении надзорных мероприятий подлежат учету и расследованию как несчастные случаи, связанные с производством;</w:t>
      </w:r>
    </w:p>
    <w:p w:rsidR="0007252E" w:rsidRDefault="0007252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 для создания необходимого микроклимата в рабочих зонах обеспечить все помещения с ПЭВМ ионизаторами-увлажнителями воздуха;</w:t>
      </w:r>
    </w:p>
    <w:p w:rsidR="001F525E" w:rsidRDefault="001F525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p>
    <w:p w:rsidR="005869BC" w:rsidRPr="00945B9E" w:rsidRDefault="00EF6450" w:rsidP="00550985">
      <w:pPr>
        <w:pStyle w:val="a3"/>
        <w:numPr>
          <w:ilvl w:val="2"/>
          <w:numId w:val="48"/>
        </w:numPr>
        <w:ind w:left="66" w:firstLine="76"/>
        <w:rPr>
          <w:b/>
          <w:sz w:val="28"/>
          <w:szCs w:val="28"/>
        </w:rPr>
      </w:pPr>
      <w:r>
        <w:rPr>
          <w:b/>
          <w:sz w:val="28"/>
          <w:szCs w:val="28"/>
        </w:rPr>
        <w:t xml:space="preserve">  </w:t>
      </w:r>
      <w:r w:rsidR="00516E22" w:rsidRPr="00945B9E">
        <w:rPr>
          <w:b/>
          <w:sz w:val="28"/>
          <w:szCs w:val="28"/>
        </w:rPr>
        <w:t>Кадровое обеспечение деятельности - документационное сопровождение кадровой работы</w:t>
      </w:r>
    </w:p>
    <w:p w:rsidR="003B208B" w:rsidRPr="00945B9E" w:rsidRDefault="003B208B" w:rsidP="003B208B">
      <w:pPr>
        <w:ind w:left="284"/>
        <w:jc w:val="both"/>
        <w:rPr>
          <w:b/>
          <w:sz w:val="28"/>
          <w:szCs w:val="28"/>
        </w:rPr>
      </w:pPr>
    </w:p>
    <w:p w:rsidR="00516E22" w:rsidRPr="00A32EED" w:rsidRDefault="00516E22" w:rsidP="00516E22">
      <w:pPr>
        <w:jc w:val="both"/>
        <w:rPr>
          <w:rFonts w:ascii="Times New Roman" w:eastAsia="Times New Roman" w:hAnsi="Times New Roman" w:cs="Times New Roman"/>
          <w:sz w:val="28"/>
          <w:szCs w:val="28"/>
          <w:lang w:eastAsia="ru-RU"/>
        </w:rPr>
      </w:pPr>
      <w:r w:rsidRPr="00945B9E">
        <w:rPr>
          <w:rFonts w:ascii="Times New Roman" w:eastAsia="Times New Roman" w:hAnsi="Times New Roman" w:cs="Times New Roman"/>
          <w:b/>
          <w:sz w:val="28"/>
          <w:szCs w:val="28"/>
          <w:lang w:eastAsia="ru-RU"/>
        </w:rPr>
        <w:t>1.Документирование по кадровым вопросам</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559"/>
      </w:tblGrid>
      <w:tr w:rsidR="001E4087" w:rsidRPr="00A32EED" w:rsidTr="001E4087">
        <w:tc>
          <w:tcPr>
            <w:tcW w:w="8506" w:type="dxa"/>
            <w:tcBorders>
              <w:top w:val="single" w:sz="4" w:space="0" w:color="auto"/>
              <w:left w:val="single" w:sz="4" w:space="0" w:color="auto"/>
              <w:bottom w:val="single" w:sz="4" w:space="0" w:color="auto"/>
              <w:right w:val="single" w:sz="4" w:space="0" w:color="auto"/>
            </w:tcBorders>
          </w:tcPr>
          <w:p w:rsidR="001E4087" w:rsidRPr="00A32EED" w:rsidRDefault="001E4087" w:rsidP="00516E22">
            <w:pPr>
              <w:jc w:val="both"/>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Наименование функций</w:t>
            </w:r>
          </w:p>
        </w:tc>
        <w:tc>
          <w:tcPr>
            <w:tcW w:w="1559" w:type="dxa"/>
            <w:tcBorders>
              <w:top w:val="single" w:sz="4" w:space="0" w:color="auto"/>
              <w:left w:val="single" w:sz="4" w:space="0" w:color="auto"/>
              <w:bottom w:val="single" w:sz="4" w:space="0" w:color="auto"/>
              <w:right w:val="single" w:sz="4" w:space="0" w:color="auto"/>
            </w:tcBorders>
          </w:tcPr>
          <w:p w:rsidR="001E4087" w:rsidRPr="00A32EED" w:rsidRDefault="001E4087" w:rsidP="00843ED9">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 xml:space="preserve">1 </w:t>
            </w:r>
            <w:r w:rsidR="00843ED9">
              <w:rPr>
                <w:rFonts w:ascii="Times New Roman" w:eastAsia="Times New Roman" w:hAnsi="Times New Roman" w:cs="Times New Roman"/>
                <w:b/>
                <w:sz w:val="28"/>
                <w:szCs w:val="28"/>
                <w:lang w:eastAsia="ru-RU"/>
              </w:rPr>
              <w:t>полугодие</w:t>
            </w:r>
            <w:r w:rsidRPr="00A32EED">
              <w:rPr>
                <w:rFonts w:ascii="Times New Roman" w:eastAsia="Times New Roman" w:hAnsi="Times New Roman" w:cs="Times New Roman"/>
                <w:b/>
                <w:sz w:val="28"/>
                <w:szCs w:val="28"/>
                <w:lang w:eastAsia="ru-RU"/>
              </w:rPr>
              <w:t>2014</w:t>
            </w:r>
          </w:p>
        </w:tc>
      </w:tr>
      <w:tr w:rsidR="001E4087" w:rsidRPr="00A32EED" w:rsidTr="001E4087">
        <w:trPr>
          <w:trHeight w:val="585"/>
        </w:trPr>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Ведение табеля учёта служебного и рабочего времени</w:t>
            </w:r>
          </w:p>
        </w:tc>
        <w:tc>
          <w:tcPr>
            <w:tcW w:w="1559" w:type="dxa"/>
          </w:tcPr>
          <w:p w:rsidR="001E4087" w:rsidRPr="00A32EED" w:rsidRDefault="006C44E5" w:rsidP="00516E2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6</w:t>
            </w:r>
          </w:p>
        </w:tc>
      </w:tr>
      <w:tr w:rsidR="001E4087" w:rsidRPr="00A32EED" w:rsidTr="006C44E5">
        <w:trPr>
          <w:trHeight w:val="1842"/>
        </w:trPr>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Организация и обеспечение проведения заседаний комиссии по исчислению стажа государственной гражданской службы, подготовка проектов приказов о ежемесячной надбавке к должностному окладу за выслугу лет (выписка, протокол, приказ)</w:t>
            </w:r>
          </w:p>
        </w:tc>
        <w:tc>
          <w:tcPr>
            <w:tcW w:w="1559" w:type="dxa"/>
          </w:tcPr>
          <w:p w:rsidR="001E4087" w:rsidRPr="00A32EED" w:rsidRDefault="006C44E5" w:rsidP="00516E2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1E4087" w:rsidRPr="00A32EED" w:rsidTr="001E4087">
        <w:tc>
          <w:tcPr>
            <w:tcW w:w="8506" w:type="dxa"/>
          </w:tcPr>
          <w:p w:rsidR="001E4087" w:rsidRPr="00A32EED" w:rsidRDefault="001E4087" w:rsidP="001E4087">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 xml:space="preserve">Проведение семинаров, совещаний с государственными гражданскими служащими по вопросам прохождения государственной гражданской службы  согласно плану на 2014 год, утверждённому приказом Управления и внеплановых вопросов текущего характера по распоряжению руководителя Управления </w:t>
            </w:r>
          </w:p>
        </w:tc>
        <w:tc>
          <w:tcPr>
            <w:tcW w:w="1559" w:type="dxa"/>
          </w:tcPr>
          <w:p w:rsidR="001E4087" w:rsidRPr="00A32EED" w:rsidRDefault="006C44E5" w:rsidP="00516E2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lastRenderedPageBreak/>
              <w:t>Формирование кадрового резерва</w:t>
            </w:r>
          </w:p>
        </w:tc>
        <w:tc>
          <w:tcPr>
            <w:tcW w:w="1559" w:type="dxa"/>
          </w:tcPr>
          <w:p w:rsidR="001E4087" w:rsidRPr="00A32EED" w:rsidRDefault="006C44E5" w:rsidP="00516E2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Представление отчёта об использовании сервисов Портала управленческих кадров</w:t>
            </w:r>
          </w:p>
        </w:tc>
        <w:tc>
          <w:tcPr>
            <w:tcW w:w="1559" w:type="dxa"/>
          </w:tcPr>
          <w:p w:rsidR="001E4087" w:rsidRPr="00A32EED" w:rsidRDefault="006C44E5" w:rsidP="00516E2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Обеспечение представления сведений о проведённой кадровой работе (результатах деятельности)</w:t>
            </w:r>
          </w:p>
        </w:tc>
        <w:tc>
          <w:tcPr>
            <w:tcW w:w="1559" w:type="dxa"/>
          </w:tcPr>
          <w:p w:rsidR="001E4087" w:rsidRPr="00A32EED" w:rsidRDefault="006C44E5" w:rsidP="00516E2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Обеспечение проведения диспансеризации государственных гражданских служащих  (списки гражданских служащих)</w:t>
            </w:r>
          </w:p>
        </w:tc>
        <w:tc>
          <w:tcPr>
            <w:tcW w:w="1559" w:type="dxa"/>
          </w:tcPr>
          <w:p w:rsidR="001E4087" w:rsidRPr="00A32EED" w:rsidRDefault="006C44E5" w:rsidP="00516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Оформление материалов для поощрений и награждений за гражданскую службу (письма, представления, характеристики)</w:t>
            </w:r>
          </w:p>
        </w:tc>
        <w:tc>
          <w:tcPr>
            <w:tcW w:w="1559" w:type="dxa"/>
          </w:tcPr>
          <w:p w:rsidR="001E4087" w:rsidRPr="00A32EED" w:rsidRDefault="001E4087" w:rsidP="00516E22">
            <w:pPr>
              <w:jc w:val="center"/>
              <w:rPr>
                <w:rFonts w:ascii="Times New Roman" w:eastAsia="Times New Roman" w:hAnsi="Times New Roman" w:cs="Times New Roman"/>
                <w:bCs/>
                <w:sz w:val="28"/>
                <w:szCs w:val="28"/>
                <w:lang w:eastAsia="ru-RU"/>
              </w:rPr>
            </w:pPr>
            <w:r w:rsidRPr="00A32EED">
              <w:rPr>
                <w:rFonts w:ascii="Times New Roman" w:eastAsia="Times New Roman" w:hAnsi="Times New Roman" w:cs="Times New Roman"/>
                <w:bCs/>
                <w:sz w:val="28"/>
                <w:szCs w:val="28"/>
                <w:lang w:eastAsia="ru-RU"/>
              </w:rPr>
              <w:t>12</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Оформление и выдача служебных удостоверений</w:t>
            </w:r>
          </w:p>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(ведомость)</w:t>
            </w:r>
          </w:p>
        </w:tc>
        <w:tc>
          <w:tcPr>
            <w:tcW w:w="1559" w:type="dxa"/>
          </w:tcPr>
          <w:p w:rsidR="001E4087" w:rsidRPr="00A32EED" w:rsidRDefault="006C44E5" w:rsidP="00516E2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 xml:space="preserve">Составление штатного расписания и штатной расстановки </w:t>
            </w:r>
          </w:p>
        </w:tc>
        <w:tc>
          <w:tcPr>
            <w:tcW w:w="1559" w:type="dxa"/>
          </w:tcPr>
          <w:p w:rsidR="001E4087" w:rsidRPr="00A32EED" w:rsidRDefault="006C44E5" w:rsidP="00516E2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Организация и проведение конкурсов на замещение вакантных должностей гражданской службы (приказы, уведомления, протоколы, письма, объявления)</w:t>
            </w:r>
          </w:p>
        </w:tc>
        <w:tc>
          <w:tcPr>
            <w:tcW w:w="1559" w:type="dxa"/>
          </w:tcPr>
          <w:p w:rsidR="001E4087" w:rsidRPr="00A32EED" w:rsidRDefault="001E4087" w:rsidP="00516E2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15</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 xml:space="preserve">Подготовка документов, связанных с прохождением гражданскими служащими государственной гражданской службы (служебные контракты, личная карточка, </w:t>
            </w:r>
            <w:proofErr w:type="spellStart"/>
            <w:r w:rsidRPr="00A32EED">
              <w:rPr>
                <w:rFonts w:ascii="Times New Roman" w:eastAsia="Times New Roman" w:hAnsi="Times New Roman" w:cs="Times New Roman"/>
                <w:sz w:val="28"/>
                <w:szCs w:val="28"/>
                <w:lang w:eastAsia="ru-RU"/>
              </w:rPr>
              <w:t>доп.соглашения</w:t>
            </w:r>
            <w:proofErr w:type="spellEnd"/>
            <w:r w:rsidRPr="00A32EED">
              <w:rPr>
                <w:rFonts w:ascii="Times New Roman" w:eastAsia="Times New Roman" w:hAnsi="Times New Roman" w:cs="Times New Roman"/>
                <w:sz w:val="28"/>
                <w:szCs w:val="28"/>
                <w:lang w:eastAsia="ru-RU"/>
              </w:rPr>
              <w:t>, должностные регламенты, обязательства, договоры о материальной ответственности и пр.)</w:t>
            </w:r>
          </w:p>
        </w:tc>
        <w:tc>
          <w:tcPr>
            <w:tcW w:w="1559" w:type="dxa"/>
          </w:tcPr>
          <w:p w:rsidR="001E4087" w:rsidRPr="00A32EED" w:rsidRDefault="006C44E5" w:rsidP="00516E2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Ведение реестра гражданских служащих в Управлении (информация с учётом внесения изменений и дополнений)</w:t>
            </w:r>
          </w:p>
        </w:tc>
        <w:tc>
          <w:tcPr>
            <w:tcW w:w="1559" w:type="dxa"/>
          </w:tcPr>
          <w:p w:rsidR="001E4087" w:rsidRPr="00A32EED" w:rsidRDefault="006C44E5" w:rsidP="00516E2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Обеспечение проведения служебной проверки (протоколы, заседания, отчёты, акты)</w:t>
            </w:r>
          </w:p>
        </w:tc>
        <w:tc>
          <w:tcPr>
            <w:tcW w:w="1559" w:type="dxa"/>
          </w:tcPr>
          <w:p w:rsidR="001E4087" w:rsidRPr="00A32EED" w:rsidRDefault="001E4087" w:rsidP="00516E22">
            <w:pPr>
              <w:jc w:val="center"/>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b/>
                <w:bCs/>
                <w:sz w:val="28"/>
                <w:szCs w:val="28"/>
                <w:lang w:eastAsia="ru-RU"/>
              </w:rPr>
              <w:t>4</w:t>
            </w:r>
          </w:p>
        </w:tc>
      </w:tr>
      <w:tr w:rsidR="001E4087" w:rsidRPr="00A32EED" w:rsidTr="001E4087">
        <w:trPr>
          <w:trHeight w:val="960"/>
        </w:trPr>
        <w:tc>
          <w:tcPr>
            <w:tcW w:w="8506" w:type="dxa"/>
          </w:tcPr>
          <w:p w:rsidR="001E4087" w:rsidRPr="00A32EED" w:rsidRDefault="001E4087" w:rsidP="00516E2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Ведение трудовых книжек, карточек форм Т-2/ГС, </w:t>
            </w:r>
          </w:p>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Т-2,  личных дел гражданских служащих и работников Управления</w:t>
            </w:r>
          </w:p>
        </w:tc>
        <w:tc>
          <w:tcPr>
            <w:tcW w:w="1559" w:type="dxa"/>
          </w:tcPr>
          <w:p w:rsidR="001E4087" w:rsidRPr="00A32EED" w:rsidRDefault="006C44E5" w:rsidP="00516E2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95</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Обеспечение деятельности комиссии, подготовка отчёта о деятельности Комиссии по соблюдению требований к служебному поведению государственных гражданских служащих и урегулированию конфликта интересов</w:t>
            </w:r>
          </w:p>
        </w:tc>
        <w:tc>
          <w:tcPr>
            <w:tcW w:w="1559" w:type="dxa"/>
          </w:tcPr>
          <w:p w:rsidR="001E4087" w:rsidRPr="00A32EED" w:rsidRDefault="006C44E5" w:rsidP="00516E2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r>
      <w:tr w:rsidR="001E4087" w:rsidRPr="00A32EED" w:rsidTr="001E4087">
        <w:trPr>
          <w:trHeight w:val="587"/>
        </w:trPr>
        <w:tc>
          <w:tcPr>
            <w:tcW w:w="8506" w:type="dxa"/>
          </w:tcPr>
          <w:p w:rsidR="001E4087" w:rsidRPr="00A32EED" w:rsidRDefault="001E4087" w:rsidP="00516E2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lastRenderedPageBreak/>
              <w:t>Организация и обеспечение проведения аттестации гражданских служащих (график, уведомления, приказы, аттестационные листы, протоколы)</w:t>
            </w:r>
          </w:p>
          <w:p w:rsidR="001E4087" w:rsidRPr="00A32EED" w:rsidRDefault="001E4087" w:rsidP="00516E22">
            <w:pPr>
              <w:jc w:val="both"/>
              <w:rPr>
                <w:rFonts w:ascii="Times New Roman" w:eastAsia="Times New Roman" w:hAnsi="Times New Roman" w:cs="Times New Roman"/>
                <w:b/>
                <w:bCs/>
                <w:sz w:val="28"/>
                <w:szCs w:val="28"/>
                <w:lang w:eastAsia="ru-RU"/>
              </w:rPr>
            </w:pPr>
          </w:p>
        </w:tc>
        <w:tc>
          <w:tcPr>
            <w:tcW w:w="1559" w:type="dxa"/>
          </w:tcPr>
          <w:p w:rsidR="001E4087" w:rsidRPr="00A32EED" w:rsidRDefault="006C44E5" w:rsidP="00516E2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27</w:t>
            </w:r>
          </w:p>
        </w:tc>
      </w:tr>
      <w:tr w:rsidR="001E4087" w:rsidRPr="00A32EED" w:rsidTr="001E4087">
        <w:trPr>
          <w:trHeight w:val="1364"/>
        </w:trPr>
        <w:tc>
          <w:tcPr>
            <w:tcW w:w="8506" w:type="dxa"/>
          </w:tcPr>
          <w:p w:rsidR="001E4087" w:rsidRPr="00A32EED" w:rsidRDefault="001E4087" w:rsidP="00516E2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Проведение работы по присвоению классных чинов государственным гражданским служащим (график, уведомления, приказы, аттестационные листы, протоколы, представления и пр.)</w:t>
            </w:r>
          </w:p>
          <w:p w:rsidR="001E4087" w:rsidRPr="00A32EED" w:rsidRDefault="001E4087" w:rsidP="00516E22">
            <w:pPr>
              <w:jc w:val="both"/>
              <w:rPr>
                <w:rFonts w:ascii="Times New Roman" w:eastAsia="Times New Roman" w:hAnsi="Times New Roman" w:cs="Times New Roman"/>
                <w:b/>
                <w:bCs/>
                <w:sz w:val="28"/>
                <w:szCs w:val="28"/>
                <w:lang w:eastAsia="ru-RU"/>
              </w:rPr>
            </w:pPr>
          </w:p>
        </w:tc>
        <w:tc>
          <w:tcPr>
            <w:tcW w:w="1559" w:type="dxa"/>
          </w:tcPr>
          <w:p w:rsidR="001E4087" w:rsidRPr="00A32EED" w:rsidRDefault="001E4087" w:rsidP="00516E22">
            <w:pPr>
              <w:jc w:val="center"/>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b/>
                <w:bCs/>
                <w:sz w:val="28"/>
                <w:szCs w:val="28"/>
                <w:lang w:eastAsia="ru-RU"/>
              </w:rPr>
              <w:t>5</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Организация сбора сведений о доходах, об имуществе и обязательствах имущественного характера гражданских служащих и проверки соблюдения гражданскими служащими ограничений, установленных Федеральным законом о государственной гражданской службе РФ (консультации по заполнению справок, справки по проверкам в ЕГРИП и ЕГРЮЛ)</w:t>
            </w:r>
          </w:p>
        </w:tc>
        <w:tc>
          <w:tcPr>
            <w:tcW w:w="1559" w:type="dxa"/>
          </w:tcPr>
          <w:p w:rsidR="001E4087" w:rsidRPr="00A32EED" w:rsidRDefault="00924701" w:rsidP="00516E22">
            <w:pPr>
              <w:jc w:val="center"/>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b/>
                <w:bCs/>
                <w:sz w:val="28"/>
                <w:szCs w:val="28"/>
                <w:lang w:eastAsia="ru-RU"/>
              </w:rPr>
              <w:t>6</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 xml:space="preserve">Подготовка проектов приказов по личному составу, о предоставлении отпуска </w:t>
            </w:r>
            <w:proofErr w:type="gramStart"/>
            <w:r w:rsidRPr="00A32EED">
              <w:rPr>
                <w:rFonts w:ascii="Times New Roman" w:eastAsia="Times New Roman" w:hAnsi="Times New Roman" w:cs="Times New Roman"/>
                <w:sz w:val="28"/>
                <w:szCs w:val="28"/>
                <w:lang w:eastAsia="ru-RU"/>
              </w:rPr>
              <w:t xml:space="preserve">( </w:t>
            </w:r>
            <w:proofErr w:type="gramEnd"/>
            <w:r w:rsidRPr="00A32EED">
              <w:rPr>
                <w:rFonts w:ascii="Times New Roman" w:eastAsia="Times New Roman" w:hAnsi="Times New Roman" w:cs="Times New Roman"/>
                <w:sz w:val="28"/>
                <w:szCs w:val="28"/>
                <w:lang w:eastAsia="ru-RU"/>
              </w:rPr>
              <w:t xml:space="preserve">в </w:t>
            </w:r>
            <w:proofErr w:type="spellStart"/>
            <w:r w:rsidRPr="00A32EED">
              <w:rPr>
                <w:rFonts w:ascii="Times New Roman" w:eastAsia="Times New Roman" w:hAnsi="Times New Roman" w:cs="Times New Roman"/>
                <w:sz w:val="28"/>
                <w:szCs w:val="28"/>
                <w:lang w:eastAsia="ru-RU"/>
              </w:rPr>
              <w:t>т.ч</w:t>
            </w:r>
            <w:proofErr w:type="spellEnd"/>
            <w:r w:rsidRPr="00A32EED">
              <w:rPr>
                <w:rFonts w:ascii="Times New Roman" w:eastAsia="Times New Roman" w:hAnsi="Times New Roman" w:cs="Times New Roman"/>
                <w:sz w:val="28"/>
                <w:szCs w:val="28"/>
                <w:lang w:eastAsia="ru-RU"/>
              </w:rPr>
              <w:t>. командировочные удостоверения, служебные задания), о командировании, о поощрении (применении дисциплинарного взыскания)</w:t>
            </w:r>
          </w:p>
        </w:tc>
        <w:tc>
          <w:tcPr>
            <w:tcW w:w="1559" w:type="dxa"/>
          </w:tcPr>
          <w:p w:rsidR="001E4087" w:rsidRPr="00A32EED" w:rsidRDefault="006C44E5" w:rsidP="00516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Составление проекта графика отпусков на 2014 год для утверждения приказом руководителя Управления</w:t>
            </w:r>
          </w:p>
        </w:tc>
        <w:tc>
          <w:tcPr>
            <w:tcW w:w="1559" w:type="dxa"/>
          </w:tcPr>
          <w:p w:rsidR="001E4087" w:rsidRPr="00A32EED" w:rsidRDefault="00924701" w:rsidP="00516E22">
            <w:pPr>
              <w:jc w:val="center"/>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b/>
                <w:bCs/>
                <w:sz w:val="28"/>
                <w:szCs w:val="28"/>
                <w:lang w:eastAsia="ru-RU"/>
              </w:rPr>
              <w:t>0</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sz w:val="28"/>
                <w:szCs w:val="28"/>
                <w:lang w:eastAsia="ru-RU"/>
              </w:rPr>
              <w:t xml:space="preserve">Подготовка статистической отчётности по кадровой работе в </w:t>
            </w:r>
            <w:proofErr w:type="spellStart"/>
            <w:r w:rsidRPr="00A32EED">
              <w:rPr>
                <w:rFonts w:ascii="Times New Roman" w:eastAsia="Times New Roman" w:hAnsi="Times New Roman" w:cs="Times New Roman"/>
                <w:sz w:val="28"/>
                <w:szCs w:val="28"/>
                <w:lang w:eastAsia="ru-RU"/>
              </w:rPr>
              <w:t>статорганы</w:t>
            </w:r>
            <w:proofErr w:type="spellEnd"/>
            <w:r w:rsidRPr="00A32EED">
              <w:rPr>
                <w:rFonts w:ascii="Times New Roman" w:eastAsia="Times New Roman" w:hAnsi="Times New Roman" w:cs="Times New Roman"/>
                <w:sz w:val="28"/>
                <w:szCs w:val="28"/>
                <w:lang w:eastAsia="ru-RU"/>
              </w:rPr>
              <w:t xml:space="preserve"> по форме 1-ГС, 2-ГС     </w:t>
            </w:r>
          </w:p>
        </w:tc>
        <w:tc>
          <w:tcPr>
            <w:tcW w:w="1559" w:type="dxa"/>
          </w:tcPr>
          <w:p w:rsidR="001E4087" w:rsidRPr="00A32EED" w:rsidRDefault="001E4087" w:rsidP="00516E22">
            <w:pPr>
              <w:jc w:val="center"/>
              <w:rPr>
                <w:rFonts w:ascii="Times New Roman" w:eastAsia="Times New Roman" w:hAnsi="Times New Roman" w:cs="Times New Roman"/>
                <w:b/>
                <w:bCs/>
                <w:sz w:val="28"/>
                <w:szCs w:val="28"/>
                <w:lang w:eastAsia="ru-RU"/>
              </w:rPr>
            </w:pPr>
            <w:r w:rsidRPr="00A32EED">
              <w:rPr>
                <w:rFonts w:ascii="Times New Roman" w:eastAsia="Times New Roman" w:hAnsi="Times New Roman" w:cs="Times New Roman"/>
                <w:b/>
                <w:bCs/>
                <w:sz w:val="28"/>
                <w:szCs w:val="28"/>
                <w:lang w:eastAsia="ru-RU"/>
              </w:rPr>
              <w:t>1</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Подготовка различной отчётности по кадровой работе в ЦФО и Центральный аппарат/отчётно-статистическая документация</w:t>
            </w:r>
          </w:p>
        </w:tc>
        <w:tc>
          <w:tcPr>
            <w:tcW w:w="1559" w:type="dxa"/>
          </w:tcPr>
          <w:p w:rsidR="001E4087" w:rsidRPr="00A32EED" w:rsidRDefault="006C44E5" w:rsidP="00516E2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924701" w:rsidRPr="00A32EED">
              <w:rPr>
                <w:rFonts w:ascii="Times New Roman" w:eastAsia="Times New Roman" w:hAnsi="Times New Roman" w:cs="Times New Roman"/>
                <w:b/>
                <w:bCs/>
                <w:sz w:val="28"/>
                <w:szCs w:val="28"/>
                <w:lang w:eastAsia="ru-RU"/>
              </w:rPr>
              <w:t>5</w:t>
            </w:r>
          </w:p>
        </w:tc>
      </w:tr>
      <w:tr w:rsidR="001E4087" w:rsidRPr="00A32EED" w:rsidTr="001E4087">
        <w:tc>
          <w:tcPr>
            <w:tcW w:w="8506" w:type="dxa"/>
          </w:tcPr>
          <w:p w:rsidR="001E4087" w:rsidRPr="00A32EED" w:rsidRDefault="001E4087" w:rsidP="00516E2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Прочая документация (письма, служебные и докладные записки, справки, заполнение стажа по б/листам</w:t>
            </w:r>
            <w:proofErr w:type="gramStart"/>
            <w:r w:rsidRPr="00A32EED">
              <w:rPr>
                <w:rFonts w:ascii="Times New Roman" w:eastAsia="Times New Roman" w:hAnsi="Times New Roman" w:cs="Times New Roman"/>
                <w:sz w:val="28"/>
                <w:szCs w:val="28"/>
                <w:lang w:eastAsia="ru-RU"/>
              </w:rPr>
              <w:t xml:space="preserve"> ,</w:t>
            </w:r>
            <w:proofErr w:type="gramEnd"/>
            <w:r w:rsidRPr="00A32EED">
              <w:rPr>
                <w:rFonts w:ascii="Times New Roman" w:eastAsia="Times New Roman" w:hAnsi="Times New Roman" w:cs="Times New Roman"/>
                <w:sz w:val="28"/>
                <w:szCs w:val="28"/>
                <w:lang w:eastAsia="ru-RU"/>
              </w:rPr>
              <w:t xml:space="preserve"> табель служебного времени руководителя, ответы на запросы, предложения и пр.)</w:t>
            </w:r>
          </w:p>
        </w:tc>
        <w:tc>
          <w:tcPr>
            <w:tcW w:w="1559" w:type="dxa"/>
          </w:tcPr>
          <w:p w:rsidR="001E4087" w:rsidRPr="00A32EED" w:rsidRDefault="006C44E5" w:rsidP="00516E2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51</w:t>
            </w:r>
          </w:p>
        </w:tc>
      </w:tr>
      <w:tr w:rsidR="001E4087" w:rsidRPr="00A32EED" w:rsidTr="001E4087">
        <w:tc>
          <w:tcPr>
            <w:tcW w:w="8506" w:type="dxa"/>
          </w:tcPr>
          <w:p w:rsidR="001E4087" w:rsidRPr="00A32EED" w:rsidRDefault="001E4087" w:rsidP="00516E2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ИТОГО: </w:t>
            </w:r>
          </w:p>
        </w:tc>
        <w:tc>
          <w:tcPr>
            <w:tcW w:w="1559" w:type="dxa"/>
          </w:tcPr>
          <w:p w:rsidR="001E4087" w:rsidRPr="00A32EED" w:rsidRDefault="006C44E5" w:rsidP="00516E2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505</w:t>
            </w:r>
          </w:p>
        </w:tc>
      </w:tr>
    </w:tbl>
    <w:p w:rsidR="00516E22" w:rsidRPr="00A32EED" w:rsidRDefault="00516E22" w:rsidP="00516E22">
      <w:pPr>
        <w:jc w:val="both"/>
        <w:rPr>
          <w:rFonts w:ascii="Times New Roman" w:eastAsia="Times New Roman" w:hAnsi="Times New Roman" w:cs="Times New Roman"/>
          <w:sz w:val="28"/>
          <w:szCs w:val="28"/>
          <w:lang w:eastAsia="ru-RU"/>
        </w:rPr>
      </w:pPr>
    </w:p>
    <w:p w:rsidR="00516E22" w:rsidRPr="00A32EED" w:rsidRDefault="00516E22" w:rsidP="00516E22">
      <w:pPr>
        <w:spacing w:after="0" w:line="240" w:lineRule="auto"/>
        <w:contextualSpacing/>
        <w:jc w:val="both"/>
        <w:rPr>
          <w:rFonts w:ascii="Times New Roman" w:eastAsia="Times New Roman" w:hAnsi="Times New Roman" w:cs="Times New Roman"/>
          <w:sz w:val="28"/>
          <w:szCs w:val="28"/>
          <w:lang w:eastAsia="ru-RU"/>
        </w:rPr>
      </w:pPr>
      <w:r w:rsidRPr="00945B9E">
        <w:rPr>
          <w:rFonts w:ascii="Times New Roman" w:eastAsia="Times New Roman" w:hAnsi="Times New Roman" w:cs="Times New Roman"/>
          <w:b/>
          <w:sz w:val="28"/>
          <w:szCs w:val="28"/>
          <w:lang w:eastAsia="ru-RU"/>
        </w:rPr>
        <w:t>Документационное  сопровождение кадровой работы</w:t>
      </w:r>
      <w:r w:rsidR="00945B9E" w:rsidRPr="00945B9E">
        <w:rPr>
          <w:rFonts w:ascii="Times New Roman" w:eastAsia="Times New Roman" w:hAnsi="Times New Roman" w:cs="Times New Roman"/>
          <w:b/>
          <w:sz w:val="28"/>
          <w:szCs w:val="28"/>
          <w:lang w:eastAsia="ru-RU"/>
        </w:rPr>
        <w:t xml:space="preserve"> </w:t>
      </w:r>
      <w:r w:rsidRPr="00945B9E">
        <w:rPr>
          <w:rFonts w:ascii="Times New Roman" w:eastAsia="Times New Roman" w:hAnsi="Times New Roman" w:cs="Times New Roman"/>
          <w:sz w:val="28"/>
          <w:szCs w:val="28"/>
          <w:lang w:eastAsia="ru-RU"/>
        </w:rPr>
        <w:t>осуществляется в отношении 22 государственных служащих и 4 работников.</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lastRenderedPageBreak/>
        <w:t>В должностной  регламент исполнение указанных полномочий входит 1 гражданскому служащему. (Доля - 0,3)</w:t>
      </w:r>
    </w:p>
    <w:p w:rsidR="00516E22" w:rsidRPr="00A32EED"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Объемы и результаты выполнения плановых мероприятий по исполнению полномочия: согласно планам и графикам 100%.</w:t>
      </w:r>
    </w:p>
    <w:p w:rsidR="00516E22" w:rsidRPr="00A32EED" w:rsidRDefault="00516E22" w:rsidP="00516E22">
      <w:pPr>
        <w:spacing w:after="0" w:line="240" w:lineRule="auto"/>
        <w:ind w:left="851"/>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Административные процедуры и требования нормативных правовых</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актов, указаний руководства Роскомнадзора выполняются. Нарушения отсутствуют.</w:t>
      </w:r>
    </w:p>
    <w:p w:rsidR="00516E22" w:rsidRPr="00A32EED" w:rsidRDefault="00516E22" w:rsidP="00516E22">
      <w:pPr>
        <w:spacing w:after="0" w:line="240" w:lineRule="auto"/>
        <w:ind w:left="851"/>
        <w:contextualSpacing/>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 Выводов и предложений по повышению эффективности исполнения</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 полномочия нет. Проблем в отчётном периоде не возникало.</w:t>
      </w:r>
    </w:p>
    <w:p w:rsidR="00516E22" w:rsidRPr="00A32EED" w:rsidRDefault="00516E22" w:rsidP="00516E22">
      <w:pPr>
        <w:spacing w:after="0" w:line="240" w:lineRule="auto"/>
        <w:ind w:left="851"/>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Сведения о запланированных и проведенных мероприятиях и их</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proofErr w:type="gramStart"/>
      <w:r w:rsidRPr="00A32EED">
        <w:rPr>
          <w:rFonts w:ascii="Times New Roman" w:eastAsia="Times New Roman" w:hAnsi="Times New Roman" w:cs="Times New Roman"/>
          <w:sz w:val="28"/>
          <w:szCs w:val="28"/>
          <w:lang w:eastAsia="ru-RU"/>
        </w:rPr>
        <w:t>результатах</w:t>
      </w:r>
      <w:proofErr w:type="gramEnd"/>
      <w:r w:rsidRPr="00A32EED">
        <w:rPr>
          <w:rFonts w:ascii="Times New Roman" w:eastAsia="Times New Roman" w:hAnsi="Times New Roman" w:cs="Times New Roman"/>
          <w:sz w:val="28"/>
          <w:szCs w:val="28"/>
          <w:lang w:eastAsia="ru-RU"/>
        </w:rPr>
        <w:t xml:space="preserve">, причинах не проведения или нарушения сроков проведения мероприятий. </w:t>
      </w:r>
    </w:p>
    <w:p w:rsidR="00516E22" w:rsidRPr="00A32EED" w:rsidRDefault="00516E22" w:rsidP="00516E22">
      <w:pPr>
        <w:spacing w:after="0" w:line="240" w:lineRule="auto"/>
        <w:ind w:left="851"/>
        <w:contextualSpacing/>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Мероприятия проводились согласно установленным  требованиям:</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обработка поступающей и передаваемой документации,</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-доведение документации до исполнителей,</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-регистрация, учёт и хранение документов по личному составу;</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-формирование дел в соответствии с их номенклатурой;</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-копирование и размножение документов по кадровым вопросам;</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-контроль исполнения документов по личному составу;</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-внесение информации, сведений в ЕИС /администрирование, планирование/;</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-хранение дел;</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-организация заседаний комиссии (аттестационной, конкурсной, по итогам испытания, по исчислению стажа, по служебным проверкам, присвоении чинов и др.).</w:t>
      </w:r>
    </w:p>
    <w:p w:rsidR="00516E22" w:rsidRPr="00A32EED"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По обмену опытом в </w:t>
      </w:r>
      <w:r w:rsidR="00924701" w:rsidRPr="00A32EED">
        <w:rPr>
          <w:rFonts w:ascii="Times New Roman" w:eastAsia="Times New Roman" w:hAnsi="Times New Roman" w:cs="Times New Roman"/>
          <w:sz w:val="28"/>
          <w:szCs w:val="28"/>
          <w:lang w:eastAsia="ru-RU"/>
        </w:rPr>
        <w:t xml:space="preserve">1 </w:t>
      </w:r>
      <w:r w:rsidR="006C44E5">
        <w:rPr>
          <w:rFonts w:ascii="Times New Roman" w:eastAsia="Times New Roman" w:hAnsi="Times New Roman" w:cs="Times New Roman"/>
          <w:sz w:val="28"/>
          <w:szCs w:val="28"/>
          <w:lang w:eastAsia="ru-RU"/>
        </w:rPr>
        <w:t>полугодии</w:t>
      </w:r>
      <w:r w:rsidRPr="00A32EED">
        <w:rPr>
          <w:rFonts w:ascii="Times New Roman" w:eastAsia="Times New Roman" w:hAnsi="Times New Roman" w:cs="Times New Roman"/>
          <w:sz w:val="28"/>
          <w:szCs w:val="28"/>
          <w:lang w:eastAsia="ru-RU"/>
        </w:rPr>
        <w:t>201</w:t>
      </w:r>
      <w:r w:rsidR="00924701" w:rsidRPr="00A32EED">
        <w:rPr>
          <w:rFonts w:ascii="Times New Roman" w:eastAsia="Times New Roman" w:hAnsi="Times New Roman" w:cs="Times New Roman"/>
          <w:sz w:val="28"/>
          <w:szCs w:val="28"/>
          <w:lang w:eastAsia="ru-RU"/>
        </w:rPr>
        <w:t>4</w:t>
      </w:r>
      <w:r w:rsidRPr="00A32EED">
        <w:rPr>
          <w:rFonts w:ascii="Times New Roman" w:eastAsia="Times New Roman" w:hAnsi="Times New Roman" w:cs="Times New Roman"/>
          <w:sz w:val="28"/>
          <w:szCs w:val="28"/>
          <w:lang w:eastAsia="ru-RU"/>
        </w:rPr>
        <w:t xml:space="preserve"> год</w:t>
      </w:r>
      <w:r w:rsidR="006C44E5">
        <w:rPr>
          <w:rFonts w:ascii="Times New Roman" w:eastAsia="Times New Roman" w:hAnsi="Times New Roman" w:cs="Times New Roman"/>
          <w:sz w:val="28"/>
          <w:szCs w:val="28"/>
          <w:lang w:eastAsia="ru-RU"/>
        </w:rPr>
        <w:t>а</w:t>
      </w:r>
      <w:r w:rsidRPr="00A32EED">
        <w:rPr>
          <w:rFonts w:ascii="Times New Roman" w:eastAsia="Times New Roman" w:hAnsi="Times New Roman" w:cs="Times New Roman"/>
          <w:sz w:val="28"/>
          <w:szCs w:val="28"/>
          <w:lang w:eastAsia="ru-RU"/>
        </w:rPr>
        <w:t xml:space="preserve"> в командировки  граждански</w:t>
      </w:r>
      <w:r w:rsidR="00924701" w:rsidRPr="00A32EED">
        <w:rPr>
          <w:rFonts w:ascii="Times New Roman" w:eastAsia="Times New Roman" w:hAnsi="Times New Roman" w:cs="Times New Roman"/>
          <w:sz w:val="28"/>
          <w:szCs w:val="28"/>
          <w:lang w:eastAsia="ru-RU"/>
        </w:rPr>
        <w:t>е</w:t>
      </w:r>
      <w:r w:rsidRPr="00A32EED">
        <w:rPr>
          <w:rFonts w:ascii="Times New Roman" w:eastAsia="Times New Roman" w:hAnsi="Times New Roman" w:cs="Times New Roman"/>
          <w:sz w:val="28"/>
          <w:szCs w:val="28"/>
          <w:lang w:eastAsia="ru-RU"/>
        </w:rPr>
        <w:t xml:space="preserve"> служащи</w:t>
      </w:r>
      <w:r w:rsidR="00924701" w:rsidRPr="00A32EED">
        <w:rPr>
          <w:rFonts w:ascii="Times New Roman" w:eastAsia="Times New Roman" w:hAnsi="Times New Roman" w:cs="Times New Roman"/>
          <w:sz w:val="28"/>
          <w:szCs w:val="28"/>
          <w:lang w:eastAsia="ru-RU"/>
        </w:rPr>
        <w:t>е не направлялись</w:t>
      </w:r>
      <w:r w:rsidRPr="00A32EED">
        <w:rPr>
          <w:rFonts w:ascii="Times New Roman" w:eastAsia="Times New Roman" w:hAnsi="Times New Roman" w:cs="Times New Roman"/>
          <w:sz w:val="28"/>
          <w:szCs w:val="28"/>
          <w:lang w:eastAsia="ru-RU"/>
        </w:rPr>
        <w:t>.</w:t>
      </w:r>
    </w:p>
    <w:p w:rsidR="00516E22" w:rsidRPr="00A32EED"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Сведения о кадровом обеспечении государственной службы доступны на сайте Управления, изменения вносятся по мере необходимости.</w:t>
      </w:r>
    </w:p>
    <w:p w:rsidR="00516E22" w:rsidRPr="00A32EED" w:rsidRDefault="00516E22" w:rsidP="00516E22">
      <w:pPr>
        <w:spacing w:after="0" w:line="240" w:lineRule="auto"/>
        <w:rPr>
          <w:rFonts w:ascii="Times New Roman" w:eastAsia="Times New Roman" w:hAnsi="Times New Roman" w:cs="Times New Roman"/>
          <w:b/>
          <w:sz w:val="28"/>
          <w:szCs w:val="28"/>
          <w:lang w:eastAsia="ru-RU"/>
        </w:rPr>
      </w:pPr>
    </w:p>
    <w:p w:rsidR="00516E22" w:rsidRPr="00A32EED" w:rsidRDefault="00516E22" w:rsidP="00516E22">
      <w:pPr>
        <w:spacing w:after="0" w:line="240" w:lineRule="auto"/>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1.5.8   Организация мероприятий по борьбе с коррупцией</w:t>
      </w:r>
    </w:p>
    <w:p w:rsidR="00516E22" w:rsidRPr="00A32EED" w:rsidRDefault="00516E22" w:rsidP="00516E22">
      <w:pPr>
        <w:spacing w:after="0" w:line="240" w:lineRule="auto"/>
        <w:jc w:val="center"/>
        <w:rPr>
          <w:rFonts w:ascii="Times New Roman" w:eastAsia="Times New Roman" w:hAnsi="Times New Roman" w:cs="Times New Roman"/>
          <w:b/>
          <w:sz w:val="28"/>
          <w:szCs w:val="28"/>
          <w:lang w:eastAsia="ru-RU"/>
        </w:rPr>
      </w:pPr>
    </w:p>
    <w:p w:rsidR="00516E22" w:rsidRPr="00A32EED" w:rsidRDefault="00516E22" w:rsidP="00516E22">
      <w:pPr>
        <w:numPr>
          <w:ilvl w:val="0"/>
          <w:numId w:val="6"/>
        </w:numPr>
        <w:spacing w:after="0" w:line="240" w:lineRule="auto"/>
        <w:ind w:left="1211"/>
        <w:contextualSpacing/>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Наименование полномочия</w:t>
      </w:r>
      <w:r w:rsidR="00707B05">
        <w:rPr>
          <w:rFonts w:ascii="Times New Roman" w:eastAsia="Times New Roman" w:hAnsi="Times New Roman" w:cs="Times New Roman"/>
          <w:sz w:val="28"/>
          <w:szCs w:val="28"/>
          <w:lang w:eastAsia="ru-RU"/>
        </w:rPr>
        <w:t>:</w:t>
      </w:r>
    </w:p>
    <w:p w:rsidR="00516E22" w:rsidRPr="00A32EED" w:rsidRDefault="00707B05" w:rsidP="00516E22">
      <w:pPr>
        <w:spacing w:after="0" w:line="240" w:lineRule="auto"/>
        <w:ind w:left="106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6E22" w:rsidRPr="00A32EED">
        <w:rPr>
          <w:rFonts w:ascii="Times New Roman" w:eastAsia="Times New Roman" w:hAnsi="Times New Roman" w:cs="Times New Roman"/>
          <w:sz w:val="28"/>
          <w:szCs w:val="28"/>
          <w:lang w:eastAsia="ru-RU"/>
        </w:rPr>
        <w:t>Реализация мер по противодействию коррупции;</w:t>
      </w:r>
    </w:p>
    <w:p w:rsidR="00516E22" w:rsidRPr="00A32EED" w:rsidRDefault="00707B05" w:rsidP="00516E22">
      <w:pPr>
        <w:spacing w:after="0" w:line="240" w:lineRule="auto"/>
        <w:ind w:left="106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6E22" w:rsidRPr="00A32EED">
        <w:rPr>
          <w:rFonts w:ascii="Times New Roman" w:eastAsia="Times New Roman" w:hAnsi="Times New Roman" w:cs="Times New Roman"/>
          <w:sz w:val="28"/>
          <w:szCs w:val="28"/>
          <w:lang w:eastAsia="ru-RU"/>
        </w:rPr>
        <w:t>Представление отчётов о проведённых мероприятиях, итогах деятельности по  противодействию коррупции.</w:t>
      </w:r>
    </w:p>
    <w:p w:rsidR="00516E22" w:rsidRPr="00A32EED"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В </w:t>
      </w:r>
      <w:r w:rsidR="00924701" w:rsidRPr="00A32EED">
        <w:rPr>
          <w:rFonts w:ascii="Times New Roman" w:eastAsia="Times New Roman" w:hAnsi="Times New Roman" w:cs="Times New Roman"/>
          <w:sz w:val="28"/>
          <w:szCs w:val="28"/>
          <w:lang w:eastAsia="ru-RU"/>
        </w:rPr>
        <w:t xml:space="preserve">1 квартале </w:t>
      </w:r>
      <w:r w:rsidRPr="00A32EED">
        <w:rPr>
          <w:rFonts w:ascii="Times New Roman" w:eastAsia="Times New Roman" w:hAnsi="Times New Roman" w:cs="Times New Roman"/>
          <w:sz w:val="28"/>
          <w:szCs w:val="28"/>
          <w:lang w:eastAsia="ru-RU"/>
        </w:rPr>
        <w:t>201</w:t>
      </w:r>
      <w:r w:rsidR="00924701" w:rsidRPr="00A32EED">
        <w:rPr>
          <w:rFonts w:ascii="Times New Roman" w:eastAsia="Times New Roman" w:hAnsi="Times New Roman" w:cs="Times New Roman"/>
          <w:sz w:val="28"/>
          <w:szCs w:val="28"/>
          <w:lang w:eastAsia="ru-RU"/>
        </w:rPr>
        <w:t>4</w:t>
      </w:r>
      <w:r w:rsidRPr="00A32EED">
        <w:rPr>
          <w:rFonts w:ascii="Times New Roman" w:eastAsia="Times New Roman" w:hAnsi="Times New Roman" w:cs="Times New Roman"/>
          <w:sz w:val="28"/>
          <w:szCs w:val="28"/>
          <w:lang w:eastAsia="ru-RU"/>
        </w:rPr>
        <w:t xml:space="preserve"> г. Управление руководствовалось Планом противодействия коррупции Управления Роскомнадзора по Костромской области на 2012-2013 годы, утверждённым приказом от 11.07.2012 г. № 260 (далее – </w:t>
      </w:r>
      <w:r w:rsidR="006C44E5">
        <w:rPr>
          <w:rFonts w:ascii="Times New Roman" w:eastAsia="Times New Roman" w:hAnsi="Times New Roman" w:cs="Times New Roman"/>
          <w:sz w:val="28"/>
          <w:szCs w:val="28"/>
          <w:lang w:eastAsia="ru-RU"/>
        </w:rPr>
        <w:t>План противодействия коррупции), во 2 квартале 2014 года утверждён План противодействия коррупции на 2014-2015 гг.</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ab/>
        <w:t>План противодействия коррупции размещён на интернет-странице Управления.</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lastRenderedPageBreak/>
        <w:tab/>
        <w:t>Подразделы официального сайта Управления, посвящённые вопросам противодействия коррупции приведены в соответствие с едиными требованиями.</w:t>
      </w:r>
    </w:p>
    <w:p w:rsidR="00516E22" w:rsidRPr="00A32EED" w:rsidRDefault="00516E22" w:rsidP="00516E22">
      <w:pPr>
        <w:shd w:val="clear" w:color="auto" w:fill="FFFFFF"/>
        <w:spacing w:after="0" w:line="240" w:lineRule="auto"/>
        <w:ind w:right="-83"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На информационном стенде «</w:t>
      </w:r>
      <w:proofErr w:type="spellStart"/>
      <w:r w:rsidRPr="00A32EED">
        <w:rPr>
          <w:rFonts w:ascii="Times New Roman" w:eastAsia="Times New Roman" w:hAnsi="Times New Roman" w:cs="Times New Roman"/>
          <w:sz w:val="28"/>
          <w:szCs w:val="28"/>
          <w:lang w:eastAsia="ru-RU"/>
        </w:rPr>
        <w:t>Антикоррупция</w:t>
      </w:r>
      <w:proofErr w:type="spellEnd"/>
      <w:r w:rsidRPr="00A32EED">
        <w:rPr>
          <w:rFonts w:ascii="Times New Roman" w:eastAsia="Times New Roman" w:hAnsi="Times New Roman" w:cs="Times New Roman"/>
          <w:sz w:val="28"/>
          <w:szCs w:val="28"/>
          <w:lang w:eastAsia="ru-RU"/>
        </w:rPr>
        <w:t xml:space="preserve">» размещена информация по антикоррупционной тематике, в </w:t>
      </w:r>
      <w:proofErr w:type="spellStart"/>
      <w:r w:rsidRPr="00A32EED">
        <w:rPr>
          <w:rFonts w:ascii="Times New Roman" w:eastAsia="Times New Roman" w:hAnsi="Times New Roman" w:cs="Times New Roman"/>
          <w:sz w:val="28"/>
          <w:szCs w:val="28"/>
          <w:lang w:eastAsia="ru-RU"/>
        </w:rPr>
        <w:t>т.ч</w:t>
      </w:r>
      <w:proofErr w:type="spellEnd"/>
      <w:r w:rsidRPr="00A32EED">
        <w:rPr>
          <w:rFonts w:ascii="Times New Roman" w:eastAsia="Times New Roman" w:hAnsi="Times New Roman" w:cs="Times New Roman"/>
          <w:sz w:val="28"/>
          <w:szCs w:val="28"/>
          <w:lang w:eastAsia="ru-RU"/>
        </w:rPr>
        <w:t>. о работе Комиссии Управления Федеральной службы по надзору в сфере связи, информационных технологий и массовых коммуникаций по Костромской области по соблюдению требований к служебному поведению государственных гражданских служащих и урегулированию конфликта интересов.</w:t>
      </w:r>
    </w:p>
    <w:p w:rsidR="00516E22" w:rsidRPr="00A32EED"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П</w:t>
      </w:r>
      <w:r w:rsidR="00FC37DD" w:rsidRPr="00A32EED">
        <w:rPr>
          <w:rFonts w:ascii="Times New Roman" w:eastAsia="Times New Roman" w:hAnsi="Times New Roman" w:cs="Times New Roman"/>
          <w:sz w:val="28"/>
          <w:szCs w:val="28"/>
          <w:lang w:eastAsia="ru-RU"/>
        </w:rPr>
        <w:t xml:space="preserve">роведено </w:t>
      </w:r>
      <w:r w:rsidR="006C44E5">
        <w:rPr>
          <w:rFonts w:ascii="Times New Roman" w:eastAsia="Times New Roman" w:hAnsi="Times New Roman" w:cs="Times New Roman"/>
          <w:sz w:val="28"/>
          <w:szCs w:val="28"/>
          <w:lang w:eastAsia="ru-RU"/>
        </w:rPr>
        <w:t>2</w:t>
      </w:r>
      <w:r w:rsidR="00707B05">
        <w:rPr>
          <w:rFonts w:ascii="Times New Roman" w:eastAsia="Times New Roman" w:hAnsi="Times New Roman" w:cs="Times New Roman"/>
          <w:sz w:val="28"/>
          <w:szCs w:val="28"/>
          <w:lang w:eastAsia="ru-RU"/>
        </w:rPr>
        <w:t xml:space="preserve"> </w:t>
      </w:r>
      <w:r w:rsidRPr="00A32EED">
        <w:rPr>
          <w:rFonts w:ascii="Times New Roman" w:eastAsia="Times New Roman" w:hAnsi="Times New Roman" w:cs="Times New Roman"/>
          <w:sz w:val="28"/>
          <w:szCs w:val="28"/>
          <w:lang w:eastAsia="ru-RU"/>
        </w:rPr>
        <w:t>заседани</w:t>
      </w:r>
      <w:r w:rsidR="006C44E5">
        <w:rPr>
          <w:rFonts w:ascii="Times New Roman" w:eastAsia="Times New Roman" w:hAnsi="Times New Roman" w:cs="Times New Roman"/>
          <w:sz w:val="28"/>
          <w:szCs w:val="28"/>
          <w:lang w:eastAsia="ru-RU"/>
        </w:rPr>
        <w:t>я</w:t>
      </w:r>
      <w:r w:rsidRPr="00A32EED">
        <w:rPr>
          <w:rFonts w:ascii="Times New Roman" w:eastAsia="Times New Roman" w:hAnsi="Times New Roman" w:cs="Times New Roman"/>
          <w:sz w:val="28"/>
          <w:szCs w:val="28"/>
          <w:lang w:eastAsia="ru-RU"/>
        </w:rPr>
        <w:t xml:space="preserve"> Комиссии по соблюдению требований к служебному поведению и урегулированию конфликта интересов. </w:t>
      </w:r>
    </w:p>
    <w:p w:rsidR="00516E22" w:rsidRPr="00A32EED" w:rsidRDefault="00516E22" w:rsidP="00516E22">
      <w:pPr>
        <w:spacing w:after="0" w:line="240" w:lineRule="auto"/>
        <w:ind w:firstLine="708"/>
        <w:jc w:val="both"/>
        <w:rPr>
          <w:rFonts w:ascii="Times New Roman" w:eastAsia="Times New Roman" w:hAnsi="Times New Roman" w:cs="Times New Roman"/>
          <w:sz w:val="28"/>
          <w:szCs w:val="28"/>
          <w:lang w:eastAsia="ru-RU"/>
        </w:rPr>
      </w:pPr>
    </w:p>
    <w:p w:rsidR="00516E22" w:rsidRPr="00A32EED"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Письменной информации от правоохранительных и налоговых органов, от постоянно действующих руководящих органов политических партий, иных общероссийских общественных объединений, от Общественной палаты Российской Федерации,  являющейся основанием для проведения проверок достоверности и полноты сведений о доходах, об имуществе и обязательствах имущественного характера государственных гражданских служащих, соблюдения ими ограничений и запретов, требований о предотвращении или урегулировании конфликта интересов (требований к служебному поведению) в течение </w:t>
      </w:r>
      <w:r w:rsidR="00924701" w:rsidRPr="00A32EED">
        <w:rPr>
          <w:rFonts w:ascii="Times New Roman" w:eastAsia="Times New Roman" w:hAnsi="Times New Roman" w:cs="Times New Roman"/>
          <w:sz w:val="28"/>
          <w:szCs w:val="28"/>
          <w:lang w:eastAsia="ru-RU"/>
        </w:rPr>
        <w:t xml:space="preserve">1 </w:t>
      </w:r>
      <w:r w:rsidR="006C44E5">
        <w:rPr>
          <w:rFonts w:ascii="Times New Roman" w:eastAsia="Times New Roman" w:hAnsi="Times New Roman" w:cs="Times New Roman"/>
          <w:sz w:val="28"/>
          <w:szCs w:val="28"/>
          <w:lang w:eastAsia="ru-RU"/>
        </w:rPr>
        <w:t>полугодия</w:t>
      </w:r>
      <w:r w:rsidR="00707B05">
        <w:rPr>
          <w:rFonts w:ascii="Times New Roman" w:eastAsia="Times New Roman" w:hAnsi="Times New Roman" w:cs="Times New Roman"/>
          <w:sz w:val="28"/>
          <w:szCs w:val="28"/>
          <w:lang w:eastAsia="ru-RU"/>
        </w:rPr>
        <w:t xml:space="preserve"> </w:t>
      </w:r>
      <w:r w:rsidRPr="00A32EED">
        <w:rPr>
          <w:rFonts w:ascii="Times New Roman" w:eastAsia="Times New Roman" w:hAnsi="Times New Roman" w:cs="Times New Roman"/>
          <w:sz w:val="28"/>
          <w:szCs w:val="28"/>
          <w:lang w:eastAsia="ru-RU"/>
        </w:rPr>
        <w:t>201</w:t>
      </w:r>
      <w:r w:rsidR="00924701" w:rsidRPr="00A32EED">
        <w:rPr>
          <w:rFonts w:ascii="Times New Roman" w:eastAsia="Times New Roman" w:hAnsi="Times New Roman" w:cs="Times New Roman"/>
          <w:sz w:val="28"/>
          <w:szCs w:val="28"/>
          <w:lang w:eastAsia="ru-RU"/>
        </w:rPr>
        <w:t>4</w:t>
      </w:r>
      <w:r w:rsidRPr="00A32EED">
        <w:rPr>
          <w:rFonts w:ascii="Times New Roman" w:eastAsia="Times New Roman" w:hAnsi="Times New Roman" w:cs="Times New Roman"/>
          <w:sz w:val="28"/>
          <w:szCs w:val="28"/>
          <w:lang w:eastAsia="ru-RU"/>
        </w:rPr>
        <w:t xml:space="preserve"> года не поступало.</w:t>
      </w:r>
    </w:p>
    <w:p w:rsidR="00516E22" w:rsidRPr="00A32EED" w:rsidRDefault="00516E22" w:rsidP="00516E22">
      <w:pPr>
        <w:shd w:val="clear" w:color="auto" w:fill="FFFFFF"/>
        <w:spacing w:after="0" w:line="240" w:lineRule="auto"/>
        <w:ind w:right="-85"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Постоянно проводится работа в соответствии с Порядком уведомления</w:t>
      </w:r>
    </w:p>
    <w:p w:rsidR="00516E22" w:rsidRPr="00A32EED" w:rsidRDefault="00516E22" w:rsidP="00516E22">
      <w:pPr>
        <w:autoSpaceDE w:val="0"/>
        <w:autoSpaceDN w:val="0"/>
        <w:adjustRightInd w:val="0"/>
        <w:spacing w:after="0" w:line="240" w:lineRule="auto"/>
        <w:ind w:right="-85"/>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представителя нанимателя  о фактах обращения  в целях склонения государственного служащего к совершению коррупционных правонарушений. </w:t>
      </w:r>
    </w:p>
    <w:p w:rsidR="00516E22" w:rsidRPr="00A32EED" w:rsidRDefault="00516E22" w:rsidP="00516E22">
      <w:pPr>
        <w:autoSpaceDE w:val="0"/>
        <w:autoSpaceDN w:val="0"/>
        <w:adjustRightInd w:val="0"/>
        <w:spacing w:after="0" w:line="240" w:lineRule="auto"/>
        <w:ind w:right="-83" w:firstLine="539"/>
        <w:jc w:val="both"/>
        <w:rPr>
          <w:rFonts w:ascii="Times New Roman" w:eastAsia="Times New Roman" w:hAnsi="Times New Roman" w:cs="Times New Roman"/>
          <w:spacing w:val="-10"/>
          <w:sz w:val="28"/>
          <w:szCs w:val="28"/>
          <w:lang w:eastAsia="ru-RU"/>
        </w:rPr>
      </w:pPr>
      <w:r w:rsidRPr="00A32EED">
        <w:rPr>
          <w:rFonts w:ascii="Times New Roman" w:eastAsia="Times New Roman" w:hAnsi="Times New Roman" w:cs="Times New Roman"/>
          <w:spacing w:val="-10"/>
          <w:sz w:val="28"/>
          <w:szCs w:val="28"/>
          <w:lang w:eastAsia="ru-RU"/>
        </w:rPr>
        <w:t xml:space="preserve">  Все гражданские служащие Управления Роскомнадзора  </w:t>
      </w:r>
      <w:proofErr w:type="gramStart"/>
      <w:r w:rsidRPr="00A32EED">
        <w:rPr>
          <w:rFonts w:ascii="Times New Roman" w:eastAsia="Times New Roman" w:hAnsi="Times New Roman" w:cs="Times New Roman"/>
          <w:spacing w:val="-10"/>
          <w:sz w:val="28"/>
          <w:szCs w:val="28"/>
          <w:lang w:eastAsia="ru-RU"/>
        </w:rPr>
        <w:t>по Костромской области ознакомлены под роспись с Методическими рекомендациями  о порядке уведомления о фактах</w:t>
      </w:r>
      <w:proofErr w:type="gramEnd"/>
      <w:r w:rsidRPr="00A32EED">
        <w:rPr>
          <w:rFonts w:ascii="Times New Roman" w:eastAsia="Times New Roman" w:hAnsi="Times New Roman" w:cs="Times New Roman"/>
          <w:spacing w:val="-10"/>
          <w:sz w:val="28"/>
          <w:szCs w:val="28"/>
          <w:lang w:eastAsia="ru-RU"/>
        </w:rPr>
        <w:t xml:space="preserve"> обращения в целях склонения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p>
    <w:p w:rsidR="00516E22" w:rsidRPr="00A32EED"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Функционирует «горячая линия» (телефон доверия) по вопросам противодействия коррупции. За отчетный период  сообщений о конкретных фактах коррупционной направленности от граждан не поступали. </w:t>
      </w:r>
    </w:p>
    <w:p w:rsidR="00516E22" w:rsidRPr="00A32EED" w:rsidRDefault="00516E22" w:rsidP="00516E22">
      <w:pPr>
        <w:shd w:val="clear" w:color="auto" w:fill="FFFFFF"/>
        <w:spacing w:after="0" w:line="240" w:lineRule="auto"/>
        <w:ind w:right="-83" w:firstLine="708"/>
        <w:jc w:val="both"/>
        <w:rPr>
          <w:rFonts w:ascii="Times New Roman" w:eastAsia="Times New Roman" w:hAnsi="Times New Roman" w:cs="Times New Roman"/>
          <w:spacing w:val="-9"/>
          <w:sz w:val="28"/>
          <w:szCs w:val="28"/>
          <w:lang w:eastAsia="ru-RU"/>
        </w:rPr>
      </w:pPr>
      <w:r w:rsidRPr="00A32EED">
        <w:rPr>
          <w:rFonts w:ascii="Times New Roman" w:eastAsia="Times New Roman" w:hAnsi="Times New Roman" w:cs="Times New Roman"/>
          <w:sz w:val="28"/>
          <w:szCs w:val="28"/>
          <w:lang w:eastAsia="ru-RU"/>
        </w:rPr>
        <w:t xml:space="preserve">Отделом организационной, правовой работы и кадров постоянно проводится экспертиза жалоб и обращений граждан с точки зрения наличия сведений о фактах коррупции, принимаются необходимые меры, направленные на пресечение и предупреждение коррупционных проявлений. Ведётся постоянный контроль при работе с входящей документацией за соблюдением федерального законодательства  по рассмотрению обращений граждан Российской Федерации. Проводится ежеквартальный анализ и оценка результатов рассмотрения обращений граждан по вопросам действия (бездействия) гражданских служащих Управления. </w:t>
      </w:r>
      <w:r w:rsidRPr="00A32EED">
        <w:rPr>
          <w:rFonts w:ascii="Times New Roman" w:eastAsia="Times New Roman" w:hAnsi="Times New Roman" w:cs="Times New Roman"/>
          <w:spacing w:val="-9"/>
          <w:sz w:val="28"/>
          <w:szCs w:val="28"/>
          <w:lang w:eastAsia="ru-RU"/>
        </w:rPr>
        <w:t xml:space="preserve">Обращений граждан о фактах коррупции в Управлении Роскомнадзора по Костромской области в </w:t>
      </w:r>
      <w:r w:rsidR="00924701" w:rsidRPr="00A32EED">
        <w:rPr>
          <w:rFonts w:ascii="Times New Roman" w:eastAsia="Times New Roman" w:hAnsi="Times New Roman" w:cs="Times New Roman"/>
          <w:spacing w:val="-9"/>
          <w:sz w:val="28"/>
          <w:szCs w:val="28"/>
          <w:lang w:eastAsia="ru-RU"/>
        </w:rPr>
        <w:t xml:space="preserve">1 </w:t>
      </w:r>
      <w:r w:rsidR="006C44E5">
        <w:rPr>
          <w:rFonts w:ascii="Times New Roman" w:eastAsia="Times New Roman" w:hAnsi="Times New Roman" w:cs="Times New Roman"/>
          <w:spacing w:val="-9"/>
          <w:sz w:val="28"/>
          <w:szCs w:val="28"/>
          <w:lang w:eastAsia="ru-RU"/>
        </w:rPr>
        <w:t>полугодии</w:t>
      </w:r>
      <w:r w:rsidR="00707B05">
        <w:rPr>
          <w:rFonts w:ascii="Times New Roman" w:eastAsia="Times New Roman" w:hAnsi="Times New Roman" w:cs="Times New Roman"/>
          <w:spacing w:val="-9"/>
          <w:sz w:val="28"/>
          <w:szCs w:val="28"/>
          <w:lang w:eastAsia="ru-RU"/>
        </w:rPr>
        <w:t xml:space="preserve"> </w:t>
      </w:r>
      <w:r w:rsidRPr="00A32EED">
        <w:rPr>
          <w:rFonts w:ascii="Times New Roman" w:eastAsia="Times New Roman" w:hAnsi="Times New Roman" w:cs="Times New Roman"/>
          <w:spacing w:val="-9"/>
          <w:sz w:val="28"/>
          <w:szCs w:val="28"/>
          <w:lang w:eastAsia="ru-RU"/>
        </w:rPr>
        <w:t>201</w:t>
      </w:r>
      <w:r w:rsidR="00924701" w:rsidRPr="00A32EED">
        <w:rPr>
          <w:rFonts w:ascii="Times New Roman" w:eastAsia="Times New Roman" w:hAnsi="Times New Roman" w:cs="Times New Roman"/>
          <w:spacing w:val="-9"/>
          <w:sz w:val="28"/>
          <w:szCs w:val="28"/>
          <w:lang w:eastAsia="ru-RU"/>
        </w:rPr>
        <w:t>4</w:t>
      </w:r>
      <w:r w:rsidRPr="00A32EED">
        <w:rPr>
          <w:rFonts w:ascii="Times New Roman" w:eastAsia="Times New Roman" w:hAnsi="Times New Roman" w:cs="Times New Roman"/>
          <w:spacing w:val="-9"/>
          <w:sz w:val="28"/>
          <w:szCs w:val="28"/>
          <w:lang w:eastAsia="ru-RU"/>
        </w:rPr>
        <w:t xml:space="preserve"> года не поступало.</w:t>
      </w:r>
    </w:p>
    <w:p w:rsidR="00516E22" w:rsidRPr="00A32EED"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lastRenderedPageBreak/>
        <w:t xml:space="preserve">Место для приёма заявителей оснащено специальными техническими средствами (видеонаблюдение). Для информационного доступа граждан организовано рабочее место. На интернет-странице Управления принимаются обращения граждан. </w:t>
      </w:r>
    </w:p>
    <w:p w:rsidR="00516E22" w:rsidRPr="00A32EED"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Публикаций в средствах массовой информации о фактах проявления коррупции в Управлении не выявлено. Сигналов о фактах коррупционных правонарушений сотрудниками Управления не поступало. </w:t>
      </w:r>
    </w:p>
    <w:p w:rsidR="00516E22" w:rsidRPr="00A32EED"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Все письменные обращения граждан, организаций регистрируются. Регистрация </w:t>
      </w:r>
      <w:r w:rsidR="001F525E" w:rsidRPr="00A32EED">
        <w:rPr>
          <w:rFonts w:ascii="Times New Roman" w:eastAsia="Times New Roman" w:hAnsi="Times New Roman" w:cs="Times New Roman"/>
          <w:sz w:val="28"/>
          <w:szCs w:val="28"/>
          <w:lang w:eastAsia="ru-RU"/>
        </w:rPr>
        <w:t xml:space="preserve">и хранение </w:t>
      </w:r>
      <w:r w:rsidRPr="00A32EED">
        <w:rPr>
          <w:rFonts w:ascii="Times New Roman" w:eastAsia="Times New Roman" w:hAnsi="Times New Roman" w:cs="Times New Roman"/>
          <w:sz w:val="28"/>
          <w:szCs w:val="28"/>
          <w:lang w:eastAsia="ru-RU"/>
        </w:rPr>
        <w:t>ведёт отдел организационной, правовой работы и кадров. После регистрации</w:t>
      </w:r>
      <w:r w:rsidR="001F525E" w:rsidRPr="00A32EED">
        <w:rPr>
          <w:rFonts w:ascii="Times New Roman" w:eastAsia="Times New Roman" w:hAnsi="Times New Roman" w:cs="Times New Roman"/>
          <w:sz w:val="28"/>
          <w:szCs w:val="28"/>
          <w:lang w:eastAsia="ru-RU"/>
        </w:rPr>
        <w:t>,</w:t>
      </w:r>
      <w:r w:rsidRPr="00A32EED">
        <w:rPr>
          <w:rFonts w:ascii="Times New Roman" w:eastAsia="Times New Roman" w:hAnsi="Times New Roman" w:cs="Times New Roman"/>
          <w:sz w:val="28"/>
          <w:szCs w:val="28"/>
          <w:lang w:eastAsia="ru-RU"/>
        </w:rPr>
        <w:t xml:space="preserve"> обращения передаются на рассмотрение для принятия решения руководителю (заместителю руководителя) Управления. Решение руководителя (его заместителя) доводится до исполнения, и находится на контроле. После проверки указанных в обращениях граждан или организаций </w:t>
      </w:r>
      <w:r w:rsidR="001F525E" w:rsidRPr="00A32EED">
        <w:rPr>
          <w:rFonts w:ascii="Times New Roman" w:eastAsia="Times New Roman" w:hAnsi="Times New Roman" w:cs="Times New Roman"/>
          <w:sz w:val="28"/>
          <w:szCs w:val="28"/>
          <w:lang w:eastAsia="ru-RU"/>
        </w:rPr>
        <w:t xml:space="preserve">фактов,  </w:t>
      </w:r>
      <w:r w:rsidRPr="00A32EED">
        <w:rPr>
          <w:rFonts w:ascii="Times New Roman" w:eastAsia="Times New Roman" w:hAnsi="Times New Roman" w:cs="Times New Roman"/>
          <w:sz w:val="28"/>
          <w:szCs w:val="28"/>
          <w:lang w:eastAsia="ru-RU"/>
        </w:rPr>
        <w:t>даётся ответ заявителю о рассмотрении указанного им вопроса.</w:t>
      </w:r>
    </w:p>
    <w:p w:rsidR="00516E22" w:rsidRPr="00A32EED"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В отделах </w:t>
      </w:r>
      <w:r w:rsidR="001F525E" w:rsidRPr="00A32EED">
        <w:rPr>
          <w:rFonts w:ascii="Times New Roman" w:eastAsia="Times New Roman" w:hAnsi="Times New Roman" w:cs="Times New Roman"/>
          <w:sz w:val="28"/>
          <w:szCs w:val="28"/>
          <w:lang w:eastAsia="ru-RU"/>
        </w:rPr>
        <w:t>начальниками</w:t>
      </w:r>
      <w:r w:rsidRPr="00A32EED">
        <w:rPr>
          <w:rFonts w:ascii="Times New Roman" w:eastAsia="Times New Roman" w:hAnsi="Times New Roman" w:cs="Times New Roman"/>
          <w:sz w:val="28"/>
          <w:szCs w:val="28"/>
          <w:lang w:eastAsia="ru-RU"/>
        </w:rPr>
        <w:t xml:space="preserve"> постоянно осуществляется мониторинг исполнения должностных обязанностей гражданских служащих, связанных с коррупционными рисками. </w:t>
      </w:r>
    </w:p>
    <w:p w:rsidR="00516E22" w:rsidRPr="00A32EED"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Ежеквартально представляются сведения о деятельности комиссии по соблюдению требований к служебному поведению.</w:t>
      </w:r>
    </w:p>
    <w:p w:rsidR="00516E22" w:rsidRPr="00A32EED"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Случаев несоблюдения ограничений, запретов и неисполнения обязанностей, касающихся получения подарков и порядка сдачи подарка не выявлено.</w:t>
      </w:r>
    </w:p>
    <w:p w:rsidR="00516E22" w:rsidRPr="00A32EED"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Уведомлений о выполнении иной оплачиваемой работы в Управление не поступало.</w:t>
      </w:r>
    </w:p>
    <w:p w:rsidR="00516E22" w:rsidRPr="00A32EED"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В целях освещения деятельности Управления размещается информация на сайте Управления, избранная информация направляется также на сайт Роскомнадзора.</w:t>
      </w:r>
    </w:p>
    <w:p w:rsidR="00516E22" w:rsidRPr="00A32EED" w:rsidRDefault="00516E22" w:rsidP="00516E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Исков на действия (бездействие) гражданских служащих в </w:t>
      </w:r>
      <w:r w:rsidR="00924701" w:rsidRPr="00A32EED">
        <w:rPr>
          <w:rFonts w:ascii="Times New Roman" w:eastAsia="Times New Roman" w:hAnsi="Times New Roman" w:cs="Times New Roman"/>
          <w:sz w:val="28"/>
          <w:szCs w:val="28"/>
          <w:lang w:eastAsia="ru-RU"/>
        </w:rPr>
        <w:t xml:space="preserve">1 </w:t>
      </w:r>
      <w:r w:rsidR="006C44E5">
        <w:rPr>
          <w:rFonts w:ascii="Times New Roman" w:eastAsia="Times New Roman" w:hAnsi="Times New Roman" w:cs="Times New Roman"/>
          <w:sz w:val="28"/>
          <w:szCs w:val="28"/>
          <w:lang w:eastAsia="ru-RU"/>
        </w:rPr>
        <w:t>полугодии</w:t>
      </w:r>
      <w:r w:rsidR="00707B05">
        <w:rPr>
          <w:rFonts w:ascii="Times New Roman" w:eastAsia="Times New Roman" w:hAnsi="Times New Roman" w:cs="Times New Roman"/>
          <w:sz w:val="28"/>
          <w:szCs w:val="28"/>
          <w:lang w:eastAsia="ru-RU"/>
        </w:rPr>
        <w:t xml:space="preserve"> </w:t>
      </w:r>
      <w:r w:rsidRPr="00A32EED">
        <w:rPr>
          <w:rFonts w:ascii="Times New Roman" w:eastAsia="Times New Roman" w:hAnsi="Times New Roman" w:cs="Times New Roman"/>
          <w:sz w:val="28"/>
          <w:szCs w:val="28"/>
          <w:lang w:eastAsia="ru-RU"/>
        </w:rPr>
        <w:t>201</w:t>
      </w:r>
      <w:r w:rsidR="00924701" w:rsidRPr="00A32EED">
        <w:rPr>
          <w:rFonts w:ascii="Times New Roman" w:eastAsia="Times New Roman" w:hAnsi="Times New Roman" w:cs="Times New Roman"/>
          <w:sz w:val="28"/>
          <w:szCs w:val="28"/>
          <w:lang w:eastAsia="ru-RU"/>
        </w:rPr>
        <w:t>4</w:t>
      </w:r>
      <w:r w:rsidRPr="00A32EED">
        <w:rPr>
          <w:rFonts w:ascii="Times New Roman" w:eastAsia="Times New Roman" w:hAnsi="Times New Roman" w:cs="Times New Roman"/>
          <w:sz w:val="28"/>
          <w:szCs w:val="28"/>
          <w:lang w:eastAsia="ru-RU"/>
        </w:rPr>
        <w:t xml:space="preserve"> год</w:t>
      </w:r>
      <w:r w:rsidR="00924701" w:rsidRPr="00A32EED">
        <w:rPr>
          <w:rFonts w:ascii="Times New Roman" w:eastAsia="Times New Roman" w:hAnsi="Times New Roman" w:cs="Times New Roman"/>
          <w:sz w:val="28"/>
          <w:szCs w:val="28"/>
          <w:lang w:eastAsia="ru-RU"/>
        </w:rPr>
        <w:t>а</w:t>
      </w:r>
      <w:r w:rsidRPr="00A32EED">
        <w:rPr>
          <w:rFonts w:ascii="Times New Roman" w:eastAsia="Times New Roman" w:hAnsi="Times New Roman" w:cs="Times New Roman"/>
          <w:sz w:val="28"/>
          <w:szCs w:val="28"/>
          <w:lang w:eastAsia="ru-RU"/>
        </w:rPr>
        <w:t xml:space="preserve"> не поступало. </w:t>
      </w:r>
    </w:p>
    <w:p w:rsidR="00516E22" w:rsidRPr="00A32EED" w:rsidRDefault="00516E22" w:rsidP="00516E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Повы</w:t>
      </w:r>
      <w:r w:rsidR="00924701" w:rsidRPr="00A32EED">
        <w:rPr>
          <w:rFonts w:ascii="Times New Roman" w:eastAsia="Times New Roman" w:hAnsi="Times New Roman" w:cs="Times New Roman"/>
          <w:sz w:val="28"/>
          <w:szCs w:val="28"/>
          <w:lang w:eastAsia="ru-RU"/>
        </w:rPr>
        <w:t>шений</w:t>
      </w:r>
      <w:r w:rsidRPr="00A32EED">
        <w:rPr>
          <w:rFonts w:ascii="Times New Roman" w:eastAsia="Times New Roman" w:hAnsi="Times New Roman" w:cs="Times New Roman"/>
          <w:sz w:val="28"/>
          <w:szCs w:val="28"/>
          <w:lang w:eastAsia="ru-RU"/>
        </w:rPr>
        <w:t xml:space="preserve"> квалификаци</w:t>
      </w:r>
      <w:r w:rsidR="00924701" w:rsidRPr="00A32EED">
        <w:rPr>
          <w:rFonts w:ascii="Times New Roman" w:eastAsia="Times New Roman" w:hAnsi="Times New Roman" w:cs="Times New Roman"/>
          <w:sz w:val="28"/>
          <w:szCs w:val="28"/>
          <w:lang w:eastAsia="ru-RU"/>
        </w:rPr>
        <w:t xml:space="preserve">и </w:t>
      </w:r>
      <w:r w:rsidRPr="00A32EED">
        <w:rPr>
          <w:rFonts w:ascii="Times New Roman" w:eastAsia="Times New Roman" w:hAnsi="Times New Roman" w:cs="Times New Roman"/>
          <w:sz w:val="28"/>
          <w:szCs w:val="28"/>
          <w:lang w:eastAsia="ru-RU"/>
        </w:rPr>
        <w:t xml:space="preserve">по программе «Пути и средства противодействия коррупционным проявлениям в сфере государственного и муниципального управления» </w:t>
      </w:r>
      <w:r w:rsidR="001F525E" w:rsidRPr="00A32EED">
        <w:rPr>
          <w:rFonts w:ascii="Times New Roman" w:eastAsia="Times New Roman" w:hAnsi="Times New Roman" w:cs="Times New Roman"/>
          <w:sz w:val="28"/>
          <w:szCs w:val="28"/>
          <w:lang w:eastAsia="ru-RU"/>
        </w:rPr>
        <w:t xml:space="preserve">в первом </w:t>
      </w:r>
      <w:r w:rsidR="006C44E5">
        <w:rPr>
          <w:rFonts w:ascii="Times New Roman" w:eastAsia="Times New Roman" w:hAnsi="Times New Roman" w:cs="Times New Roman"/>
          <w:sz w:val="28"/>
          <w:szCs w:val="28"/>
          <w:lang w:eastAsia="ru-RU"/>
        </w:rPr>
        <w:t xml:space="preserve">полугодии 2014 года </w:t>
      </w:r>
      <w:r w:rsidR="00924701" w:rsidRPr="00A32EED">
        <w:rPr>
          <w:rFonts w:ascii="Times New Roman" w:eastAsia="Times New Roman" w:hAnsi="Times New Roman" w:cs="Times New Roman"/>
          <w:sz w:val="28"/>
          <w:szCs w:val="28"/>
          <w:lang w:eastAsia="ru-RU"/>
        </w:rPr>
        <w:t>не было.</w:t>
      </w:r>
    </w:p>
    <w:p w:rsidR="00516E22" w:rsidRPr="00A32EED" w:rsidRDefault="00516E22" w:rsidP="005509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В 201</w:t>
      </w:r>
      <w:r w:rsidR="00924701" w:rsidRPr="00A32EED">
        <w:rPr>
          <w:rFonts w:ascii="Times New Roman" w:eastAsia="Times New Roman" w:hAnsi="Times New Roman" w:cs="Times New Roman"/>
          <w:sz w:val="28"/>
          <w:szCs w:val="28"/>
          <w:lang w:eastAsia="ru-RU"/>
        </w:rPr>
        <w:t>4</w:t>
      </w:r>
      <w:r w:rsidRPr="00A32EED">
        <w:rPr>
          <w:rFonts w:ascii="Times New Roman" w:eastAsia="Times New Roman" w:hAnsi="Times New Roman" w:cs="Times New Roman"/>
          <w:sz w:val="28"/>
          <w:szCs w:val="28"/>
          <w:lang w:eastAsia="ru-RU"/>
        </w:rPr>
        <w:t xml:space="preserve"> г. </w:t>
      </w:r>
      <w:r w:rsidR="00924701" w:rsidRPr="00A32EED">
        <w:rPr>
          <w:rFonts w:ascii="Times New Roman" w:eastAsia="Times New Roman" w:hAnsi="Times New Roman" w:cs="Times New Roman"/>
          <w:sz w:val="28"/>
          <w:szCs w:val="28"/>
          <w:lang w:eastAsia="ru-RU"/>
        </w:rPr>
        <w:t>запланирована</w:t>
      </w:r>
      <w:r w:rsidRPr="00A32EED">
        <w:rPr>
          <w:rFonts w:ascii="Times New Roman" w:eastAsia="Times New Roman" w:hAnsi="Times New Roman" w:cs="Times New Roman"/>
          <w:sz w:val="28"/>
          <w:szCs w:val="28"/>
          <w:lang w:eastAsia="ru-RU"/>
        </w:rPr>
        <w:t xml:space="preserve"> работа по проведению  семинаров по ключевым вопросам противодействия коррупции. Проводится регулярно работа по разъяснению исполнения требований антикоррупционного законодательства (ограничения, запреты, ответственность).</w:t>
      </w:r>
    </w:p>
    <w:p w:rsidR="00516E22" w:rsidRPr="00A32EED" w:rsidRDefault="006C44E5" w:rsidP="005509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24701" w:rsidRPr="00A32EED">
        <w:rPr>
          <w:rFonts w:ascii="Times New Roman" w:eastAsia="Times New Roman" w:hAnsi="Times New Roman" w:cs="Times New Roman"/>
          <w:sz w:val="28"/>
          <w:szCs w:val="28"/>
          <w:lang w:eastAsia="ru-RU"/>
        </w:rPr>
        <w:t>овторно</w:t>
      </w:r>
      <w:r w:rsidR="00516E22" w:rsidRPr="00A32EED">
        <w:rPr>
          <w:rFonts w:ascii="Times New Roman" w:eastAsia="Times New Roman" w:hAnsi="Times New Roman" w:cs="Times New Roman"/>
          <w:sz w:val="28"/>
          <w:szCs w:val="28"/>
          <w:lang w:eastAsia="ru-RU"/>
        </w:rPr>
        <w:t xml:space="preserve"> доведена до сведения всех гражданских служащих «Памятка федеральному государственному гражданскому служащему Роскомнадзора, планирующему увольнение с федеральной государственной гражданской службы»</w:t>
      </w:r>
    </w:p>
    <w:p w:rsidR="00516E22" w:rsidRPr="00A32EED" w:rsidRDefault="00516E22" w:rsidP="00550985">
      <w:pPr>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В соответствии с указаниями Роскомнадзора от 26.0</w:t>
      </w:r>
      <w:r w:rsidR="006C44E5">
        <w:rPr>
          <w:rFonts w:ascii="Times New Roman" w:eastAsia="Times New Roman" w:hAnsi="Times New Roman" w:cs="Times New Roman"/>
          <w:sz w:val="28"/>
          <w:szCs w:val="28"/>
          <w:lang w:eastAsia="ru-RU"/>
        </w:rPr>
        <w:t>6</w:t>
      </w:r>
      <w:r w:rsidRPr="00A32EED">
        <w:rPr>
          <w:rFonts w:ascii="Times New Roman" w:eastAsia="Times New Roman" w:hAnsi="Times New Roman" w:cs="Times New Roman"/>
          <w:sz w:val="28"/>
          <w:szCs w:val="28"/>
          <w:lang w:eastAsia="ru-RU"/>
        </w:rPr>
        <w:t>.201</w:t>
      </w:r>
      <w:r w:rsidR="006C44E5">
        <w:rPr>
          <w:rFonts w:ascii="Times New Roman" w:eastAsia="Times New Roman" w:hAnsi="Times New Roman" w:cs="Times New Roman"/>
          <w:sz w:val="28"/>
          <w:szCs w:val="28"/>
          <w:lang w:eastAsia="ru-RU"/>
        </w:rPr>
        <w:t>4</w:t>
      </w:r>
      <w:r w:rsidRPr="00A32EED">
        <w:rPr>
          <w:rFonts w:ascii="Times New Roman" w:eastAsia="Times New Roman" w:hAnsi="Times New Roman" w:cs="Times New Roman"/>
          <w:sz w:val="28"/>
          <w:szCs w:val="28"/>
          <w:lang w:eastAsia="ru-RU"/>
        </w:rPr>
        <w:t xml:space="preserve"> № 03-</w:t>
      </w:r>
      <w:r w:rsidR="006C44E5">
        <w:rPr>
          <w:rFonts w:ascii="Times New Roman" w:eastAsia="Times New Roman" w:hAnsi="Times New Roman" w:cs="Times New Roman"/>
          <w:sz w:val="28"/>
          <w:szCs w:val="28"/>
          <w:lang w:eastAsia="ru-RU"/>
        </w:rPr>
        <w:t>39367</w:t>
      </w:r>
      <w:r w:rsidR="001F525E" w:rsidRPr="00A32EED">
        <w:rPr>
          <w:rFonts w:ascii="Times New Roman" w:eastAsia="Times New Roman" w:hAnsi="Times New Roman" w:cs="Times New Roman"/>
          <w:sz w:val="28"/>
          <w:szCs w:val="28"/>
          <w:lang w:eastAsia="ru-RU"/>
        </w:rPr>
        <w:t xml:space="preserve">, </w:t>
      </w:r>
      <w:r w:rsidRPr="00A32EED">
        <w:rPr>
          <w:rFonts w:ascii="Times New Roman" w:eastAsia="Times New Roman" w:hAnsi="Times New Roman" w:cs="Times New Roman"/>
          <w:sz w:val="28"/>
          <w:szCs w:val="28"/>
          <w:lang w:eastAsia="ru-RU"/>
        </w:rPr>
        <w:t xml:space="preserve"> на сайте Управления реализован 01 </w:t>
      </w:r>
      <w:r w:rsidR="006C44E5">
        <w:rPr>
          <w:rFonts w:ascii="Times New Roman" w:eastAsia="Times New Roman" w:hAnsi="Times New Roman" w:cs="Times New Roman"/>
          <w:sz w:val="28"/>
          <w:szCs w:val="28"/>
          <w:lang w:eastAsia="ru-RU"/>
        </w:rPr>
        <w:t>июля</w:t>
      </w:r>
      <w:r w:rsidRPr="00A32EED">
        <w:rPr>
          <w:rFonts w:ascii="Times New Roman" w:eastAsia="Times New Roman" w:hAnsi="Times New Roman" w:cs="Times New Roman"/>
          <w:sz w:val="28"/>
          <w:szCs w:val="28"/>
          <w:lang w:eastAsia="ru-RU"/>
        </w:rPr>
        <w:t xml:space="preserve"> 201</w:t>
      </w:r>
      <w:r w:rsidR="006C44E5">
        <w:rPr>
          <w:rFonts w:ascii="Times New Roman" w:eastAsia="Times New Roman" w:hAnsi="Times New Roman" w:cs="Times New Roman"/>
          <w:sz w:val="28"/>
          <w:szCs w:val="28"/>
          <w:lang w:eastAsia="ru-RU"/>
        </w:rPr>
        <w:t>4</w:t>
      </w:r>
      <w:r w:rsidRPr="00A32EED">
        <w:rPr>
          <w:rFonts w:ascii="Times New Roman" w:eastAsia="Times New Roman" w:hAnsi="Times New Roman" w:cs="Times New Roman"/>
          <w:sz w:val="28"/>
          <w:szCs w:val="28"/>
          <w:lang w:eastAsia="ru-RU"/>
        </w:rPr>
        <w:t xml:space="preserve"> года показатель, определяемый </w:t>
      </w:r>
      <w:r w:rsidRPr="00A32EED">
        <w:rPr>
          <w:rFonts w:ascii="Times New Roman" w:eastAsia="Times New Roman" w:hAnsi="Times New Roman" w:cs="Times New Roman"/>
          <w:sz w:val="28"/>
          <w:szCs w:val="28"/>
          <w:lang w:eastAsia="ru-RU"/>
        </w:rPr>
        <w:lastRenderedPageBreak/>
        <w:t xml:space="preserve">по итогам онлайн-опроса граждан «Оценка работы по противодействию коррупции». </w:t>
      </w:r>
    </w:p>
    <w:p w:rsidR="00924701" w:rsidRPr="00A32EED" w:rsidRDefault="006C44E5" w:rsidP="0055098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24701" w:rsidRPr="00A32EED">
        <w:rPr>
          <w:rFonts w:ascii="Times New Roman" w:eastAsia="Times New Roman" w:hAnsi="Times New Roman" w:cs="Times New Roman"/>
          <w:sz w:val="28"/>
          <w:szCs w:val="28"/>
          <w:lang w:eastAsia="ru-RU"/>
        </w:rPr>
        <w:t xml:space="preserve">абота по представлению </w:t>
      </w:r>
      <w:r w:rsidR="00EB56ED" w:rsidRPr="00A32EED">
        <w:rPr>
          <w:rFonts w:ascii="Times New Roman" w:eastAsia="Times New Roman" w:hAnsi="Times New Roman" w:cs="Times New Roman"/>
          <w:sz w:val="28"/>
          <w:szCs w:val="28"/>
          <w:lang w:eastAsia="ru-RU"/>
        </w:rPr>
        <w:t xml:space="preserve">за 2013 год </w:t>
      </w:r>
      <w:r w:rsidR="00924701" w:rsidRPr="00A32EED">
        <w:rPr>
          <w:rFonts w:ascii="Times New Roman" w:eastAsia="Times New Roman" w:hAnsi="Times New Roman" w:cs="Times New Roman"/>
          <w:sz w:val="28"/>
          <w:szCs w:val="28"/>
          <w:lang w:eastAsia="ru-RU"/>
        </w:rPr>
        <w:t>справок о доходах</w:t>
      </w:r>
      <w:r>
        <w:rPr>
          <w:rFonts w:ascii="Times New Roman" w:eastAsia="Times New Roman" w:hAnsi="Times New Roman" w:cs="Times New Roman"/>
          <w:sz w:val="28"/>
          <w:szCs w:val="28"/>
          <w:lang w:eastAsia="ru-RU"/>
        </w:rPr>
        <w:t xml:space="preserve"> и расходах</w:t>
      </w:r>
      <w:r w:rsidR="00924701" w:rsidRPr="00A32EED">
        <w:rPr>
          <w:rFonts w:ascii="Times New Roman" w:eastAsia="Times New Roman" w:hAnsi="Times New Roman" w:cs="Times New Roman"/>
          <w:sz w:val="28"/>
          <w:szCs w:val="28"/>
          <w:lang w:eastAsia="ru-RU"/>
        </w:rPr>
        <w:t xml:space="preserve">, об имуществе и обязательствах имущественного характера </w:t>
      </w:r>
      <w:r w:rsidR="00EB56ED" w:rsidRPr="00A32EED">
        <w:rPr>
          <w:rFonts w:ascii="Times New Roman" w:eastAsia="Times New Roman" w:hAnsi="Times New Roman" w:cs="Times New Roman"/>
          <w:sz w:val="28"/>
          <w:szCs w:val="28"/>
          <w:lang w:eastAsia="ru-RU"/>
        </w:rPr>
        <w:t>государственных служащих и их супругов, несовершеннолетних детей</w:t>
      </w:r>
      <w:r>
        <w:rPr>
          <w:rFonts w:ascii="Times New Roman" w:eastAsia="Times New Roman" w:hAnsi="Times New Roman" w:cs="Times New Roman"/>
          <w:sz w:val="28"/>
          <w:szCs w:val="28"/>
          <w:lang w:eastAsia="ru-RU"/>
        </w:rPr>
        <w:t xml:space="preserve"> закончена</w:t>
      </w:r>
      <w:r w:rsidR="00EB56ED" w:rsidRPr="00A32EED">
        <w:rPr>
          <w:rFonts w:ascii="Times New Roman" w:eastAsia="Times New Roman" w:hAnsi="Times New Roman" w:cs="Times New Roman"/>
          <w:sz w:val="28"/>
          <w:szCs w:val="28"/>
          <w:lang w:eastAsia="ru-RU"/>
        </w:rPr>
        <w:t>. В марте 2014 года руковод</w:t>
      </w:r>
      <w:r w:rsidR="001F525E" w:rsidRPr="00A32EED">
        <w:rPr>
          <w:rFonts w:ascii="Times New Roman" w:eastAsia="Times New Roman" w:hAnsi="Times New Roman" w:cs="Times New Roman"/>
          <w:sz w:val="28"/>
          <w:szCs w:val="28"/>
          <w:lang w:eastAsia="ru-RU"/>
        </w:rPr>
        <w:t>ителем и заместителем руководителя</w:t>
      </w:r>
      <w:r w:rsidR="00EB56ED" w:rsidRPr="00A32EED">
        <w:rPr>
          <w:rFonts w:ascii="Times New Roman" w:eastAsia="Times New Roman" w:hAnsi="Times New Roman" w:cs="Times New Roman"/>
          <w:sz w:val="28"/>
          <w:szCs w:val="28"/>
          <w:lang w:eastAsia="ru-RU"/>
        </w:rPr>
        <w:t xml:space="preserve"> представлены справки в </w:t>
      </w:r>
      <w:proofErr w:type="spellStart"/>
      <w:r w:rsidR="00EB56ED" w:rsidRPr="00A32EED">
        <w:rPr>
          <w:rFonts w:ascii="Times New Roman" w:eastAsia="Times New Roman" w:hAnsi="Times New Roman" w:cs="Times New Roman"/>
          <w:sz w:val="28"/>
          <w:szCs w:val="28"/>
          <w:lang w:eastAsia="ru-RU"/>
        </w:rPr>
        <w:t>Минкомсвязь</w:t>
      </w:r>
      <w:proofErr w:type="spellEnd"/>
      <w:r w:rsidR="00EB56ED" w:rsidRPr="00A32EED">
        <w:rPr>
          <w:rFonts w:ascii="Times New Roman" w:eastAsia="Times New Roman" w:hAnsi="Times New Roman" w:cs="Times New Roman"/>
          <w:sz w:val="28"/>
          <w:szCs w:val="28"/>
          <w:lang w:eastAsia="ru-RU"/>
        </w:rPr>
        <w:t xml:space="preserve"> и </w:t>
      </w:r>
      <w:proofErr w:type="spellStart"/>
      <w:r w:rsidR="00EB56ED" w:rsidRPr="00A32EED">
        <w:rPr>
          <w:rFonts w:ascii="Times New Roman" w:eastAsia="Times New Roman" w:hAnsi="Times New Roman" w:cs="Times New Roman"/>
          <w:sz w:val="28"/>
          <w:szCs w:val="28"/>
          <w:lang w:eastAsia="ru-RU"/>
        </w:rPr>
        <w:t>Роскомнадзор</w:t>
      </w:r>
      <w:proofErr w:type="spellEnd"/>
      <w:r w:rsidR="00EB56ED" w:rsidRPr="00A32EED">
        <w:rPr>
          <w:rFonts w:ascii="Times New Roman" w:eastAsia="Times New Roman" w:hAnsi="Times New Roman" w:cs="Times New Roman"/>
          <w:sz w:val="28"/>
          <w:szCs w:val="28"/>
          <w:lang w:eastAsia="ru-RU"/>
        </w:rPr>
        <w:t>.</w:t>
      </w:r>
    </w:p>
    <w:p w:rsidR="00EB56ED" w:rsidRPr="00A32EED" w:rsidRDefault="00EB56ED" w:rsidP="00550985">
      <w:pPr>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Подразделы интернет-страницы Управления по вопросам противодействия коррупции приведены в соответствии с требованиями, установленным приказом Министерства труда и социальной защиты РФ от 7 октября 2013 г. № 530н. </w:t>
      </w:r>
    </w:p>
    <w:p w:rsidR="003B208B" w:rsidRPr="00A32EED" w:rsidRDefault="003B208B" w:rsidP="00550985">
      <w:pPr>
        <w:tabs>
          <w:tab w:val="left" w:pos="5338"/>
        </w:tabs>
        <w:spacing w:after="0" w:line="240" w:lineRule="auto"/>
        <w:jc w:val="both"/>
        <w:rPr>
          <w:rFonts w:ascii="Times New Roman" w:hAnsi="Times New Roman" w:cs="Times New Roman"/>
          <w:sz w:val="28"/>
          <w:szCs w:val="28"/>
        </w:rPr>
      </w:pPr>
      <w:r w:rsidRPr="00A32EED">
        <w:rPr>
          <w:rFonts w:ascii="Times New Roman" w:hAnsi="Times New Roman" w:cs="Times New Roman"/>
          <w:sz w:val="28"/>
          <w:szCs w:val="28"/>
        </w:rPr>
        <w:t xml:space="preserve">          Проведена работа по профилактике коррупционных и иных правонарушений гражданских служащих Управления. 20 марта 2014 г. проведено общее собрание. Повестка дня – актуальные вопросы применения законодательства о противодействии коррупции, порядок представления ежегодных сведений о доходах, расходах, об имуществе и обязательствах имущественного характера, повторное ознакомление с разъяснением Минтруда от 17 июля 2013 г.</w:t>
      </w:r>
    </w:p>
    <w:p w:rsidR="003B208B" w:rsidRPr="00A32EED" w:rsidRDefault="003B208B" w:rsidP="00550985">
      <w:pPr>
        <w:tabs>
          <w:tab w:val="left" w:pos="5338"/>
        </w:tabs>
        <w:spacing w:after="0" w:line="240" w:lineRule="auto"/>
        <w:jc w:val="both"/>
        <w:rPr>
          <w:rFonts w:ascii="Times New Roman" w:hAnsi="Times New Roman" w:cs="Times New Roman"/>
          <w:sz w:val="28"/>
          <w:szCs w:val="28"/>
        </w:rPr>
      </w:pPr>
      <w:r w:rsidRPr="00A32EED">
        <w:rPr>
          <w:rFonts w:ascii="Times New Roman" w:hAnsi="Times New Roman" w:cs="Times New Roman"/>
          <w:sz w:val="28"/>
          <w:szCs w:val="28"/>
        </w:rPr>
        <w:t xml:space="preserve">           На должностное лицо возложена ответственность за приём сведений о доходах, об имуществе и обязательствах имущественного характера и подготовлено  дополнение в его должностной регламент (приказ от 25 марта 2014 г. № 108).</w:t>
      </w:r>
    </w:p>
    <w:p w:rsidR="003B208B" w:rsidRPr="00A32EED" w:rsidRDefault="003B208B" w:rsidP="00550985">
      <w:pPr>
        <w:tabs>
          <w:tab w:val="left" w:pos="5338"/>
        </w:tabs>
        <w:spacing w:after="0" w:line="240" w:lineRule="auto"/>
        <w:jc w:val="both"/>
        <w:rPr>
          <w:rFonts w:ascii="Times New Roman" w:hAnsi="Times New Roman" w:cs="Times New Roman"/>
          <w:sz w:val="28"/>
          <w:szCs w:val="28"/>
        </w:rPr>
      </w:pPr>
      <w:r w:rsidRPr="00A32EED">
        <w:rPr>
          <w:rFonts w:ascii="Times New Roman" w:hAnsi="Times New Roman" w:cs="Times New Roman"/>
          <w:sz w:val="28"/>
          <w:szCs w:val="28"/>
        </w:rPr>
        <w:t xml:space="preserve">           В должностной регламент гражданского служащего, осуществляющего функции по профилактике коррупционных и иных правонарушений внесено дополнение о выполнении антикоррупционной деятельности в Управлении.</w:t>
      </w:r>
    </w:p>
    <w:p w:rsidR="00516E22" w:rsidRPr="00A32EED" w:rsidRDefault="00516E22" w:rsidP="00550985">
      <w:pPr>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1 (доля-0,</w:t>
      </w:r>
      <w:r w:rsidR="00924701" w:rsidRPr="00A32EED">
        <w:rPr>
          <w:rFonts w:ascii="Times New Roman" w:eastAsia="Times New Roman" w:hAnsi="Times New Roman" w:cs="Times New Roman"/>
          <w:sz w:val="28"/>
          <w:szCs w:val="28"/>
          <w:lang w:eastAsia="ru-RU"/>
        </w:rPr>
        <w:t>3</w:t>
      </w:r>
      <w:r w:rsidRPr="00A32EED">
        <w:rPr>
          <w:rFonts w:ascii="Times New Roman" w:eastAsia="Times New Roman" w:hAnsi="Times New Roman" w:cs="Times New Roman"/>
          <w:sz w:val="28"/>
          <w:szCs w:val="28"/>
          <w:lang w:eastAsia="ru-RU"/>
        </w:rPr>
        <w:t>)</w:t>
      </w:r>
    </w:p>
    <w:p w:rsidR="00516E22" w:rsidRPr="00A32EED" w:rsidRDefault="00516E22" w:rsidP="00516E22">
      <w:pPr>
        <w:spacing w:after="0" w:line="240" w:lineRule="auto"/>
        <w:jc w:val="center"/>
        <w:rPr>
          <w:rFonts w:ascii="Times New Roman" w:eastAsia="Times New Roman" w:hAnsi="Times New Roman" w:cs="Times New Roman"/>
          <w:b/>
          <w:sz w:val="28"/>
          <w:szCs w:val="28"/>
          <w:lang w:eastAsia="ru-RU"/>
        </w:rPr>
      </w:pPr>
    </w:p>
    <w:p w:rsidR="00516E22" w:rsidRPr="00A32EED" w:rsidRDefault="00516E22" w:rsidP="00516E22">
      <w:pPr>
        <w:spacing w:after="0" w:line="240" w:lineRule="auto"/>
        <w:jc w:val="center"/>
        <w:rPr>
          <w:rFonts w:ascii="Times New Roman" w:eastAsia="Times New Roman" w:hAnsi="Times New Roman" w:cs="Times New Roman"/>
          <w:b/>
          <w:sz w:val="28"/>
          <w:szCs w:val="28"/>
          <w:lang w:eastAsia="ru-RU"/>
        </w:rPr>
      </w:pPr>
    </w:p>
    <w:p w:rsidR="00516E22" w:rsidRPr="00A32EED" w:rsidRDefault="00516E22" w:rsidP="00516E22">
      <w:pPr>
        <w:spacing w:after="0" w:line="240" w:lineRule="auto"/>
        <w:jc w:val="both"/>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1.5.8.1 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516E22" w:rsidRPr="00A32EED" w:rsidRDefault="00516E22" w:rsidP="00516E22">
      <w:pPr>
        <w:spacing w:after="0" w:line="240" w:lineRule="auto"/>
        <w:jc w:val="center"/>
        <w:rPr>
          <w:rFonts w:ascii="Times New Roman" w:eastAsia="Times New Roman" w:hAnsi="Times New Roman" w:cs="Times New Roman"/>
          <w:b/>
          <w:sz w:val="28"/>
          <w:szCs w:val="28"/>
          <w:lang w:eastAsia="ru-RU"/>
        </w:rPr>
      </w:pPr>
    </w:p>
    <w:p w:rsidR="00516E22" w:rsidRPr="00A32EED"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Мероприятия по повышению квалификации государственных гражданских служащих проводятся централизованно в соответствии с Государственным контрактом, заключенным с  </w:t>
      </w:r>
      <w:r w:rsidR="003B208B" w:rsidRPr="00A32EED">
        <w:rPr>
          <w:rFonts w:ascii="Times New Roman" w:eastAsia="Times New Roman" w:hAnsi="Times New Roman" w:cs="Times New Roman"/>
          <w:sz w:val="28"/>
          <w:szCs w:val="28"/>
          <w:lang w:eastAsia="ru-RU"/>
        </w:rPr>
        <w:t>АНО «Радиочастотный спектр»</w:t>
      </w:r>
      <w:r w:rsidRPr="00A32EED">
        <w:rPr>
          <w:rFonts w:ascii="Times New Roman" w:eastAsia="Times New Roman" w:hAnsi="Times New Roman" w:cs="Times New Roman"/>
          <w:sz w:val="28"/>
          <w:szCs w:val="28"/>
          <w:lang w:eastAsia="ru-RU"/>
        </w:rPr>
        <w:t xml:space="preserve"> от </w:t>
      </w:r>
      <w:r w:rsidR="003B208B" w:rsidRPr="00A32EED">
        <w:rPr>
          <w:rFonts w:ascii="Times New Roman" w:eastAsia="Times New Roman" w:hAnsi="Times New Roman" w:cs="Times New Roman"/>
          <w:sz w:val="28"/>
          <w:szCs w:val="28"/>
          <w:lang w:eastAsia="ru-RU"/>
        </w:rPr>
        <w:t>13</w:t>
      </w:r>
      <w:r w:rsidRPr="00A32EED">
        <w:rPr>
          <w:rFonts w:ascii="Times New Roman" w:eastAsia="Times New Roman" w:hAnsi="Times New Roman" w:cs="Times New Roman"/>
          <w:sz w:val="28"/>
          <w:szCs w:val="28"/>
          <w:lang w:eastAsia="ru-RU"/>
        </w:rPr>
        <w:t>.0</w:t>
      </w:r>
      <w:r w:rsidR="003B208B" w:rsidRPr="00A32EED">
        <w:rPr>
          <w:rFonts w:ascii="Times New Roman" w:eastAsia="Times New Roman" w:hAnsi="Times New Roman" w:cs="Times New Roman"/>
          <w:sz w:val="28"/>
          <w:szCs w:val="28"/>
          <w:lang w:eastAsia="ru-RU"/>
        </w:rPr>
        <w:t>2</w:t>
      </w:r>
      <w:r w:rsidRPr="00A32EED">
        <w:rPr>
          <w:rFonts w:ascii="Times New Roman" w:eastAsia="Times New Roman" w:hAnsi="Times New Roman" w:cs="Times New Roman"/>
          <w:sz w:val="28"/>
          <w:szCs w:val="28"/>
          <w:lang w:eastAsia="ru-RU"/>
        </w:rPr>
        <w:t>.201</w:t>
      </w:r>
      <w:r w:rsidR="003B208B" w:rsidRPr="00A32EED">
        <w:rPr>
          <w:rFonts w:ascii="Times New Roman" w:eastAsia="Times New Roman" w:hAnsi="Times New Roman" w:cs="Times New Roman"/>
          <w:sz w:val="28"/>
          <w:szCs w:val="28"/>
          <w:lang w:eastAsia="ru-RU"/>
        </w:rPr>
        <w:t>4</w:t>
      </w:r>
      <w:r w:rsidRPr="00A32EED">
        <w:rPr>
          <w:rFonts w:ascii="Times New Roman" w:eastAsia="Times New Roman" w:hAnsi="Times New Roman" w:cs="Times New Roman"/>
          <w:sz w:val="28"/>
          <w:szCs w:val="28"/>
          <w:lang w:eastAsia="ru-RU"/>
        </w:rPr>
        <w:t xml:space="preserve">  № </w:t>
      </w:r>
      <w:r w:rsidR="003B208B" w:rsidRPr="00A32EED">
        <w:rPr>
          <w:rFonts w:ascii="Times New Roman" w:eastAsia="Times New Roman" w:hAnsi="Times New Roman" w:cs="Times New Roman"/>
          <w:sz w:val="28"/>
          <w:szCs w:val="28"/>
          <w:lang w:eastAsia="ru-RU"/>
        </w:rPr>
        <w:t>ГК-2014-1-21</w:t>
      </w:r>
      <w:r w:rsidRPr="00A32EED">
        <w:rPr>
          <w:rFonts w:ascii="Times New Roman" w:eastAsia="Times New Roman" w:hAnsi="Times New Roman" w:cs="Times New Roman"/>
          <w:sz w:val="28"/>
          <w:szCs w:val="28"/>
          <w:lang w:eastAsia="ru-RU"/>
        </w:rPr>
        <w:t>.</w:t>
      </w:r>
    </w:p>
    <w:p w:rsidR="00516E22" w:rsidRPr="00A32EED" w:rsidRDefault="00516E22" w:rsidP="003B208B">
      <w:pPr>
        <w:spacing w:after="0" w:line="240" w:lineRule="auto"/>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В </w:t>
      </w:r>
      <w:r w:rsidR="003B208B" w:rsidRPr="00A32EED">
        <w:rPr>
          <w:rFonts w:ascii="Times New Roman" w:eastAsia="Times New Roman" w:hAnsi="Times New Roman" w:cs="Times New Roman"/>
          <w:sz w:val="28"/>
          <w:szCs w:val="28"/>
          <w:lang w:eastAsia="ru-RU"/>
        </w:rPr>
        <w:t xml:space="preserve">1 </w:t>
      </w:r>
      <w:r w:rsidR="006C44E5">
        <w:rPr>
          <w:rFonts w:ascii="Times New Roman" w:eastAsia="Times New Roman" w:hAnsi="Times New Roman" w:cs="Times New Roman"/>
          <w:sz w:val="28"/>
          <w:szCs w:val="28"/>
          <w:lang w:eastAsia="ru-RU"/>
        </w:rPr>
        <w:t xml:space="preserve">полугодии </w:t>
      </w:r>
      <w:r w:rsidRPr="00A32EED">
        <w:rPr>
          <w:rFonts w:ascii="Times New Roman" w:eastAsia="Times New Roman" w:hAnsi="Times New Roman" w:cs="Times New Roman"/>
          <w:sz w:val="28"/>
          <w:szCs w:val="28"/>
          <w:lang w:eastAsia="ru-RU"/>
        </w:rPr>
        <w:t>201</w:t>
      </w:r>
      <w:r w:rsidR="003B208B" w:rsidRPr="00A32EED">
        <w:rPr>
          <w:rFonts w:ascii="Times New Roman" w:eastAsia="Times New Roman" w:hAnsi="Times New Roman" w:cs="Times New Roman"/>
          <w:sz w:val="28"/>
          <w:szCs w:val="28"/>
          <w:lang w:eastAsia="ru-RU"/>
        </w:rPr>
        <w:t>4</w:t>
      </w:r>
      <w:r w:rsidRPr="00A32EED">
        <w:rPr>
          <w:rFonts w:ascii="Times New Roman" w:eastAsia="Times New Roman" w:hAnsi="Times New Roman" w:cs="Times New Roman"/>
          <w:sz w:val="28"/>
          <w:szCs w:val="28"/>
          <w:lang w:eastAsia="ru-RU"/>
        </w:rPr>
        <w:t xml:space="preserve"> год</w:t>
      </w:r>
      <w:r w:rsidR="003B208B" w:rsidRPr="00A32EED">
        <w:rPr>
          <w:rFonts w:ascii="Times New Roman" w:eastAsia="Times New Roman" w:hAnsi="Times New Roman" w:cs="Times New Roman"/>
          <w:sz w:val="28"/>
          <w:szCs w:val="28"/>
          <w:lang w:eastAsia="ru-RU"/>
        </w:rPr>
        <w:t>а</w:t>
      </w:r>
      <w:r w:rsidRPr="00A32EED">
        <w:rPr>
          <w:rFonts w:ascii="Times New Roman" w:eastAsia="Times New Roman" w:hAnsi="Times New Roman" w:cs="Times New Roman"/>
          <w:sz w:val="28"/>
          <w:szCs w:val="28"/>
          <w:lang w:eastAsia="ru-RU"/>
        </w:rPr>
        <w:t xml:space="preserve"> прошли кр</w:t>
      </w:r>
      <w:r w:rsidR="003B208B" w:rsidRPr="00A32EED">
        <w:rPr>
          <w:rFonts w:ascii="Times New Roman" w:eastAsia="Times New Roman" w:hAnsi="Times New Roman" w:cs="Times New Roman"/>
          <w:sz w:val="28"/>
          <w:szCs w:val="28"/>
          <w:lang w:eastAsia="ru-RU"/>
        </w:rPr>
        <w:t>аткосрочное обучение 1</w:t>
      </w:r>
      <w:r w:rsidR="00531429">
        <w:rPr>
          <w:rFonts w:ascii="Times New Roman" w:eastAsia="Times New Roman" w:hAnsi="Times New Roman" w:cs="Times New Roman"/>
          <w:sz w:val="28"/>
          <w:szCs w:val="28"/>
          <w:lang w:eastAsia="ru-RU"/>
        </w:rPr>
        <w:t>5</w:t>
      </w:r>
      <w:r w:rsidR="003B208B" w:rsidRPr="00A32EED">
        <w:rPr>
          <w:rFonts w:ascii="Times New Roman" w:eastAsia="Times New Roman" w:hAnsi="Times New Roman" w:cs="Times New Roman"/>
          <w:sz w:val="28"/>
          <w:szCs w:val="28"/>
          <w:lang w:eastAsia="ru-RU"/>
        </w:rPr>
        <w:t xml:space="preserve"> человек</w:t>
      </w:r>
      <w:r w:rsidRPr="00A32EED">
        <w:rPr>
          <w:rFonts w:ascii="Times New Roman" w:eastAsia="Times New Roman" w:hAnsi="Times New Roman" w:cs="Times New Roman"/>
          <w:sz w:val="28"/>
          <w:szCs w:val="28"/>
          <w:lang w:eastAsia="ru-RU"/>
        </w:rPr>
        <w:t>, в том числе в режиме видеоконференции</w:t>
      </w:r>
      <w:r w:rsidR="000E40E9">
        <w:rPr>
          <w:rFonts w:ascii="Times New Roman" w:eastAsia="Times New Roman" w:hAnsi="Times New Roman" w:cs="Times New Roman"/>
          <w:sz w:val="28"/>
          <w:szCs w:val="28"/>
          <w:lang w:eastAsia="ru-RU"/>
        </w:rPr>
        <w:t>.</w:t>
      </w:r>
    </w:p>
    <w:p w:rsidR="00516E22" w:rsidRPr="00A32EED" w:rsidRDefault="00516E22" w:rsidP="00516E22">
      <w:pPr>
        <w:spacing w:after="0" w:line="240" w:lineRule="auto"/>
        <w:ind w:left="851"/>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Таким образом, за </w:t>
      </w:r>
      <w:r w:rsidR="003B208B" w:rsidRPr="00A32EED">
        <w:rPr>
          <w:rFonts w:ascii="Times New Roman" w:eastAsia="Times New Roman" w:hAnsi="Times New Roman" w:cs="Times New Roman"/>
          <w:sz w:val="28"/>
          <w:szCs w:val="28"/>
          <w:lang w:eastAsia="ru-RU"/>
        </w:rPr>
        <w:t xml:space="preserve">1 </w:t>
      </w:r>
      <w:r w:rsidR="00531429">
        <w:rPr>
          <w:rFonts w:ascii="Times New Roman" w:eastAsia="Times New Roman" w:hAnsi="Times New Roman" w:cs="Times New Roman"/>
          <w:sz w:val="28"/>
          <w:szCs w:val="28"/>
          <w:lang w:eastAsia="ru-RU"/>
        </w:rPr>
        <w:t>полугодие</w:t>
      </w:r>
      <w:r w:rsidRPr="00A32EED">
        <w:rPr>
          <w:rFonts w:ascii="Times New Roman" w:eastAsia="Times New Roman" w:hAnsi="Times New Roman" w:cs="Times New Roman"/>
          <w:sz w:val="28"/>
          <w:szCs w:val="28"/>
          <w:lang w:eastAsia="ru-RU"/>
        </w:rPr>
        <w:t xml:space="preserve"> 201</w:t>
      </w:r>
      <w:r w:rsidR="003B208B" w:rsidRPr="00A32EED">
        <w:rPr>
          <w:rFonts w:ascii="Times New Roman" w:eastAsia="Times New Roman" w:hAnsi="Times New Roman" w:cs="Times New Roman"/>
          <w:sz w:val="28"/>
          <w:szCs w:val="28"/>
          <w:lang w:eastAsia="ru-RU"/>
        </w:rPr>
        <w:t>4</w:t>
      </w:r>
      <w:r w:rsidRPr="00A32EED">
        <w:rPr>
          <w:rFonts w:ascii="Times New Roman" w:eastAsia="Times New Roman" w:hAnsi="Times New Roman" w:cs="Times New Roman"/>
          <w:sz w:val="28"/>
          <w:szCs w:val="28"/>
          <w:lang w:eastAsia="ru-RU"/>
        </w:rPr>
        <w:t xml:space="preserve"> года, в целях повышения уровня</w:t>
      </w:r>
    </w:p>
    <w:p w:rsidR="00516E22" w:rsidRPr="00A32EED" w:rsidRDefault="00516E22" w:rsidP="00516E22">
      <w:pPr>
        <w:spacing w:after="0" w:line="240" w:lineRule="auto"/>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профессиональной подготовки гражданских служащих, знаний законодательных актов Российской Федерации, нормативно-правовых и нормативно-технических  документов, регламентирующих служебную деятельность, получили необходимый объём знаний  </w:t>
      </w:r>
      <w:r w:rsidR="003B208B" w:rsidRPr="00A32EED">
        <w:rPr>
          <w:rFonts w:ascii="Times New Roman" w:eastAsia="Times New Roman" w:hAnsi="Times New Roman" w:cs="Times New Roman"/>
          <w:sz w:val="28"/>
          <w:szCs w:val="28"/>
          <w:lang w:eastAsia="ru-RU"/>
        </w:rPr>
        <w:t>1</w:t>
      </w:r>
      <w:r w:rsidR="00531429">
        <w:rPr>
          <w:rFonts w:ascii="Times New Roman" w:eastAsia="Times New Roman" w:hAnsi="Times New Roman" w:cs="Times New Roman"/>
          <w:sz w:val="28"/>
          <w:szCs w:val="28"/>
          <w:lang w:eastAsia="ru-RU"/>
        </w:rPr>
        <w:t>5</w:t>
      </w:r>
      <w:r w:rsidR="003B208B" w:rsidRPr="00A32EED">
        <w:rPr>
          <w:rFonts w:ascii="Times New Roman" w:eastAsia="Times New Roman" w:hAnsi="Times New Roman" w:cs="Times New Roman"/>
          <w:sz w:val="28"/>
          <w:szCs w:val="28"/>
          <w:lang w:eastAsia="ru-RU"/>
        </w:rPr>
        <w:t xml:space="preserve"> человек.</w:t>
      </w:r>
    </w:p>
    <w:p w:rsidR="009F3D25" w:rsidRPr="00A32EED" w:rsidRDefault="00516E22" w:rsidP="00516E22">
      <w:pPr>
        <w:ind w:firstLine="708"/>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lastRenderedPageBreak/>
        <w:t>Количество сотрудников, в должностных регламентах которых установлено исполнение полномочия: 1 (доля-0,15)</w:t>
      </w:r>
    </w:p>
    <w:p w:rsidR="00E747DA" w:rsidRPr="00A32EED" w:rsidRDefault="00690395" w:rsidP="00690395">
      <w:pPr>
        <w:spacing w:after="0" w:line="240" w:lineRule="auto"/>
        <w:rPr>
          <w:rFonts w:ascii="Times New Roman" w:hAnsi="Times New Roman" w:cs="Times New Roman"/>
          <w:b/>
          <w:sz w:val="28"/>
          <w:szCs w:val="28"/>
        </w:rPr>
      </w:pPr>
      <w:r w:rsidRPr="00A32EED">
        <w:rPr>
          <w:rFonts w:ascii="Times New Roman" w:hAnsi="Times New Roman" w:cs="Times New Roman"/>
          <w:b/>
          <w:sz w:val="28"/>
          <w:szCs w:val="28"/>
        </w:rPr>
        <w:t xml:space="preserve">1.5.9   </w:t>
      </w:r>
      <w:r w:rsidR="00E747DA" w:rsidRPr="00A32EED">
        <w:rPr>
          <w:rFonts w:ascii="Times New Roman" w:hAnsi="Times New Roman" w:cs="Times New Roman"/>
          <w:b/>
          <w:sz w:val="28"/>
          <w:szCs w:val="28"/>
        </w:rPr>
        <w:t xml:space="preserve"> Контроль исполнения планов деятельности</w:t>
      </w:r>
    </w:p>
    <w:p w:rsidR="00E4055F" w:rsidRPr="00A32EED" w:rsidRDefault="00E4055F" w:rsidP="00E4055F">
      <w:pPr>
        <w:spacing w:after="0" w:line="240" w:lineRule="auto"/>
        <w:jc w:val="center"/>
        <w:rPr>
          <w:rFonts w:ascii="Times New Roman" w:hAnsi="Times New Roman" w:cs="Times New Roman"/>
          <w:b/>
          <w:sz w:val="28"/>
          <w:szCs w:val="28"/>
        </w:rPr>
      </w:pPr>
    </w:p>
    <w:p w:rsidR="00E4055F" w:rsidRPr="00A32EED" w:rsidRDefault="00E4055F" w:rsidP="00E4055F">
      <w:pPr>
        <w:spacing w:after="0" w:line="240" w:lineRule="auto"/>
        <w:ind w:firstLine="708"/>
        <w:jc w:val="both"/>
        <w:rPr>
          <w:rFonts w:ascii="Times New Roman" w:hAnsi="Times New Roman" w:cs="Times New Roman"/>
          <w:sz w:val="28"/>
          <w:szCs w:val="28"/>
        </w:rPr>
      </w:pPr>
      <w:r w:rsidRPr="00A32EED">
        <w:rPr>
          <w:rFonts w:ascii="Times New Roman" w:hAnsi="Times New Roman" w:cs="Times New Roman"/>
          <w:sz w:val="28"/>
          <w:szCs w:val="28"/>
        </w:rPr>
        <w:t>Контроль исполнения планов деятельности осуществляется руководством Управления за управление и начальниками отделов по направлениям деятельности отделов.</w:t>
      </w:r>
    </w:p>
    <w:p w:rsidR="00E4055F" w:rsidRPr="00A32EED" w:rsidRDefault="00E4055F" w:rsidP="00E4055F">
      <w:pPr>
        <w:spacing w:after="0" w:line="240" w:lineRule="auto"/>
        <w:ind w:firstLine="708"/>
        <w:jc w:val="both"/>
        <w:rPr>
          <w:rFonts w:ascii="Times New Roman" w:hAnsi="Times New Roman" w:cs="Times New Roman"/>
          <w:sz w:val="28"/>
          <w:szCs w:val="28"/>
        </w:rPr>
      </w:pPr>
      <w:r w:rsidRPr="00A32EED">
        <w:rPr>
          <w:rFonts w:ascii="Times New Roman" w:hAnsi="Times New Roman" w:cs="Times New Roman"/>
          <w:sz w:val="28"/>
          <w:szCs w:val="28"/>
        </w:rPr>
        <w:t xml:space="preserve">Информация о выполнении плана </w:t>
      </w:r>
      <w:r w:rsidR="000C4400" w:rsidRPr="00A32EED">
        <w:rPr>
          <w:rFonts w:ascii="Times New Roman" w:hAnsi="Times New Roman" w:cs="Times New Roman"/>
          <w:sz w:val="28"/>
          <w:szCs w:val="28"/>
        </w:rPr>
        <w:t xml:space="preserve">проверок </w:t>
      </w:r>
      <w:r w:rsidRPr="00A32EED">
        <w:rPr>
          <w:rFonts w:ascii="Times New Roman" w:hAnsi="Times New Roman" w:cs="Times New Roman"/>
          <w:sz w:val="28"/>
          <w:szCs w:val="28"/>
        </w:rPr>
        <w:t>направляется в прокуратуру Костромской области.</w:t>
      </w:r>
    </w:p>
    <w:p w:rsidR="00E747DA" w:rsidRPr="00A32EED" w:rsidRDefault="00E747DA" w:rsidP="00E747DA">
      <w:pPr>
        <w:spacing w:after="0" w:line="240" w:lineRule="auto"/>
        <w:jc w:val="center"/>
        <w:rPr>
          <w:rFonts w:ascii="Times New Roman" w:hAnsi="Times New Roman" w:cs="Times New Roman"/>
          <w:b/>
          <w:color w:val="C00000"/>
          <w:sz w:val="28"/>
          <w:szCs w:val="28"/>
        </w:rPr>
      </w:pPr>
    </w:p>
    <w:p w:rsidR="00E747DA" w:rsidRPr="00A32EED" w:rsidRDefault="00E747DA" w:rsidP="00E747DA">
      <w:pPr>
        <w:spacing w:after="0" w:line="240" w:lineRule="auto"/>
        <w:jc w:val="center"/>
        <w:rPr>
          <w:rFonts w:ascii="Times New Roman" w:hAnsi="Times New Roman" w:cs="Times New Roman"/>
          <w:b/>
          <w:sz w:val="28"/>
          <w:szCs w:val="28"/>
        </w:rPr>
      </w:pPr>
    </w:p>
    <w:p w:rsidR="00C87A73" w:rsidRPr="00A32EED" w:rsidRDefault="00690395" w:rsidP="00690395">
      <w:pPr>
        <w:jc w:val="both"/>
        <w:rPr>
          <w:rFonts w:ascii="Times New Roman" w:eastAsia="Times New Roman" w:hAnsi="Times New Roman" w:cs="Times New Roman"/>
          <w:color w:val="FF0000"/>
          <w:sz w:val="28"/>
          <w:szCs w:val="28"/>
          <w:lang w:eastAsia="ru-RU"/>
        </w:rPr>
      </w:pPr>
      <w:r w:rsidRPr="00A32EED">
        <w:rPr>
          <w:rFonts w:ascii="Times New Roman" w:hAnsi="Times New Roman" w:cs="Times New Roman"/>
          <w:b/>
          <w:sz w:val="28"/>
          <w:szCs w:val="28"/>
        </w:rPr>
        <w:t>1.5</w:t>
      </w:r>
      <w:r w:rsidR="000C4485" w:rsidRPr="00A32EED">
        <w:rPr>
          <w:rFonts w:ascii="Times New Roman" w:hAnsi="Times New Roman" w:cs="Times New Roman"/>
          <w:b/>
          <w:sz w:val="28"/>
          <w:szCs w:val="28"/>
        </w:rPr>
        <w:t>.10</w:t>
      </w:r>
      <w:r w:rsidR="00E747DA" w:rsidRPr="00A32EED">
        <w:rPr>
          <w:rFonts w:ascii="Times New Roman" w:hAnsi="Times New Roman" w:cs="Times New Roman"/>
          <w:b/>
          <w:sz w:val="28"/>
          <w:szCs w:val="28"/>
        </w:rPr>
        <w:t>Контроль исполнения поручений</w:t>
      </w:r>
    </w:p>
    <w:p w:rsidR="00C87A73" w:rsidRPr="00A32EED" w:rsidRDefault="00C87A73" w:rsidP="00656BDA">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Полномочие осуществляется на основании п. 5.17</w:t>
      </w:r>
      <w:r w:rsidR="00690395" w:rsidRPr="00A32EED">
        <w:rPr>
          <w:rFonts w:ascii="Times New Roman" w:eastAsia="Times New Roman" w:hAnsi="Times New Roman" w:cs="Times New Roman"/>
          <w:sz w:val="28"/>
          <w:szCs w:val="28"/>
          <w:lang w:eastAsia="ru-RU"/>
        </w:rPr>
        <w:t xml:space="preserve"> Положения</w:t>
      </w:r>
      <w:r w:rsidR="00516E22" w:rsidRPr="00A32EED">
        <w:rPr>
          <w:rFonts w:ascii="Times New Roman" w:eastAsia="Times New Roman" w:hAnsi="Times New Roman" w:cs="Times New Roman"/>
          <w:sz w:val="28"/>
          <w:szCs w:val="28"/>
          <w:lang w:eastAsia="ru-RU"/>
        </w:rPr>
        <w:t xml:space="preserve"> об Управлении.</w:t>
      </w:r>
    </w:p>
    <w:p w:rsidR="00C87A73" w:rsidRPr="00A32EED" w:rsidRDefault="00C87A73" w:rsidP="00656BDA">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исполнения полномочия- 5 сотрудников.</w:t>
      </w:r>
    </w:p>
    <w:p w:rsidR="00C87A73" w:rsidRPr="00A32EED" w:rsidRDefault="00C87A73" w:rsidP="00656BDA">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Доля полномочия  2,0</w:t>
      </w:r>
    </w:p>
    <w:p w:rsidR="00C87A73" w:rsidRPr="00A32EED" w:rsidRDefault="00C87A73" w:rsidP="00656BDA">
      <w:pPr>
        <w:spacing w:after="0" w:line="240" w:lineRule="auto"/>
        <w:ind w:firstLine="709"/>
        <w:jc w:val="both"/>
        <w:rPr>
          <w:rFonts w:ascii="Times New Roman" w:eastAsia="Times New Roman" w:hAnsi="Times New Roman" w:cs="Times New Roman"/>
          <w:sz w:val="28"/>
          <w:szCs w:val="24"/>
          <w:lang w:eastAsia="ru-RU"/>
        </w:rPr>
      </w:pPr>
      <w:r w:rsidRPr="00A32EED">
        <w:rPr>
          <w:rFonts w:ascii="Times New Roman" w:eastAsia="Times New Roman" w:hAnsi="Times New Roman" w:cs="Times New Roman"/>
          <w:sz w:val="28"/>
          <w:szCs w:val="24"/>
          <w:lang w:eastAsia="ru-RU"/>
        </w:rPr>
        <w:t>Полномочие исполняется в рамках федеральных законов, нормативных правовых актов президента Российской Федерации или Правительства Российской Федерации.</w:t>
      </w:r>
    </w:p>
    <w:p w:rsidR="00C87A73" w:rsidRPr="00A32EED" w:rsidRDefault="00C87A73" w:rsidP="00656BDA">
      <w:pPr>
        <w:spacing w:after="0" w:line="240" w:lineRule="auto"/>
        <w:ind w:firstLine="709"/>
        <w:jc w:val="both"/>
        <w:rPr>
          <w:rFonts w:ascii="Times New Roman" w:eastAsia="Times New Roman" w:hAnsi="Times New Roman" w:cs="Times New Roman"/>
          <w:sz w:val="28"/>
          <w:szCs w:val="24"/>
          <w:lang w:eastAsia="ru-RU"/>
        </w:rPr>
      </w:pPr>
      <w:r w:rsidRPr="00A32EED">
        <w:rPr>
          <w:rFonts w:ascii="Times New Roman" w:eastAsia="Times New Roman" w:hAnsi="Times New Roman" w:cs="Times New Roman"/>
          <w:sz w:val="28"/>
          <w:szCs w:val="24"/>
          <w:lang w:eastAsia="ru-RU"/>
        </w:rPr>
        <w:t>Контроль поручений осуществляется в  программе  «СЭД ЕИС Роскомнадзора». Выполнение поручения исполнителем контролируется начальником отдела.  Окончательное исполнение поручения контролирует руководитель и заместитель руководителя.</w:t>
      </w:r>
    </w:p>
    <w:p w:rsidR="00C87A73" w:rsidRPr="00A32EED" w:rsidRDefault="00C87A73" w:rsidP="00656BDA">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Информация по отдельным поручениям Центрального аппарата Роскомнадзора предоставлялась своевременно.</w:t>
      </w:r>
    </w:p>
    <w:p w:rsidR="00E747DA" w:rsidRPr="00A32EED" w:rsidRDefault="00C87A73" w:rsidP="00656BDA">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 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не выявлялись.</w:t>
      </w:r>
    </w:p>
    <w:p w:rsidR="005869BC" w:rsidRPr="00A32EED" w:rsidRDefault="005869BC" w:rsidP="00656BDA">
      <w:pPr>
        <w:spacing w:after="0" w:line="240" w:lineRule="auto"/>
        <w:ind w:firstLine="709"/>
        <w:jc w:val="both"/>
        <w:rPr>
          <w:rFonts w:ascii="Times New Roman" w:eastAsia="Times New Roman" w:hAnsi="Times New Roman" w:cs="Times New Roman"/>
          <w:sz w:val="28"/>
          <w:szCs w:val="28"/>
          <w:lang w:eastAsia="ru-RU"/>
        </w:rPr>
      </w:pPr>
    </w:p>
    <w:p w:rsidR="00656BDA" w:rsidRPr="00A32EED" w:rsidRDefault="00656BDA" w:rsidP="00656BDA">
      <w:pPr>
        <w:spacing w:after="0" w:line="240" w:lineRule="auto"/>
        <w:ind w:firstLine="709"/>
        <w:jc w:val="both"/>
        <w:rPr>
          <w:rFonts w:ascii="Times New Roman" w:hAnsi="Times New Roman" w:cs="Times New Roman"/>
          <w:b/>
          <w:sz w:val="28"/>
          <w:szCs w:val="28"/>
        </w:rPr>
      </w:pPr>
    </w:p>
    <w:p w:rsidR="00E747DA" w:rsidRPr="00A32EED" w:rsidRDefault="000C4485" w:rsidP="00690395">
      <w:pPr>
        <w:spacing w:after="0" w:line="240" w:lineRule="auto"/>
        <w:rPr>
          <w:rFonts w:ascii="Times New Roman" w:hAnsi="Times New Roman" w:cs="Times New Roman"/>
          <w:b/>
          <w:sz w:val="28"/>
          <w:szCs w:val="28"/>
        </w:rPr>
      </w:pPr>
      <w:r w:rsidRPr="00A32EED">
        <w:rPr>
          <w:rFonts w:ascii="Times New Roman" w:hAnsi="Times New Roman" w:cs="Times New Roman"/>
          <w:b/>
          <w:sz w:val="28"/>
          <w:szCs w:val="28"/>
        </w:rPr>
        <w:t>1.5.11</w:t>
      </w:r>
      <w:r w:rsidR="00707B05">
        <w:rPr>
          <w:rFonts w:ascii="Times New Roman" w:hAnsi="Times New Roman" w:cs="Times New Roman"/>
          <w:b/>
          <w:sz w:val="28"/>
          <w:szCs w:val="28"/>
        </w:rPr>
        <w:t xml:space="preserve"> </w:t>
      </w:r>
      <w:r w:rsidR="00E747DA" w:rsidRPr="00A32EED">
        <w:rPr>
          <w:rFonts w:ascii="Times New Roman" w:hAnsi="Times New Roman" w:cs="Times New Roman"/>
          <w:b/>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E747DA" w:rsidRPr="00A32EED" w:rsidRDefault="00690395" w:rsidP="00656BDA">
      <w:pPr>
        <w:spacing w:after="0" w:line="240" w:lineRule="auto"/>
        <w:ind w:firstLine="708"/>
        <w:jc w:val="both"/>
        <w:rPr>
          <w:rFonts w:ascii="Times New Roman" w:hAnsi="Times New Roman" w:cs="Times New Roman"/>
          <w:b/>
          <w:sz w:val="28"/>
          <w:szCs w:val="28"/>
        </w:rPr>
      </w:pPr>
      <w:r w:rsidRPr="00A32EED">
        <w:rPr>
          <w:rFonts w:ascii="Times New Roman" w:hAnsi="Times New Roman" w:cs="Times New Roman"/>
          <w:sz w:val="28"/>
          <w:szCs w:val="28"/>
        </w:rPr>
        <w:t>Д</w:t>
      </w:r>
      <w:r w:rsidR="008F1C1A" w:rsidRPr="00A32EED">
        <w:rPr>
          <w:rFonts w:ascii="Times New Roman" w:hAnsi="Times New Roman" w:cs="Times New Roman"/>
          <w:sz w:val="28"/>
          <w:szCs w:val="28"/>
        </w:rPr>
        <w:t>анные полномочия выполнялись в соответствии с установленными требованиями.</w:t>
      </w:r>
    </w:p>
    <w:p w:rsidR="00E747DA" w:rsidRPr="00A32EED" w:rsidRDefault="00E747DA" w:rsidP="00656BDA">
      <w:pPr>
        <w:spacing w:after="0" w:line="240" w:lineRule="auto"/>
        <w:jc w:val="both"/>
        <w:rPr>
          <w:rFonts w:ascii="Times New Roman" w:hAnsi="Times New Roman" w:cs="Times New Roman"/>
          <w:b/>
          <w:sz w:val="28"/>
          <w:szCs w:val="28"/>
        </w:rPr>
      </w:pPr>
    </w:p>
    <w:p w:rsidR="00E747DA" w:rsidRPr="00A32EED" w:rsidRDefault="000C4485" w:rsidP="00690395">
      <w:pPr>
        <w:spacing w:after="0" w:line="240" w:lineRule="auto"/>
        <w:rPr>
          <w:rFonts w:ascii="Times New Roman" w:hAnsi="Times New Roman" w:cs="Times New Roman"/>
          <w:b/>
          <w:sz w:val="28"/>
          <w:szCs w:val="28"/>
        </w:rPr>
      </w:pPr>
      <w:r w:rsidRPr="00A32EED">
        <w:rPr>
          <w:rFonts w:ascii="Times New Roman" w:hAnsi="Times New Roman" w:cs="Times New Roman"/>
          <w:b/>
          <w:sz w:val="28"/>
          <w:szCs w:val="28"/>
        </w:rPr>
        <w:t>1.5.12</w:t>
      </w:r>
      <w:r w:rsidR="00E747DA" w:rsidRPr="00A32EED">
        <w:rPr>
          <w:rFonts w:ascii="Times New Roman" w:hAnsi="Times New Roman" w:cs="Times New Roman"/>
          <w:b/>
          <w:sz w:val="28"/>
          <w:szCs w:val="28"/>
        </w:rPr>
        <w:t xml:space="preserve"> Организация делопроизводства - организация работы по комплектованию, хранению, учету и использованию архивных документов</w:t>
      </w:r>
    </w:p>
    <w:p w:rsidR="00E762DB" w:rsidRPr="00E762DB" w:rsidRDefault="004560C9" w:rsidP="00E762D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Обеспечение  документооборота</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Полномочие осуществляется на основании п. 7.7. и 7.11.  Положения.</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исполнения полномочия- 2 сотрудника Доля полномочия 1,15</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lastRenderedPageBreak/>
        <w:t xml:space="preserve">Общий объем документооборота  в 1 полугодии 2014 года  составил 5496 документов (2575 документов – 1 кв. 2014 г., 2921 документов – 2 кв. 2014 г.), из них:  </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 xml:space="preserve">1. Входящие -  1796 (832-1 кв., 964-2 кв.)                     </w:t>
      </w:r>
    </w:p>
    <w:p w:rsidR="00E762DB" w:rsidRPr="000974FD"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4FD">
        <w:rPr>
          <w:rFonts w:ascii="Times New Roman" w:eastAsia="Times New Roman" w:hAnsi="Times New Roman" w:cs="Times New Roman"/>
          <w:sz w:val="28"/>
          <w:szCs w:val="28"/>
          <w:lang w:eastAsia="ru-RU"/>
        </w:rPr>
        <w:t>в том числе обращений граждан – 1</w:t>
      </w:r>
      <w:r w:rsidR="000974FD">
        <w:rPr>
          <w:rFonts w:ascii="Times New Roman" w:eastAsia="Times New Roman" w:hAnsi="Times New Roman" w:cs="Times New Roman"/>
          <w:sz w:val="28"/>
          <w:szCs w:val="28"/>
          <w:lang w:eastAsia="ru-RU"/>
        </w:rPr>
        <w:t>20</w:t>
      </w:r>
      <w:r w:rsidRPr="000974FD">
        <w:rPr>
          <w:rFonts w:ascii="Times New Roman" w:eastAsia="Times New Roman" w:hAnsi="Times New Roman" w:cs="Times New Roman"/>
          <w:sz w:val="28"/>
          <w:szCs w:val="28"/>
          <w:lang w:eastAsia="ru-RU"/>
        </w:rPr>
        <w:t xml:space="preserve"> (</w:t>
      </w:r>
      <w:r w:rsidR="000974FD">
        <w:rPr>
          <w:rFonts w:ascii="Times New Roman" w:eastAsia="Times New Roman" w:hAnsi="Times New Roman" w:cs="Times New Roman"/>
          <w:sz w:val="28"/>
          <w:szCs w:val="28"/>
          <w:lang w:eastAsia="ru-RU"/>
        </w:rPr>
        <w:t>63</w:t>
      </w:r>
      <w:r w:rsidRPr="000974FD">
        <w:rPr>
          <w:rFonts w:ascii="Times New Roman" w:eastAsia="Times New Roman" w:hAnsi="Times New Roman" w:cs="Times New Roman"/>
          <w:sz w:val="28"/>
          <w:szCs w:val="28"/>
          <w:lang w:eastAsia="ru-RU"/>
        </w:rPr>
        <w:t>-1 кв., 5</w:t>
      </w:r>
      <w:r w:rsidR="000974FD">
        <w:rPr>
          <w:rFonts w:ascii="Times New Roman" w:eastAsia="Times New Roman" w:hAnsi="Times New Roman" w:cs="Times New Roman"/>
          <w:sz w:val="28"/>
          <w:szCs w:val="28"/>
          <w:lang w:eastAsia="ru-RU"/>
        </w:rPr>
        <w:t>7</w:t>
      </w:r>
      <w:r w:rsidRPr="000974FD">
        <w:rPr>
          <w:rFonts w:ascii="Times New Roman" w:eastAsia="Times New Roman" w:hAnsi="Times New Roman" w:cs="Times New Roman"/>
          <w:sz w:val="28"/>
          <w:szCs w:val="28"/>
          <w:lang w:eastAsia="ru-RU"/>
        </w:rPr>
        <w:t xml:space="preserve"> -2 кв.)</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 xml:space="preserve">на регистрацию РЭС (ВЧУ) – 79 (43-1 кв., 36-2 кв.), аннулирование РЭС – 16 (10-1 кв., 6- 2 кв.);  </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 xml:space="preserve">2. Исходящие – 1479 (696-1 кв., 783-2 кв.) </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 xml:space="preserve">в том числе ответы на обращения граждан  -  </w:t>
      </w:r>
      <w:r w:rsidR="000974FD">
        <w:rPr>
          <w:rFonts w:ascii="Times New Roman" w:eastAsia="Times New Roman" w:hAnsi="Times New Roman" w:cs="Times New Roman"/>
          <w:sz w:val="28"/>
          <w:szCs w:val="28"/>
          <w:lang w:eastAsia="ru-RU"/>
        </w:rPr>
        <w:t>112 (</w:t>
      </w:r>
      <w:r w:rsidRPr="00E762DB">
        <w:rPr>
          <w:rFonts w:ascii="Times New Roman" w:eastAsia="Times New Roman" w:hAnsi="Times New Roman" w:cs="Times New Roman"/>
          <w:sz w:val="28"/>
          <w:szCs w:val="28"/>
          <w:lang w:eastAsia="ru-RU"/>
        </w:rPr>
        <w:t>50-1 кв., 62 -2 кв.);</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3. Внутренние – 780 (599- 2 кв.),</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в том числе  приказы по надзорной деятельности  - 139 (59-1 кв., 80 – 2 кв.);</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4. Документы по надзорной деятельности (протоколы, акты, предписания, предупреждения) – 449 (147-1 кв.. 302-2 кв.),</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5. Документы по регистрационной деятельности (свидетельства о регистрации РЭС, СМИ, ФМ) – 877 (505-1 кв., 372 – 2 кв.)</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 xml:space="preserve">6. Документы по кадровой деятельности – 115 (56-1 кв., 59-2 </w:t>
      </w:r>
      <w:proofErr w:type="spellStart"/>
      <w:r w:rsidRPr="00E762DB">
        <w:rPr>
          <w:rFonts w:ascii="Times New Roman" w:eastAsia="Times New Roman" w:hAnsi="Times New Roman" w:cs="Times New Roman"/>
          <w:sz w:val="28"/>
          <w:szCs w:val="28"/>
          <w:lang w:eastAsia="ru-RU"/>
        </w:rPr>
        <w:t>кв</w:t>
      </w:r>
      <w:proofErr w:type="spellEnd"/>
      <w:r w:rsidRPr="00E762DB">
        <w:rPr>
          <w:rFonts w:ascii="Times New Roman" w:eastAsia="Times New Roman" w:hAnsi="Times New Roman" w:cs="Times New Roman"/>
          <w:sz w:val="28"/>
          <w:szCs w:val="28"/>
          <w:lang w:eastAsia="ru-RU"/>
        </w:rPr>
        <w:t>).</w:t>
      </w:r>
    </w:p>
    <w:p w:rsidR="00E762DB" w:rsidRPr="000974FD" w:rsidRDefault="000974FD"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сравнения, о</w:t>
      </w:r>
      <w:r w:rsidR="00E762DB" w:rsidRPr="00E762DB">
        <w:rPr>
          <w:rFonts w:ascii="Times New Roman" w:eastAsia="Times New Roman" w:hAnsi="Times New Roman" w:cs="Times New Roman"/>
          <w:sz w:val="28"/>
          <w:szCs w:val="28"/>
          <w:lang w:eastAsia="ru-RU"/>
        </w:rPr>
        <w:t xml:space="preserve">бъем документооборота  за </w:t>
      </w:r>
      <w:r w:rsidR="00E762DB" w:rsidRPr="000974FD">
        <w:rPr>
          <w:rFonts w:ascii="Times New Roman" w:eastAsia="Times New Roman" w:hAnsi="Times New Roman" w:cs="Times New Roman"/>
          <w:sz w:val="28"/>
          <w:szCs w:val="28"/>
          <w:lang w:eastAsia="ru-RU"/>
        </w:rPr>
        <w:t>1 полугодие 2013 года составил 4515 документов, из них за 1 квартал 2013 года  2105 документов, за 2 квартал 2013</w:t>
      </w:r>
      <w:r w:rsidRPr="000974FD">
        <w:rPr>
          <w:rFonts w:ascii="Times New Roman" w:eastAsia="Times New Roman" w:hAnsi="Times New Roman" w:cs="Times New Roman"/>
          <w:sz w:val="28"/>
          <w:szCs w:val="28"/>
          <w:lang w:eastAsia="ru-RU"/>
        </w:rPr>
        <w:t>-</w:t>
      </w:r>
      <w:r w:rsidR="00E762DB" w:rsidRPr="000974FD">
        <w:rPr>
          <w:rFonts w:ascii="Times New Roman" w:eastAsia="Times New Roman" w:hAnsi="Times New Roman" w:cs="Times New Roman"/>
          <w:sz w:val="28"/>
          <w:szCs w:val="28"/>
          <w:lang w:eastAsia="ru-RU"/>
        </w:rPr>
        <w:t xml:space="preserve"> 2410 документов.</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Учет документооборота автоматизирован   и  ведется в  программе  «СЭД ЕИС Роскомнадзора», которая включает в себя выполнение следующих функций:</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 регистрация полученного документа;</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 сканирование документа;</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 xml:space="preserve">- заполнение карточки документа;  </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 заливка документа в систему электронного документооборота;</w:t>
      </w:r>
    </w:p>
    <w:p w:rsidR="00E762DB"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  отправка документа.</w:t>
      </w:r>
    </w:p>
    <w:p w:rsidR="004560C9" w:rsidRPr="00E762DB" w:rsidRDefault="00E762DB" w:rsidP="00E76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2DB">
        <w:rPr>
          <w:rFonts w:ascii="Times New Roman" w:eastAsia="Times New Roman" w:hAnsi="Times New Roman" w:cs="Times New Roman"/>
          <w:sz w:val="28"/>
          <w:szCs w:val="28"/>
          <w:lang w:eastAsia="ru-RU"/>
        </w:rPr>
        <w:t xml:space="preserve">Для хранения законченных делопроизводством архивных документов практического назначения, их отбора, учета, использования и подготовки к передаче на постоянное хранение,  в управлении создан архив. Положение об архиве и экспертной комиссии Управления Роскомнадзора по Костромской области согласовано  экспертно-проверочной комиссией Комитета по делам архивов Костромской области 28.09.2012 года. Ежегодно составляется и предоставляется в </w:t>
      </w:r>
      <w:proofErr w:type="spellStart"/>
      <w:r w:rsidRPr="00E762DB">
        <w:rPr>
          <w:rFonts w:ascii="Times New Roman" w:eastAsia="Times New Roman" w:hAnsi="Times New Roman" w:cs="Times New Roman"/>
          <w:sz w:val="28"/>
          <w:szCs w:val="28"/>
          <w:lang w:eastAsia="ru-RU"/>
        </w:rPr>
        <w:t>Госархив</w:t>
      </w:r>
      <w:proofErr w:type="spellEnd"/>
      <w:r w:rsidRPr="00E762DB">
        <w:rPr>
          <w:rFonts w:ascii="Times New Roman" w:eastAsia="Times New Roman" w:hAnsi="Times New Roman" w:cs="Times New Roman"/>
          <w:sz w:val="28"/>
          <w:szCs w:val="28"/>
          <w:lang w:eastAsia="ru-RU"/>
        </w:rPr>
        <w:t xml:space="preserve"> паспорт архива управления на основании Закона от 22.10.2004 № 125-ФЗ   «Об архивном деле в Российской Федерации»  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E762DB" w:rsidRDefault="00E762DB" w:rsidP="00690395">
      <w:pPr>
        <w:spacing w:after="0" w:line="240" w:lineRule="auto"/>
        <w:rPr>
          <w:rFonts w:ascii="Times New Roman" w:hAnsi="Times New Roman" w:cs="Times New Roman"/>
          <w:b/>
          <w:sz w:val="28"/>
          <w:szCs w:val="28"/>
        </w:rPr>
      </w:pPr>
    </w:p>
    <w:p w:rsidR="00D93D6B" w:rsidRPr="00A32EED" w:rsidRDefault="000C4485" w:rsidP="00690395">
      <w:pPr>
        <w:spacing w:after="0" w:line="240" w:lineRule="auto"/>
        <w:rPr>
          <w:rFonts w:ascii="Times New Roman" w:hAnsi="Times New Roman" w:cs="Times New Roman"/>
          <w:b/>
          <w:sz w:val="28"/>
          <w:szCs w:val="28"/>
        </w:rPr>
      </w:pPr>
      <w:r w:rsidRPr="00A32EED">
        <w:rPr>
          <w:rFonts w:ascii="Times New Roman" w:hAnsi="Times New Roman" w:cs="Times New Roman"/>
          <w:b/>
          <w:sz w:val="28"/>
          <w:szCs w:val="28"/>
        </w:rPr>
        <w:t>1.5.13</w:t>
      </w:r>
      <w:r w:rsidR="00C37617">
        <w:rPr>
          <w:rFonts w:ascii="Times New Roman" w:hAnsi="Times New Roman" w:cs="Times New Roman"/>
          <w:b/>
          <w:sz w:val="28"/>
          <w:szCs w:val="28"/>
        </w:rPr>
        <w:t xml:space="preserve"> </w:t>
      </w:r>
      <w:r w:rsidR="00D93D6B" w:rsidRPr="00A32EED">
        <w:rPr>
          <w:rFonts w:ascii="Times New Roman" w:hAnsi="Times New Roman" w:cs="Times New Roman"/>
          <w:b/>
          <w:sz w:val="28"/>
          <w:szCs w:val="28"/>
        </w:rPr>
        <w:t>Организация прогнозирования и планирования деятельности</w:t>
      </w:r>
    </w:p>
    <w:p w:rsidR="00D93D6B" w:rsidRPr="00A32EED" w:rsidRDefault="00D93D6B" w:rsidP="00D93D6B">
      <w:pPr>
        <w:spacing w:after="0" w:line="240" w:lineRule="auto"/>
        <w:jc w:val="center"/>
        <w:rPr>
          <w:rFonts w:ascii="Times New Roman" w:hAnsi="Times New Roman" w:cs="Times New Roman"/>
          <w:b/>
          <w:sz w:val="28"/>
          <w:szCs w:val="28"/>
        </w:rPr>
      </w:pPr>
    </w:p>
    <w:p w:rsidR="00E82458" w:rsidRPr="00A32EED" w:rsidRDefault="00D93D6B" w:rsidP="00D93D6B">
      <w:pPr>
        <w:spacing w:after="0" w:line="240" w:lineRule="auto"/>
        <w:ind w:firstLine="708"/>
        <w:jc w:val="both"/>
        <w:rPr>
          <w:rFonts w:ascii="Times New Roman" w:hAnsi="Times New Roman" w:cs="Times New Roman"/>
          <w:sz w:val="28"/>
          <w:szCs w:val="28"/>
        </w:rPr>
      </w:pPr>
      <w:r w:rsidRPr="00A32EED">
        <w:rPr>
          <w:rFonts w:ascii="Times New Roman" w:hAnsi="Times New Roman" w:cs="Times New Roman"/>
          <w:sz w:val="28"/>
          <w:szCs w:val="28"/>
        </w:rPr>
        <w:t xml:space="preserve">В </w:t>
      </w:r>
      <w:r w:rsidR="00D72009" w:rsidRPr="00A32EED">
        <w:rPr>
          <w:rFonts w:ascii="Times New Roman" w:hAnsi="Times New Roman" w:cs="Times New Roman"/>
          <w:sz w:val="28"/>
          <w:szCs w:val="28"/>
        </w:rPr>
        <w:t>1</w:t>
      </w:r>
      <w:r w:rsidR="00707B05">
        <w:rPr>
          <w:rFonts w:ascii="Times New Roman" w:hAnsi="Times New Roman" w:cs="Times New Roman"/>
          <w:sz w:val="28"/>
          <w:szCs w:val="28"/>
        </w:rPr>
        <w:t xml:space="preserve"> </w:t>
      </w:r>
      <w:r w:rsidR="00560C02">
        <w:rPr>
          <w:rFonts w:ascii="Times New Roman" w:hAnsi="Times New Roman" w:cs="Times New Roman"/>
          <w:sz w:val="28"/>
          <w:szCs w:val="28"/>
        </w:rPr>
        <w:t>полугодии</w:t>
      </w:r>
      <w:r w:rsidRPr="00A32EED">
        <w:rPr>
          <w:rFonts w:ascii="Times New Roman" w:hAnsi="Times New Roman" w:cs="Times New Roman"/>
          <w:sz w:val="28"/>
          <w:szCs w:val="28"/>
        </w:rPr>
        <w:t xml:space="preserve"> 2014 год</w:t>
      </w:r>
      <w:r w:rsidR="00D72009" w:rsidRPr="00A32EED">
        <w:rPr>
          <w:rFonts w:ascii="Times New Roman" w:hAnsi="Times New Roman" w:cs="Times New Roman"/>
          <w:sz w:val="28"/>
          <w:szCs w:val="28"/>
        </w:rPr>
        <w:t>а</w:t>
      </w:r>
      <w:r w:rsidR="00707B05">
        <w:rPr>
          <w:rFonts w:ascii="Times New Roman" w:hAnsi="Times New Roman" w:cs="Times New Roman"/>
          <w:sz w:val="28"/>
          <w:szCs w:val="28"/>
        </w:rPr>
        <w:t xml:space="preserve"> </w:t>
      </w:r>
      <w:r w:rsidR="00560C02">
        <w:rPr>
          <w:rFonts w:ascii="Times New Roman" w:hAnsi="Times New Roman" w:cs="Times New Roman"/>
          <w:sz w:val="28"/>
          <w:szCs w:val="28"/>
        </w:rPr>
        <w:t>п</w:t>
      </w:r>
      <w:r w:rsidR="00D72009" w:rsidRPr="00A32EED">
        <w:rPr>
          <w:rFonts w:ascii="Times New Roman" w:hAnsi="Times New Roman" w:cs="Times New Roman"/>
          <w:sz w:val="28"/>
          <w:szCs w:val="28"/>
        </w:rPr>
        <w:t>ланирование деятельности не осуществлялось</w:t>
      </w:r>
    </w:p>
    <w:p w:rsidR="00E747DA" w:rsidRPr="00A32EED" w:rsidRDefault="00E747DA" w:rsidP="00E747DA">
      <w:pPr>
        <w:spacing w:after="0" w:line="240" w:lineRule="auto"/>
        <w:jc w:val="center"/>
        <w:rPr>
          <w:rFonts w:ascii="Times New Roman" w:hAnsi="Times New Roman" w:cs="Times New Roman"/>
          <w:b/>
          <w:sz w:val="28"/>
          <w:szCs w:val="28"/>
        </w:rPr>
      </w:pPr>
    </w:p>
    <w:p w:rsidR="00E747DA" w:rsidRPr="00A32EED" w:rsidRDefault="000C4485" w:rsidP="00690395">
      <w:pPr>
        <w:spacing w:after="0" w:line="240" w:lineRule="auto"/>
        <w:rPr>
          <w:rFonts w:ascii="Times New Roman" w:hAnsi="Times New Roman" w:cs="Times New Roman"/>
          <w:b/>
          <w:sz w:val="28"/>
          <w:szCs w:val="28"/>
        </w:rPr>
      </w:pPr>
      <w:r w:rsidRPr="00A32EED">
        <w:rPr>
          <w:rFonts w:ascii="Times New Roman" w:hAnsi="Times New Roman" w:cs="Times New Roman"/>
          <w:b/>
          <w:sz w:val="28"/>
          <w:szCs w:val="28"/>
        </w:rPr>
        <w:lastRenderedPageBreak/>
        <w:t>1.5.14</w:t>
      </w:r>
      <w:r w:rsidR="00707B05">
        <w:rPr>
          <w:rFonts w:ascii="Times New Roman" w:hAnsi="Times New Roman" w:cs="Times New Roman"/>
          <w:b/>
          <w:sz w:val="28"/>
          <w:szCs w:val="28"/>
        </w:rPr>
        <w:t xml:space="preserve"> </w:t>
      </w:r>
      <w:r w:rsidR="00E747DA" w:rsidRPr="00A32EED">
        <w:rPr>
          <w:rFonts w:ascii="Times New Roman" w:hAnsi="Times New Roman" w:cs="Times New Roman"/>
          <w:b/>
          <w:sz w:val="28"/>
          <w:szCs w:val="28"/>
        </w:rPr>
        <w:t>Организация работы по организационному развитию</w:t>
      </w:r>
    </w:p>
    <w:p w:rsidR="00E747DA" w:rsidRPr="00A32EED" w:rsidRDefault="00E747DA" w:rsidP="00E747DA">
      <w:pPr>
        <w:spacing w:after="0" w:line="240" w:lineRule="auto"/>
        <w:jc w:val="center"/>
        <w:rPr>
          <w:rFonts w:ascii="Times New Roman" w:hAnsi="Times New Roman" w:cs="Times New Roman"/>
          <w:b/>
          <w:sz w:val="28"/>
          <w:szCs w:val="28"/>
        </w:rPr>
      </w:pPr>
    </w:p>
    <w:p w:rsidR="00E747DA" w:rsidRPr="00A32EED" w:rsidRDefault="000C4485" w:rsidP="000C4400">
      <w:pPr>
        <w:spacing w:after="0" w:line="240" w:lineRule="auto"/>
        <w:rPr>
          <w:rFonts w:ascii="Times New Roman" w:hAnsi="Times New Roman" w:cs="Times New Roman"/>
          <w:b/>
          <w:sz w:val="28"/>
          <w:szCs w:val="28"/>
        </w:rPr>
      </w:pPr>
      <w:r w:rsidRPr="00A32EED">
        <w:rPr>
          <w:rFonts w:ascii="Times New Roman" w:hAnsi="Times New Roman" w:cs="Times New Roman"/>
          <w:b/>
          <w:sz w:val="28"/>
          <w:szCs w:val="28"/>
        </w:rPr>
        <w:t>1.5.15</w:t>
      </w:r>
      <w:r w:rsidR="00707B05">
        <w:rPr>
          <w:rFonts w:ascii="Times New Roman" w:hAnsi="Times New Roman" w:cs="Times New Roman"/>
          <w:b/>
          <w:sz w:val="28"/>
          <w:szCs w:val="28"/>
        </w:rPr>
        <w:t xml:space="preserve"> </w:t>
      </w:r>
      <w:r w:rsidR="00E747DA" w:rsidRPr="00A32EED">
        <w:rPr>
          <w:rFonts w:ascii="Times New Roman" w:hAnsi="Times New Roman" w:cs="Times New Roman"/>
          <w:b/>
          <w:sz w:val="28"/>
          <w:szCs w:val="28"/>
        </w:rPr>
        <w:t>Организация работы по реализации мер, направленных на повышение эффективности деятельности</w:t>
      </w:r>
    </w:p>
    <w:p w:rsidR="00E747DA" w:rsidRPr="00A32EED" w:rsidRDefault="00E747DA" w:rsidP="00E747DA">
      <w:pPr>
        <w:spacing w:after="0" w:line="240" w:lineRule="auto"/>
        <w:jc w:val="center"/>
        <w:rPr>
          <w:rFonts w:ascii="Times New Roman" w:hAnsi="Times New Roman" w:cs="Times New Roman"/>
          <w:b/>
          <w:color w:val="FF0000"/>
          <w:sz w:val="28"/>
          <w:szCs w:val="28"/>
        </w:rPr>
      </w:pPr>
    </w:p>
    <w:p w:rsidR="00E747DA" w:rsidRPr="00B27280" w:rsidRDefault="000C4485" w:rsidP="00690395">
      <w:pPr>
        <w:spacing w:after="0" w:line="240" w:lineRule="auto"/>
        <w:rPr>
          <w:rFonts w:ascii="Times New Roman" w:hAnsi="Times New Roman" w:cs="Times New Roman"/>
          <w:b/>
          <w:sz w:val="28"/>
          <w:szCs w:val="28"/>
        </w:rPr>
      </w:pPr>
      <w:r w:rsidRPr="00A32EED">
        <w:rPr>
          <w:rFonts w:ascii="Times New Roman" w:hAnsi="Times New Roman" w:cs="Times New Roman"/>
          <w:b/>
          <w:sz w:val="28"/>
          <w:szCs w:val="28"/>
        </w:rPr>
        <w:t>1.5.16</w:t>
      </w:r>
      <w:r w:rsidR="00707B05">
        <w:rPr>
          <w:rFonts w:ascii="Times New Roman" w:hAnsi="Times New Roman" w:cs="Times New Roman"/>
          <w:b/>
          <w:sz w:val="28"/>
          <w:szCs w:val="28"/>
        </w:rPr>
        <w:t xml:space="preserve"> </w:t>
      </w:r>
      <w:r w:rsidR="00E747DA" w:rsidRPr="00A32EED">
        <w:rPr>
          <w:rFonts w:ascii="Times New Roman" w:hAnsi="Times New Roman" w:cs="Times New Roman"/>
          <w:b/>
          <w:sz w:val="28"/>
          <w:szCs w:val="28"/>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E747DA" w:rsidRPr="00B27280" w:rsidRDefault="00E747DA" w:rsidP="00E747DA">
      <w:pPr>
        <w:spacing w:after="0" w:line="240" w:lineRule="auto"/>
        <w:jc w:val="center"/>
        <w:rPr>
          <w:rFonts w:ascii="Times New Roman" w:hAnsi="Times New Roman" w:cs="Times New Roman"/>
          <w:b/>
          <w:sz w:val="28"/>
          <w:szCs w:val="28"/>
        </w:rPr>
      </w:pPr>
    </w:p>
    <w:p w:rsidR="000C4400" w:rsidRPr="00B27280" w:rsidRDefault="00725F63" w:rsidP="00656BDA">
      <w:pPr>
        <w:pStyle w:val="a3"/>
        <w:numPr>
          <w:ilvl w:val="0"/>
          <w:numId w:val="15"/>
        </w:numPr>
        <w:ind w:left="0" w:firstLine="142"/>
        <w:jc w:val="both"/>
        <w:rPr>
          <w:sz w:val="28"/>
          <w:szCs w:val="28"/>
        </w:rPr>
      </w:pPr>
      <w:r w:rsidRPr="00B27280">
        <w:rPr>
          <w:sz w:val="28"/>
          <w:szCs w:val="28"/>
        </w:rPr>
        <w:t>Количество объектов, в отношении которых исп</w:t>
      </w:r>
      <w:r w:rsidR="000C4400" w:rsidRPr="00B27280">
        <w:rPr>
          <w:sz w:val="28"/>
          <w:szCs w:val="28"/>
        </w:rPr>
        <w:t>олняется полномочие: - 747 документов.</w:t>
      </w:r>
    </w:p>
    <w:p w:rsidR="00725F63" w:rsidRPr="008F53B9" w:rsidRDefault="00725F63" w:rsidP="00656BDA">
      <w:pPr>
        <w:pStyle w:val="a3"/>
        <w:numPr>
          <w:ilvl w:val="0"/>
          <w:numId w:val="15"/>
        </w:numPr>
        <w:ind w:left="0" w:firstLine="142"/>
        <w:jc w:val="both"/>
        <w:rPr>
          <w:sz w:val="28"/>
          <w:szCs w:val="28"/>
        </w:rPr>
      </w:pPr>
      <w:r w:rsidRPr="00B27280">
        <w:rPr>
          <w:sz w:val="28"/>
          <w:szCs w:val="28"/>
        </w:rPr>
        <w:t xml:space="preserve">Количество сотрудников, в должностных регламентах которых </w:t>
      </w:r>
      <w:r w:rsidRPr="008F53B9">
        <w:rPr>
          <w:sz w:val="28"/>
          <w:szCs w:val="28"/>
        </w:rPr>
        <w:t>установлено исполнение полномочия</w:t>
      </w:r>
      <w:r w:rsidR="000C4400" w:rsidRPr="008F53B9">
        <w:rPr>
          <w:sz w:val="28"/>
          <w:szCs w:val="28"/>
        </w:rPr>
        <w:t>-1.</w:t>
      </w:r>
    </w:p>
    <w:p w:rsidR="00725F63" w:rsidRPr="008F53B9" w:rsidRDefault="00725F63" w:rsidP="00656BDA">
      <w:pPr>
        <w:pStyle w:val="a3"/>
        <w:numPr>
          <w:ilvl w:val="0"/>
          <w:numId w:val="15"/>
        </w:numPr>
        <w:ind w:left="0" w:firstLine="142"/>
        <w:jc w:val="both"/>
        <w:rPr>
          <w:sz w:val="28"/>
          <w:szCs w:val="28"/>
        </w:rPr>
      </w:pPr>
      <w:r w:rsidRPr="008F53B9">
        <w:rPr>
          <w:sz w:val="28"/>
          <w:szCs w:val="28"/>
        </w:rPr>
        <w:t>Средняя нагрузка на сотрудника</w:t>
      </w:r>
      <w:r w:rsidR="000C4400" w:rsidRPr="008F53B9">
        <w:rPr>
          <w:sz w:val="28"/>
          <w:szCs w:val="28"/>
        </w:rPr>
        <w:t xml:space="preserve"> - 1494.</w:t>
      </w:r>
    </w:p>
    <w:p w:rsidR="00B27280" w:rsidRPr="00B27280" w:rsidRDefault="00B27280" w:rsidP="00656BDA">
      <w:pPr>
        <w:pStyle w:val="a3"/>
        <w:numPr>
          <w:ilvl w:val="0"/>
          <w:numId w:val="15"/>
        </w:numPr>
        <w:ind w:left="0" w:firstLine="142"/>
        <w:jc w:val="both"/>
        <w:rPr>
          <w:sz w:val="28"/>
          <w:szCs w:val="28"/>
        </w:rPr>
      </w:pPr>
      <w:r w:rsidRPr="008F53B9">
        <w:rPr>
          <w:sz w:val="28"/>
          <w:szCs w:val="28"/>
        </w:rPr>
        <w:t>Нарушения сотрудниками административных п</w:t>
      </w:r>
      <w:r w:rsidRPr="00B27280">
        <w:rPr>
          <w:sz w:val="28"/>
          <w:szCs w:val="28"/>
        </w:rPr>
        <w:t>роцедур и требований нормативных правовых актов, указаний руководства Роскомнадзора при выполнении полномочия отсутствуют.</w:t>
      </w:r>
    </w:p>
    <w:p w:rsidR="00B27280" w:rsidRPr="00B27280" w:rsidRDefault="00B27280" w:rsidP="00656BDA">
      <w:pPr>
        <w:pStyle w:val="a3"/>
        <w:numPr>
          <w:ilvl w:val="0"/>
          <w:numId w:val="15"/>
        </w:numPr>
        <w:ind w:left="0" w:firstLine="142"/>
        <w:jc w:val="both"/>
        <w:rPr>
          <w:sz w:val="28"/>
          <w:szCs w:val="28"/>
        </w:rPr>
      </w:pPr>
      <w:r w:rsidRPr="00B27280">
        <w:rPr>
          <w:sz w:val="28"/>
          <w:szCs w:val="28"/>
        </w:rPr>
        <w:t>Предложения по повышению эффективности исполнения полномочия отсутствуют.</w:t>
      </w:r>
    </w:p>
    <w:p w:rsidR="00E747DA" w:rsidRPr="00B27280" w:rsidRDefault="00B27280" w:rsidP="00656BDA">
      <w:pPr>
        <w:pStyle w:val="a3"/>
        <w:numPr>
          <w:ilvl w:val="0"/>
          <w:numId w:val="15"/>
        </w:numPr>
        <w:ind w:left="0" w:firstLine="142"/>
        <w:jc w:val="both"/>
        <w:rPr>
          <w:sz w:val="28"/>
          <w:szCs w:val="28"/>
        </w:rPr>
      </w:pPr>
      <w:r w:rsidRPr="00B27280">
        <w:rPr>
          <w:sz w:val="28"/>
          <w:szCs w:val="28"/>
        </w:rPr>
        <w:t>Проблемы при исполнении полномочия в отчетном периоде не выявлены.</w:t>
      </w:r>
    </w:p>
    <w:p w:rsidR="00E747DA" w:rsidRPr="0071653E" w:rsidRDefault="00E747DA" w:rsidP="00E747DA">
      <w:pPr>
        <w:spacing w:after="0" w:line="240" w:lineRule="auto"/>
        <w:jc w:val="center"/>
        <w:rPr>
          <w:rFonts w:ascii="Times New Roman" w:hAnsi="Times New Roman" w:cs="Times New Roman"/>
          <w:b/>
          <w:color w:val="FF0000"/>
          <w:sz w:val="28"/>
          <w:szCs w:val="28"/>
        </w:rPr>
      </w:pPr>
    </w:p>
    <w:p w:rsidR="00E747DA" w:rsidRPr="00B27280" w:rsidRDefault="000C4485" w:rsidP="00656BDA">
      <w:pPr>
        <w:spacing w:after="0" w:line="240" w:lineRule="auto"/>
        <w:jc w:val="both"/>
        <w:rPr>
          <w:rFonts w:ascii="Times New Roman" w:hAnsi="Times New Roman" w:cs="Times New Roman"/>
          <w:b/>
          <w:sz w:val="28"/>
          <w:szCs w:val="28"/>
        </w:rPr>
      </w:pPr>
      <w:r w:rsidRPr="00B27280">
        <w:rPr>
          <w:rFonts w:ascii="Times New Roman" w:hAnsi="Times New Roman" w:cs="Times New Roman"/>
          <w:b/>
          <w:sz w:val="28"/>
          <w:szCs w:val="28"/>
        </w:rPr>
        <w:t>1.5.17</w:t>
      </w:r>
      <w:r w:rsidR="00690395" w:rsidRPr="00B27280">
        <w:rPr>
          <w:rFonts w:ascii="Times New Roman" w:hAnsi="Times New Roman" w:cs="Times New Roman"/>
          <w:b/>
          <w:sz w:val="28"/>
          <w:szCs w:val="28"/>
        </w:rPr>
        <w:t xml:space="preserve">   О</w:t>
      </w:r>
      <w:r w:rsidR="00E747DA" w:rsidRPr="00B27280">
        <w:rPr>
          <w:rFonts w:ascii="Times New Roman" w:hAnsi="Times New Roman" w:cs="Times New Roman"/>
          <w:b/>
          <w:sz w:val="28"/>
          <w:szCs w:val="28"/>
        </w:rPr>
        <w:t>беспечение информационной безопасности и защиты персональных данных в сфере деятельности Роскомнадзора</w:t>
      </w:r>
    </w:p>
    <w:p w:rsidR="00D13ADA" w:rsidRPr="00B27280" w:rsidRDefault="00D13ADA" w:rsidP="00656BDA">
      <w:pPr>
        <w:spacing w:after="0" w:line="240" w:lineRule="auto"/>
        <w:jc w:val="both"/>
        <w:rPr>
          <w:rFonts w:ascii="Times New Roman" w:hAnsi="Times New Roman" w:cs="Times New Roman"/>
          <w:b/>
          <w:sz w:val="28"/>
          <w:szCs w:val="28"/>
        </w:rPr>
      </w:pPr>
    </w:p>
    <w:p w:rsidR="00D13ADA" w:rsidRPr="00B27280" w:rsidRDefault="00D13ADA" w:rsidP="00D13ADA">
      <w:pPr>
        <w:spacing w:after="0" w:line="240" w:lineRule="auto"/>
        <w:ind w:firstLine="708"/>
        <w:jc w:val="both"/>
        <w:rPr>
          <w:rFonts w:ascii="Times New Roman" w:hAnsi="Times New Roman" w:cs="Times New Roman"/>
          <w:sz w:val="28"/>
          <w:szCs w:val="28"/>
        </w:rPr>
      </w:pPr>
      <w:r w:rsidRPr="00B27280">
        <w:rPr>
          <w:rFonts w:ascii="Times New Roman" w:hAnsi="Times New Roman" w:cs="Times New Roman"/>
          <w:sz w:val="28"/>
          <w:szCs w:val="28"/>
        </w:rPr>
        <w:t>Для</w:t>
      </w:r>
      <w:r w:rsidR="00D93319">
        <w:rPr>
          <w:rFonts w:ascii="Times New Roman" w:hAnsi="Times New Roman" w:cs="Times New Roman"/>
          <w:sz w:val="28"/>
          <w:szCs w:val="28"/>
        </w:rPr>
        <w:t xml:space="preserve"> </w:t>
      </w:r>
      <w:r w:rsidRPr="00B27280">
        <w:rPr>
          <w:rFonts w:ascii="Times New Roman" w:hAnsi="Times New Roman" w:cs="Times New Roman"/>
          <w:sz w:val="28"/>
          <w:szCs w:val="28"/>
        </w:rPr>
        <w:t>обеспечени</w:t>
      </w:r>
      <w:r w:rsidR="00A46E4A">
        <w:rPr>
          <w:rFonts w:ascii="Times New Roman" w:hAnsi="Times New Roman" w:cs="Times New Roman"/>
          <w:sz w:val="28"/>
          <w:szCs w:val="28"/>
        </w:rPr>
        <w:t>я</w:t>
      </w:r>
      <w:r w:rsidRPr="00B27280">
        <w:rPr>
          <w:rFonts w:ascii="Times New Roman" w:hAnsi="Times New Roman" w:cs="Times New Roman"/>
          <w:sz w:val="28"/>
          <w:szCs w:val="28"/>
        </w:rPr>
        <w:t xml:space="preserve"> информационной безопасности и защиты персональных данных в сфере деятельности Роскомнадзора компьютеры выделены в закрытую локальную сеть без доступа  к сети интернет. Для защиты локальных сетей  применяются межсетевые экраны - брандмауэры (</w:t>
      </w:r>
      <w:proofErr w:type="spellStart"/>
      <w:r w:rsidRPr="00B27280">
        <w:rPr>
          <w:rFonts w:ascii="Times New Roman" w:hAnsi="Times New Roman" w:cs="Times New Roman"/>
          <w:sz w:val="28"/>
          <w:szCs w:val="28"/>
        </w:rPr>
        <w:t>firewalls</w:t>
      </w:r>
      <w:proofErr w:type="spellEnd"/>
      <w:r w:rsidRPr="00B27280">
        <w:rPr>
          <w:rFonts w:ascii="Times New Roman" w:hAnsi="Times New Roman" w:cs="Times New Roman"/>
          <w:sz w:val="28"/>
          <w:szCs w:val="28"/>
        </w:rPr>
        <w:t>).</w:t>
      </w:r>
    </w:p>
    <w:p w:rsidR="00725F63" w:rsidRPr="00B27280" w:rsidRDefault="00725F63" w:rsidP="00220F76">
      <w:pPr>
        <w:pStyle w:val="a3"/>
        <w:numPr>
          <w:ilvl w:val="0"/>
          <w:numId w:val="16"/>
        </w:numPr>
        <w:ind w:left="0" w:firstLine="851"/>
        <w:jc w:val="both"/>
        <w:rPr>
          <w:sz w:val="28"/>
          <w:szCs w:val="28"/>
        </w:rPr>
      </w:pPr>
      <w:r w:rsidRPr="00B27280">
        <w:rPr>
          <w:sz w:val="28"/>
          <w:szCs w:val="28"/>
        </w:rPr>
        <w:t>Количество объектов, в отношении которых исполняется полномочие (объекты надзора)</w:t>
      </w:r>
      <w:r w:rsidR="002A3008" w:rsidRPr="00B27280">
        <w:rPr>
          <w:sz w:val="28"/>
          <w:szCs w:val="28"/>
        </w:rPr>
        <w:t xml:space="preserve"> - 4.</w:t>
      </w:r>
    </w:p>
    <w:p w:rsidR="00725F63" w:rsidRPr="00B27280" w:rsidRDefault="00725F63" w:rsidP="00220F76">
      <w:pPr>
        <w:pStyle w:val="a3"/>
        <w:numPr>
          <w:ilvl w:val="0"/>
          <w:numId w:val="16"/>
        </w:numPr>
        <w:ind w:left="0" w:firstLine="851"/>
        <w:jc w:val="both"/>
        <w:rPr>
          <w:sz w:val="28"/>
          <w:szCs w:val="28"/>
        </w:rPr>
      </w:pPr>
      <w:r w:rsidRPr="00B27280">
        <w:rPr>
          <w:sz w:val="28"/>
          <w:szCs w:val="28"/>
        </w:rPr>
        <w:t>Количество сотрудников, в должностных регламентах которых установлено исполнение полномочия</w:t>
      </w:r>
      <w:r w:rsidR="002A3008" w:rsidRPr="00B27280">
        <w:rPr>
          <w:sz w:val="28"/>
          <w:szCs w:val="28"/>
        </w:rPr>
        <w:t xml:space="preserve"> – 2.</w:t>
      </w:r>
    </w:p>
    <w:p w:rsidR="00E747DA" w:rsidRPr="003E63DC" w:rsidRDefault="00E747DA" w:rsidP="00E747DA">
      <w:pPr>
        <w:spacing w:after="0" w:line="240" w:lineRule="auto"/>
        <w:jc w:val="center"/>
        <w:rPr>
          <w:rFonts w:ascii="Times New Roman" w:hAnsi="Times New Roman" w:cs="Times New Roman"/>
          <w:b/>
          <w:sz w:val="28"/>
          <w:szCs w:val="28"/>
        </w:rPr>
      </w:pPr>
    </w:p>
    <w:p w:rsidR="00DE6799" w:rsidRDefault="000C4485" w:rsidP="00DE679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1.5.18</w:t>
      </w:r>
      <w:r w:rsidR="00995DC2">
        <w:rPr>
          <w:rFonts w:ascii="Times New Roman" w:hAnsi="Times New Roman" w:cs="Times New Roman"/>
          <w:b/>
          <w:sz w:val="28"/>
          <w:szCs w:val="28"/>
        </w:rPr>
        <w:t xml:space="preserve"> </w:t>
      </w:r>
      <w:r w:rsidR="00DE6799">
        <w:rPr>
          <w:rFonts w:ascii="Times New Roman" w:hAnsi="Times New Roman" w:cs="Times New Roman"/>
          <w:b/>
          <w:sz w:val="28"/>
          <w:szCs w:val="28"/>
        </w:rPr>
        <w:t>О</w:t>
      </w:r>
      <w:r w:rsidR="00DE6799" w:rsidRPr="003E63DC">
        <w:rPr>
          <w:rFonts w:ascii="Times New Roman" w:hAnsi="Times New Roman" w:cs="Times New Roman"/>
          <w:b/>
          <w:sz w:val="28"/>
          <w:szCs w:val="28"/>
        </w:rPr>
        <w:t>беспечение поддержки информационно-коммуникационной технологической инфраструктуры структурных подразделений Роскомнадзора</w:t>
      </w:r>
    </w:p>
    <w:p w:rsidR="00DE6799" w:rsidRPr="003E63DC" w:rsidRDefault="00DE6799" w:rsidP="00DE6799">
      <w:pPr>
        <w:spacing w:after="0" w:line="240" w:lineRule="auto"/>
        <w:jc w:val="center"/>
        <w:rPr>
          <w:rFonts w:ascii="Times New Roman" w:hAnsi="Times New Roman" w:cs="Times New Roman"/>
          <w:b/>
          <w:sz w:val="28"/>
          <w:szCs w:val="28"/>
        </w:rPr>
      </w:pPr>
    </w:p>
    <w:p w:rsidR="00525A13" w:rsidRPr="00525A13" w:rsidRDefault="00525A13" w:rsidP="00525A13">
      <w:pPr>
        <w:spacing w:after="0" w:line="240" w:lineRule="auto"/>
        <w:ind w:firstLine="708"/>
        <w:jc w:val="both"/>
        <w:rPr>
          <w:rFonts w:ascii="Times New Roman" w:hAnsi="Times New Roman" w:cs="Times New Roman"/>
          <w:sz w:val="28"/>
          <w:szCs w:val="28"/>
        </w:rPr>
      </w:pPr>
      <w:r w:rsidRPr="00525A13">
        <w:rPr>
          <w:rFonts w:ascii="Times New Roman" w:hAnsi="Times New Roman" w:cs="Times New Roman"/>
          <w:sz w:val="28"/>
          <w:szCs w:val="28"/>
        </w:rPr>
        <w:t>В целях обеспечения информационной открытости деятельности Управлением производился ряд мероприятий.</w:t>
      </w:r>
    </w:p>
    <w:p w:rsidR="00525A13" w:rsidRPr="00525A13" w:rsidRDefault="00525A13" w:rsidP="00525A13">
      <w:pPr>
        <w:spacing w:after="0" w:line="240" w:lineRule="auto"/>
        <w:ind w:firstLine="708"/>
        <w:jc w:val="both"/>
        <w:rPr>
          <w:rFonts w:ascii="Times New Roman" w:hAnsi="Times New Roman" w:cs="Times New Roman"/>
          <w:sz w:val="28"/>
          <w:szCs w:val="28"/>
        </w:rPr>
      </w:pPr>
      <w:r w:rsidRPr="00525A13">
        <w:rPr>
          <w:rFonts w:ascii="Times New Roman" w:hAnsi="Times New Roman" w:cs="Times New Roman"/>
          <w:sz w:val="28"/>
          <w:szCs w:val="28"/>
        </w:rPr>
        <w:t xml:space="preserve">В течение 1 </w:t>
      </w:r>
      <w:r w:rsidR="00995DC2">
        <w:rPr>
          <w:rFonts w:ascii="Times New Roman" w:hAnsi="Times New Roman" w:cs="Times New Roman"/>
          <w:sz w:val="28"/>
          <w:szCs w:val="28"/>
        </w:rPr>
        <w:t>полугодия</w:t>
      </w:r>
      <w:r w:rsidRPr="00525A13">
        <w:rPr>
          <w:rFonts w:ascii="Times New Roman" w:hAnsi="Times New Roman" w:cs="Times New Roman"/>
          <w:sz w:val="28"/>
          <w:szCs w:val="28"/>
        </w:rPr>
        <w:t xml:space="preserve"> 2014 года в разделе «Новости» Интернет-страницы Управления регулярно производилось размещение информационных сообщений и направление материалов для размещения на Интернет-сайте Роскомнадзора размещено </w:t>
      </w:r>
      <w:r w:rsidR="00995DC2" w:rsidRPr="00995DC2">
        <w:rPr>
          <w:rFonts w:ascii="Times New Roman" w:hAnsi="Times New Roman" w:cs="Times New Roman"/>
          <w:sz w:val="28"/>
          <w:szCs w:val="28"/>
        </w:rPr>
        <w:t>46</w:t>
      </w:r>
      <w:r w:rsidRPr="00525A13">
        <w:rPr>
          <w:rFonts w:ascii="Times New Roman" w:hAnsi="Times New Roman" w:cs="Times New Roman"/>
          <w:sz w:val="28"/>
          <w:szCs w:val="28"/>
        </w:rPr>
        <w:t xml:space="preserve"> информационное сообщение. </w:t>
      </w:r>
    </w:p>
    <w:p w:rsidR="00525A13" w:rsidRPr="00525A13" w:rsidRDefault="00525A13" w:rsidP="00525A13">
      <w:pPr>
        <w:spacing w:after="0" w:line="240" w:lineRule="auto"/>
        <w:ind w:firstLine="708"/>
        <w:jc w:val="both"/>
        <w:rPr>
          <w:rFonts w:ascii="Times New Roman" w:hAnsi="Times New Roman" w:cs="Times New Roman"/>
          <w:sz w:val="28"/>
          <w:szCs w:val="28"/>
        </w:rPr>
      </w:pPr>
      <w:r w:rsidRPr="00525A13">
        <w:rPr>
          <w:rFonts w:ascii="Times New Roman" w:hAnsi="Times New Roman" w:cs="Times New Roman"/>
          <w:sz w:val="28"/>
          <w:szCs w:val="28"/>
        </w:rPr>
        <w:lastRenderedPageBreak/>
        <w:t xml:space="preserve">В течение 1 </w:t>
      </w:r>
      <w:r w:rsidR="00995DC2">
        <w:rPr>
          <w:rFonts w:ascii="Times New Roman" w:hAnsi="Times New Roman" w:cs="Times New Roman"/>
          <w:sz w:val="28"/>
          <w:szCs w:val="28"/>
        </w:rPr>
        <w:t>полугодия</w:t>
      </w:r>
      <w:r w:rsidR="00995DC2" w:rsidRPr="00525A13">
        <w:rPr>
          <w:rFonts w:ascii="Times New Roman" w:hAnsi="Times New Roman" w:cs="Times New Roman"/>
          <w:sz w:val="28"/>
          <w:szCs w:val="28"/>
        </w:rPr>
        <w:t xml:space="preserve"> </w:t>
      </w:r>
      <w:r w:rsidRPr="00525A13">
        <w:rPr>
          <w:rFonts w:ascii="Times New Roman" w:hAnsi="Times New Roman" w:cs="Times New Roman"/>
          <w:sz w:val="28"/>
          <w:szCs w:val="28"/>
        </w:rPr>
        <w:t>2014 года производилось обновление на Интернет-странице Управления информационных материалов справочного характера:</w:t>
      </w:r>
    </w:p>
    <w:p w:rsidR="00525A13" w:rsidRPr="00525A13" w:rsidRDefault="00393363" w:rsidP="00525A13">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15pt,8.6pt" to="719.15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" o:allowincell="f" strokeweight=".35pt">
            <w10:wrap anchorx="margin"/>
          </v:line>
        </w:pict>
      </w:r>
      <w:r w:rsidR="00525A13" w:rsidRPr="00525A13">
        <w:rPr>
          <w:rFonts w:ascii="Times New Roman" w:hAnsi="Times New Roman" w:cs="Times New Roman"/>
          <w:sz w:val="28"/>
          <w:szCs w:val="28"/>
        </w:rPr>
        <w:t xml:space="preserve"> размещено два объявления об открытии, конкурса на замещение вакантной должности государственной гражданской службы ведущего специалиста-эксперта отдела по защите прав субъектов персональных данных, надзора в сфере массовых коммуникаций и информационных технологий; в размещено три информации о результатах конкурсов на замещение вакантной должности государственной гражданской службы;</w:t>
      </w:r>
    </w:p>
    <w:p w:rsidR="00525A13" w:rsidRPr="00525A13" w:rsidRDefault="00525A13" w:rsidP="00525A13">
      <w:pPr>
        <w:spacing w:after="0" w:line="240" w:lineRule="auto"/>
        <w:ind w:firstLine="708"/>
        <w:jc w:val="both"/>
        <w:rPr>
          <w:rFonts w:ascii="Times New Roman" w:hAnsi="Times New Roman" w:cs="Times New Roman"/>
          <w:sz w:val="28"/>
          <w:szCs w:val="28"/>
        </w:rPr>
      </w:pPr>
      <w:r w:rsidRPr="00525A13">
        <w:rPr>
          <w:rFonts w:ascii="Times New Roman" w:hAnsi="Times New Roman" w:cs="Times New Roman"/>
          <w:sz w:val="28"/>
          <w:szCs w:val="28"/>
        </w:rPr>
        <w:t>Управлением проводится работа по помощи оператор</w:t>
      </w:r>
      <w:r w:rsidR="004E60CF">
        <w:rPr>
          <w:rFonts w:ascii="Times New Roman" w:hAnsi="Times New Roman" w:cs="Times New Roman"/>
          <w:sz w:val="28"/>
          <w:szCs w:val="28"/>
        </w:rPr>
        <w:t>ам связи</w:t>
      </w:r>
      <w:r w:rsidRPr="00525A13">
        <w:rPr>
          <w:rFonts w:ascii="Times New Roman" w:hAnsi="Times New Roman" w:cs="Times New Roman"/>
          <w:sz w:val="28"/>
          <w:szCs w:val="28"/>
        </w:rPr>
        <w:t xml:space="preserve"> в получении доступа к выписке из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на регулярной основе получают выгрузку из Реестра запрещенных сайтов 13 операторов связи.</w:t>
      </w:r>
    </w:p>
    <w:p w:rsidR="00525A13" w:rsidRPr="00BE3494" w:rsidRDefault="00525A13" w:rsidP="00525A13">
      <w:pPr>
        <w:spacing w:line="1" w:lineRule="exact"/>
        <w:jc w:val="both"/>
        <w:rPr>
          <w:sz w:val="2"/>
          <w:szCs w:val="2"/>
        </w:rPr>
      </w:pPr>
    </w:p>
    <w:p w:rsidR="003C09DE" w:rsidRPr="003C09DE" w:rsidRDefault="003C09DE" w:rsidP="003C09DE">
      <w:pPr>
        <w:spacing w:after="0" w:line="240" w:lineRule="auto"/>
        <w:jc w:val="both"/>
        <w:rPr>
          <w:rFonts w:ascii="Times New Roman" w:eastAsia="Times New Roman" w:hAnsi="Times New Roman" w:cs="Times New Roman"/>
          <w:color w:val="000000"/>
          <w:sz w:val="28"/>
          <w:szCs w:val="28"/>
          <w:lang w:eastAsia="ru-RU"/>
        </w:rPr>
      </w:pPr>
    </w:p>
    <w:p w:rsidR="00346830" w:rsidRPr="00A32EED" w:rsidRDefault="00346830" w:rsidP="00346830">
      <w:pPr>
        <w:spacing w:after="0" w:line="240" w:lineRule="auto"/>
        <w:jc w:val="both"/>
        <w:rPr>
          <w:rFonts w:ascii="Times New Roman" w:hAnsi="Times New Roman" w:cs="Times New Roman"/>
          <w:b/>
          <w:sz w:val="28"/>
          <w:szCs w:val="28"/>
        </w:rPr>
      </w:pPr>
      <w:r w:rsidRPr="00A32EED">
        <w:rPr>
          <w:rFonts w:ascii="Times New Roman" w:hAnsi="Times New Roman" w:cs="Times New Roman"/>
          <w:b/>
          <w:sz w:val="28"/>
          <w:szCs w:val="28"/>
        </w:rPr>
        <w:t>1.5.19   Сведения об осуществлении приема граждан и обеспечения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346830" w:rsidRPr="00A32EED" w:rsidRDefault="00346830" w:rsidP="00346830">
      <w:pPr>
        <w:spacing w:after="0" w:line="240" w:lineRule="auto"/>
        <w:jc w:val="both"/>
        <w:rPr>
          <w:rFonts w:ascii="Times New Roman" w:hAnsi="Times New Roman" w:cs="Times New Roman"/>
          <w:sz w:val="28"/>
          <w:szCs w:val="28"/>
        </w:rPr>
      </w:pPr>
    </w:p>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299"/>
        <w:gridCol w:w="2607"/>
        <w:gridCol w:w="2607"/>
      </w:tblGrid>
      <w:tr w:rsidR="00DA6112" w:rsidRPr="00A32EED" w:rsidTr="00373B32">
        <w:tc>
          <w:tcPr>
            <w:tcW w:w="4299" w:type="dxa"/>
          </w:tcPr>
          <w:p w:rsidR="00346830" w:rsidRPr="00A32EED" w:rsidRDefault="00346830" w:rsidP="00373B32">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Показатель (для ИТ)</w:t>
            </w:r>
          </w:p>
          <w:p w:rsidR="00346830" w:rsidRPr="00A32EED" w:rsidRDefault="00346830" w:rsidP="00373B32">
            <w:pPr>
              <w:jc w:val="center"/>
              <w:rPr>
                <w:rFonts w:ascii="Times New Roman" w:eastAsia="Times New Roman" w:hAnsi="Times New Roman" w:cs="Times New Roman"/>
                <w:b/>
                <w:sz w:val="28"/>
                <w:szCs w:val="28"/>
                <w:lang w:eastAsia="ru-RU"/>
              </w:rPr>
            </w:pPr>
          </w:p>
        </w:tc>
        <w:tc>
          <w:tcPr>
            <w:tcW w:w="2607" w:type="dxa"/>
            <w:vAlign w:val="center"/>
          </w:tcPr>
          <w:p w:rsidR="00346830" w:rsidRPr="00A32EED" w:rsidRDefault="00346830" w:rsidP="00373B32">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На конец отчетного периода прошлого года</w:t>
            </w:r>
          </w:p>
          <w:p w:rsidR="00346830" w:rsidRPr="00A32EED" w:rsidRDefault="00346830" w:rsidP="00260157">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(за</w:t>
            </w:r>
            <w:r w:rsidR="00B64CC1" w:rsidRPr="00A32EED">
              <w:rPr>
                <w:rFonts w:ascii="Times New Roman" w:eastAsia="Times New Roman" w:hAnsi="Times New Roman" w:cs="Times New Roman"/>
                <w:b/>
                <w:sz w:val="28"/>
                <w:szCs w:val="28"/>
                <w:lang w:eastAsia="ru-RU"/>
              </w:rPr>
              <w:t xml:space="preserve"> 1 </w:t>
            </w:r>
            <w:r w:rsidR="00260157">
              <w:rPr>
                <w:rFonts w:ascii="Times New Roman" w:eastAsia="Times New Roman" w:hAnsi="Times New Roman" w:cs="Times New Roman"/>
                <w:b/>
                <w:sz w:val="28"/>
                <w:szCs w:val="28"/>
                <w:lang w:eastAsia="ru-RU"/>
              </w:rPr>
              <w:t>пол</w:t>
            </w:r>
            <w:r w:rsidR="00B64CC1" w:rsidRPr="00A32EED">
              <w:rPr>
                <w:rFonts w:ascii="Times New Roman" w:eastAsia="Times New Roman" w:hAnsi="Times New Roman" w:cs="Times New Roman"/>
                <w:b/>
                <w:sz w:val="28"/>
                <w:szCs w:val="28"/>
                <w:lang w:eastAsia="ru-RU"/>
              </w:rPr>
              <w:t>.</w:t>
            </w:r>
            <w:r w:rsidRPr="00A32EED">
              <w:rPr>
                <w:rFonts w:ascii="Times New Roman" w:eastAsia="Times New Roman" w:hAnsi="Times New Roman" w:cs="Times New Roman"/>
                <w:b/>
                <w:sz w:val="28"/>
                <w:szCs w:val="28"/>
                <w:lang w:eastAsia="ru-RU"/>
              </w:rPr>
              <w:t xml:space="preserve"> 201</w:t>
            </w:r>
            <w:r w:rsidR="00B64CC1" w:rsidRPr="00A32EED">
              <w:rPr>
                <w:rFonts w:ascii="Times New Roman" w:eastAsia="Times New Roman" w:hAnsi="Times New Roman" w:cs="Times New Roman"/>
                <w:b/>
                <w:sz w:val="28"/>
                <w:szCs w:val="28"/>
                <w:lang w:eastAsia="ru-RU"/>
              </w:rPr>
              <w:t>3</w:t>
            </w:r>
            <w:r w:rsidRPr="00A32EED">
              <w:rPr>
                <w:rFonts w:ascii="Times New Roman" w:eastAsia="Times New Roman" w:hAnsi="Times New Roman" w:cs="Times New Roman"/>
                <w:b/>
                <w:sz w:val="28"/>
                <w:szCs w:val="28"/>
                <w:lang w:eastAsia="ru-RU"/>
              </w:rPr>
              <w:t xml:space="preserve"> год)</w:t>
            </w:r>
          </w:p>
        </w:tc>
        <w:tc>
          <w:tcPr>
            <w:tcW w:w="2607" w:type="dxa"/>
            <w:vAlign w:val="center"/>
          </w:tcPr>
          <w:p w:rsidR="00346830" w:rsidRPr="00A32EED" w:rsidRDefault="00346830" w:rsidP="00373B32">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На конец отчетного периода текущего года</w:t>
            </w:r>
          </w:p>
          <w:p w:rsidR="00346830" w:rsidRPr="00A32EED" w:rsidRDefault="00346830" w:rsidP="00260157">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 xml:space="preserve">(за </w:t>
            </w:r>
            <w:r w:rsidR="00B64CC1" w:rsidRPr="00A32EED">
              <w:rPr>
                <w:rFonts w:ascii="Times New Roman" w:eastAsia="Times New Roman" w:hAnsi="Times New Roman" w:cs="Times New Roman"/>
                <w:b/>
                <w:sz w:val="28"/>
                <w:szCs w:val="28"/>
                <w:lang w:eastAsia="ru-RU"/>
              </w:rPr>
              <w:t xml:space="preserve">1 </w:t>
            </w:r>
            <w:r w:rsidR="00260157">
              <w:rPr>
                <w:rFonts w:ascii="Times New Roman" w:eastAsia="Times New Roman" w:hAnsi="Times New Roman" w:cs="Times New Roman"/>
                <w:b/>
                <w:sz w:val="28"/>
                <w:szCs w:val="28"/>
                <w:lang w:eastAsia="ru-RU"/>
              </w:rPr>
              <w:t>пол</w:t>
            </w:r>
            <w:r w:rsidR="00B64CC1" w:rsidRPr="00A32EED">
              <w:rPr>
                <w:rFonts w:ascii="Times New Roman" w:eastAsia="Times New Roman" w:hAnsi="Times New Roman" w:cs="Times New Roman"/>
                <w:b/>
                <w:sz w:val="28"/>
                <w:szCs w:val="28"/>
                <w:lang w:eastAsia="ru-RU"/>
              </w:rPr>
              <w:t xml:space="preserve">. </w:t>
            </w:r>
            <w:r w:rsidRPr="00A32EED">
              <w:rPr>
                <w:rFonts w:ascii="Times New Roman" w:eastAsia="Times New Roman" w:hAnsi="Times New Roman" w:cs="Times New Roman"/>
                <w:b/>
                <w:sz w:val="28"/>
                <w:szCs w:val="28"/>
                <w:lang w:eastAsia="ru-RU"/>
              </w:rPr>
              <w:t>201</w:t>
            </w:r>
            <w:r w:rsidR="00B64CC1" w:rsidRPr="00A32EED">
              <w:rPr>
                <w:rFonts w:ascii="Times New Roman" w:eastAsia="Times New Roman" w:hAnsi="Times New Roman" w:cs="Times New Roman"/>
                <w:b/>
                <w:sz w:val="28"/>
                <w:szCs w:val="28"/>
                <w:lang w:eastAsia="ru-RU"/>
              </w:rPr>
              <w:t>4</w:t>
            </w:r>
            <w:r w:rsidRPr="00A32EED">
              <w:rPr>
                <w:rFonts w:ascii="Times New Roman" w:eastAsia="Times New Roman" w:hAnsi="Times New Roman" w:cs="Times New Roman"/>
                <w:b/>
                <w:sz w:val="28"/>
                <w:szCs w:val="28"/>
                <w:lang w:eastAsia="ru-RU"/>
              </w:rPr>
              <w:t xml:space="preserve"> год)</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9" w:history="1">
              <w:r w:rsidRPr="00A32EED">
                <w:rPr>
                  <w:rFonts w:ascii="Times New Roman" w:eastAsia="Times New Roman" w:hAnsi="Times New Roman" w:cs="Times New Roman"/>
                  <w:sz w:val="28"/>
                  <w:szCs w:val="28"/>
                  <w:lang w:eastAsia="ru-RU"/>
                </w:rPr>
                <w:t>законодательства</w:t>
              </w:r>
            </w:hyperlink>
            <w:r w:rsidRPr="00A32EED">
              <w:rPr>
                <w:rFonts w:ascii="Times New Roman" w:eastAsia="Times New Roman" w:hAnsi="Times New Roman" w:cs="Times New Roman"/>
                <w:sz w:val="28"/>
                <w:szCs w:val="28"/>
                <w:lang w:eastAsia="ru-RU"/>
              </w:rPr>
              <w:t xml:space="preserve"> Российской Федерации (в процентах общего числа обращений в сфере деятельности)</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0" w:history="1">
              <w:r w:rsidRPr="00A32EED">
                <w:rPr>
                  <w:rFonts w:ascii="Times New Roman" w:eastAsia="Times New Roman" w:hAnsi="Times New Roman" w:cs="Times New Roman"/>
                  <w:sz w:val="28"/>
                  <w:szCs w:val="28"/>
                  <w:lang w:eastAsia="ru-RU"/>
                </w:rPr>
                <w:t>законодательства</w:t>
              </w:r>
            </w:hyperlink>
            <w:r w:rsidRPr="00A32EED">
              <w:rPr>
                <w:rFonts w:ascii="Times New Roman" w:eastAsia="Times New Roman" w:hAnsi="Times New Roman" w:cs="Times New Roman"/>
                <w:sz w:val="28"/>
                <w:szCs w:val="28"/>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lastRenderedPageBreak/>
              <w:t>количество обращений граждан в сфере деятельности в отчетном периоде</w:t>
            </w:r>
          </w:p>
        </w:tc>
        <w:tc>
          <w:tcPr>
            <w:tcW w:w="2607" w:type="dxa"/>
            <w:vAlign w:val="center"/>
          </w:tcPr>
          <w:p w:rsidR="00346830" w:rsidRPr="00A32EED" w:rsidRDefault="005B0B09"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c>
          <w:tcPr>
            <w:tcW w:w="2607" w:type="dxa"/>
            <w:vAlign w:val="center"/>
          </w:tcPr>
          <w:p w:rsidR="00346830" w:rsidRPr="00A32EED" w:rsidRDefault="005B0B09"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3</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607" w:type="dxa"/>
            <w:vAlign w:val="center"/>
          </w:tcPr>
          <w:p w:rsidR="00346830" w:rsidRPr="00A32EED" w:rsidRDefault="005B0B09"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c>
          <w:tcPr>
            <w:tcW w:w="2607" w:type="dxa"/>
            <w:vAlign w:val="center"/>
          </w:tcPr>
          <w:p w:rsidR="00346830" w:rsidRPr="00A32EED" w:rsidRDefault="00B64CC1" w:rsidP="00B64CC1">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1</w:t>
            </w:r>
          </w:p>
        </w:tc>
      </w:tr>
    </w:tbl>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p>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299"/>
        <w:gridCol w:w="2607"/>
        <w:gridCol w:w="2607"/>
      </w:tblGrid>
      <w:tr w:rsidR="00346830" w:rsidRPr="00A32EED" w:rsidTr="00373B32">
        <w:tc>
          <w:tcPr>
            <w:tcW w:w="4299" w:type="dxa"/>
          </w:tcPr>
          <w:p w:rsidR="00346830" w:rsidRPr="00A32EED" w:rsidRDefault="00346830" w:rsidP="00373B32">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Показатель (для ПД)</w:t>
            </w:r>
          </w:p>
        </w:tc>
        <w:tc>
          <w:tcPr>
            <w:tcW w:w="2607" w:type="dxa"/>
            <w:vAlign w:val="center"/>
          </w:tcPr>
          <w:p w:rsidR="00346830" w:rsidRPr="00A32EED" w:rsidRDefault="00346830" w:rsidP="00373B32">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На конец отчетного периода прошлого года</w:t>
            </w:r>
          </w:p>
        </w:tc>
        <w:tc>
          <w:tcPr>
            <w:tcW w:w="2607" w:type="dxa"/>
            <w:vAlign w:val="center"/>
          </w:tcPr>
          <w:p w:rsidR="00346830" w:rsidRPr="00A32EED" w:rsidRDefault="00346830" w:rsidP="00373B32">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На конец отчетного периода текущего года</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1" w:history="1">
              <w:r w:rsidRPr="00A32EED">
                <w:rPr>
                  <w:rFonts w:ascii="Times New Roman" w:eastAsia="Times New Roman" w:hAnsi="Times New Roman" w:cs="Times New Roman"/>
                  <w:sz w:val="28"/>
                  <w:szCs w:val="28"/>
                  <w:lang w:eastAsia="ru-RU"/>
                </w:rPr>
                <w:t>законодательства</w:t>
              </w:r>
            </w:hyperlink>
            <w:r w:rsidRPr="00A32EED">
              <w:rPr>
                <w:rFonts w:ascii="Times New Roman" w:eastAsia="Times New Roman" w:hAnsi="Times New Roman" w:cs="Times New Roman"/>
                <w:sz w:val="28"/>
                <w:szCs w:val="28"/>
                <w:lang w:eastAsia="ru-RU"/>
              </w:rPr>
              <w:t xml:space="preserve"> Российской Федерации (в процентах общего числа обращений в сфере деятельности)</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2" w:history="1">
              <w:r w:rsidRPr="00A32EED">
                <w:rPr>
                  <w:rFonts w:ascii="Times New Roman" w:eastAsia="Times New Roman" w:hAnsi="Times New Roman" w:cs="Times New Roman"/>
                  <w:sz w:val="28"/>
                  <w:szCs w:val="28"/>
                  <w:lang w:eastAsia="ru-RU"/>
                </w:rPr>
                <w:t>законодательства</w:t>
              </w:r>
            </w:hyperlink>
            <w:r w:rsidRPr="00A32EED">
              <w:rPr>
                <w:rFonts w:ascii="Times New Roman" w:eastAsia="Times New Roman" w:hAnsi="Times New Roman" w:cs="Times New Roman"/>
                <w:sz w:val="28"/>
                <w:szCs w:val="28"/>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количество обращений граждан в сфере деятельности в отчетном периоде</w:t>
            </w:r>
          </w:p>
        </w:tc>
        <w:tc>
          <w:tcPr>
            <w:tcW w:w="2607" w:type="dxa"/>
            <w:vAlign w:val="center"/>
          </w:tcPr>
          <w:p w:rsidR="00346830" w:rsidRPr="00A32EED" w:rsidRDefault="000611FE"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07" w:type="dxa"/>
            <w:vAlign w:val="center"/>
          </w:tcPr>
          <w:p w:rsidR="00346830" w:rsidRPr="00A32EED" w:rsidRDefault="00625776" w:rsidP="00F6377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количество обращений граждан в сфере деятельности, приходящихся на одного </w:t>
            </w:r>
            <w:r w:rsidRPr="00A32EED">
              <w:rPr>
                <w:rFonts w:ascii="Times New Roman" w:eastAsia="Times New Roman" w:hAnsi="Times New Roman" w:cs="Times New Roman"/>
                <w:sz w:val="28"/>
                <w:szCs w:val="28"/>
                <w:lang w:eastAsia="ru-RU"/>
              </w:rPr>
              <w:lastRenderedPageBreak/>
              <w:t>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607" w:type="dxa"/>
            <w:vAlign w:val="center"/>
          </w:tcPr>
          <w:p w:rsidR="00346830" w:rsidRPr="00A32EED" w:rsidRDefault="005B0B09" w:rsidP="000611FE">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lastRenderedPageBreak/>
              <w:t>1,</w:t>
            </w:r>
            <w:r w:rsidR="000611FE">
              <w:rPr>
                <w:rFonts w:ascii="Times New Roman" w:eastAsia="Times New Roman" w:hAnsi="Times New Roman" w:cs="Times New Roman"/>
                <w:sz w:val="28"/>
                <w:szCs w:val="28"/>
                <w:lang w:eastAsia="ru-RU"/>
              </w:rPr>
              <w:t>75</w:t>
            </w:r>
          </w:p>
        </w:tc>
        <w:tc>
          <w:tcPr>
            <w:tcW w:w="2607" w:type="dxa"/>
            <w:vAlign w:val="center"/>
          </w:tcPr>
          <w:p w:rsidR="00346830" w:rsidRPr="00A32EED" w:rsidRDefault="00625776" w:rsidP="00C87DB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w:t>
            </w:r>
          </w:p>
        </w:tc>
      </w:tr>
    </w:tbl>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p>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299"/>
        <w:gridCol w:w="2607"/>
        <w:gridCol w:w="2607"/>
      </w:tblGrid>
      <w:tr w:rsidR="00346830" w:rsidRPr="00A32EED" w:rsidTr="00373B32">
        <w:tc>
          <w:tcPr>
            <w:tcW w:w="4299" w:type="dxa"/>
          </w:tcPr>
          <w:p w:rsidR="00346830" w:rsidRPr="00A32EED" w:rsidRDefault="00346830" w:rsidP="00373B32">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Показатель (для СМИ)</w:t>
            </w:r>
          </w:p>
        </w:tc>
        <w:tc>
          <w:tcPr>
            <w:tcW w:w="2607" w:type="dxa"/>
            <w:vAlign w:val="center"/>
          </w:tcPr>
          <w:p w:rsidR="00346830" w:rsidRPr="00A32EED" w:rsidRDefault="00346830" w:rsidP="00373B32">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На конец отчетного периода прошлого года</w:t>
            </w:r>
          </w:p>
        </w:tc>
        <w:tc>
          <w:tcPr>
            <w:tcW w:w="2607" w:type="dxa"/>
            <w:vAlign w:val="center"/>
          </w:tcPr>
          <w:p w:rsidR="00346830" w:rsidRPr="00A32EED" w:rsidRDefault="00346830" w:rsidP="00373B32">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На конец отчетного периода текущего года</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3" w:history="1">
              <w:r w:rsidRPr="00A32EED">
                <w:rPr>
                  <w:rFonts w:ascii="Times New Roman" w:eastAsia="Times New Roman" w:hAnsi="Times New Roman" w:cs="Times New Roman"/>
                  <w:sz w:val="28"/>
                  <w:szCs w:val="28"/>
                  <w:lang w:eastAsia="ru-RU"/>
                </w:rPr>
                <w:t>законодательства</w:t>
              </w:r>
            </w:hyperlink>
            <w:r w:rsidRPr="00A32EED">
              <w:rPr>
                <w:rFonts w:ascii="Times New Roman" w:eastAsia="Times New Roman" w:hAnsi="Times New Roman" w:cs="Times New Roman"/>
                <w:sz w:val="28"/>
                <w:szCs w:val="28"/>
                <w:lang w:eastAsia="ru-RU"/>
              </w:rPr>
              <w:t xml:space="preserve"> Российской Федерации (в процентах общего числа обращений в сфере деятельности)</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4" w:history="1">
              <w:r w:rsidRPr="00A32EED">
                <w:rPr>
                  <w:rFonts w:ascii="Times New Roman" w:eastAsia="Times New Roman" w:hAnsi="Times New Roman" w:cs="Times New Roman"/>
                  <w:sz w:val="28"/>
                  <w:szCs w:val="28"/>
                  <w:lang w:eastAsia="ru-RU"/>
                </w:rPr>
                <w:t>законодательства</w:t>
              </w:r>
            </w:hyperlink>
            <w:r w:rsidRPr="00A32EED">
              <w:rPr>
                <w:rFonts w:ascii="Times New Roman" w:eastAsia="Times New Roman" w:hAnsi="Times New Roman" w:cs="Times New Roman"/>
                <w:sz w:val="28"/>
                <w:szCs w:val="28"/>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количество обращений граждан в сфере деятельности в отчетном периоде</w:t>
            </w:r>
          </w:p>
        </w:tc>
        <w:tc>
          <w:tcPr>
            <w:tcW w:w="2607" w:type="dxa"/>
            <w:vAlign w:val="center"/>
          </w:tcPr>
          <w:p w:rsidR="00346830" w:rsidRPr="00A32EED" w:rsidRDefault="00A74582" w:rsidP="00A7458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07" w:type="dxa"/>
            <w:vAlign w:val="center"/>
          </w:tcPr>
          <w:p w:rsidR="00346830" w:rsidRPr="00A32EED" w:rsidRDefault="00832B1F"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w:t>
            </w:r>
            <w:r w:rsidRPr="00A32EED">
              <w:rPr>
                <w:rFonts w:ascii="Times New Roman" w:eastAsia="Times New Roman" w:hAnsi="Times New Roman" w:cs="Times New Roman"/>
                <w:sz w:val="28"/>
                <w:szCs w:val="28"/>
                <w:lang w:eastAsia="ru-RU"/>
              </w:rPr>
              <w:lastRenderedPageBreak/>
              <w:t>разрешительную деятельность в сфере деятельности (сведения о нагрузке)</w:t>
            </w:r>
          </w:p>
        </w:tc>
        <w:tc>
          <w:tcPr>
            <w:tcW w:w="2607" w:type="dxa"/>
            <w:vAlign w:val="center"/>
          </w:tcPr>
          <w:p w:rsidR="00346830" w:rsidRPr="00A32EED" w:rsidRDefault="000611FE" w:rsidP="00A7458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B64CC1" w:rsidRPr="00A32EED">
              <w:rPr>
                <w:rFonts w:ascii="Times New Roman" w:eastAsia="Times New Roman" w:hAnsi="Times New Roman" w:cs="Times New Roman"/>
                <w:sz w:val="28"/>
                <w:szCs w:val="28"/>
                <w:lang w:eastAsia="ru-RU"/>
              </w:rPr>
              <w:t>,</w:t>
            </w:r>
            <w:r w:rsidR="00A7458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5</w:t>
            </w:r>
          </w:p>
        </w:tc>
        <w:tc>
          <w:tcPr>
            <w:tcW w:w="2607" w:type="dxa"/>
            <w:vAlign w:val="center"/>
          </w:tcPr>
          <w:p w:rsidR="00346830" w:rsidRPr="00A32EED" w:rsidRDefault="00832B1F" w:rsidP="00B64CC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p>
        </w:tc>
      </w:tr>
    </w:tbl>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p>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299"/>
        <w:gridCol w:w="2607"/>
        <w:gridCol w:w="2607"/>
      </w:tblGrid>
      <w:tr w:rsidR="00346830" w:rsidRPr="00A32EED" w:rsidTr="00373B32">
        <w:tc>
          <w:tcPr>
            <w:tcW w:w="4299" w:type="dxa"/>
          </w:tcPr>
          <w:p w:rsidR="00346830" w:rsidRPr="00A32EED" w:rsidRDefault="00346830" w:rsidP="00373B32">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Показатель (для</w:t>
            </w:r>
            <w:r w:rsidR="00707B05">
              <w:rPr>
                <w:rFonts w:ascii="Times New Roman" w:eastAsia="Times New Roman" w:hAnsi="Times New Roman" w:cs="Times New Roman"/>
                <w:b/>
                <w:sz w:val="28"/>
                <w:szCs w:val="28"/>
                <w:lang w:eastAsia="ru-RU"/>
              </w:rPr>
              <w:t xml:space="preserve"> </w:t>
            </w:r>
            <w:r w:rsidRPr="00A32EED">
              <w:rPr>
                <w:rFonts w:ascii="Times New Roman" w:eastAsia="Times New Roman" w:hAnsi="Times New Roman" w:cs="Times New Roman"/>
                <w:b/>
                <w:sz w:val="28"/>
                <w:szCs w:val="28"/>
                <w:lang w:eastAsia="ru-RU"/>
              </w:rPr>
              <w:t>СВЯЗЬ)</w:t>
            </w:r>
          </w:p>
        </w:tc>
        <w:tc>
          <w:tcPr>
            <w:tcW w:w="2607" w:type="dxa"/>
            <w:vAlign w:val="center"/>
          </w:tcPr>
          <w:p w:rsidR="00346830" w:rsidRPr="00A32EED" w:rsidRDefault="00346830" w:rsidP="00373B32">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На конец отчетного периода прошлого года</w:t>
            </w:r>
          </w:p>
        </w:tc>
        <w:tc>
          <w:tcPr>
            <w:tcW w:w="2607" w:type="dxa"/>
            <w:vAlign w:val="center"/>
          </w:tcPr>
          <w:p w:rsidR="00346830" w:rsidRPr="00A32EED" w:rsidRDefault="00346830" w:rsidP="00373B32">
            <w:pPr>
              <w:jc w:val="center"/>
              <w:rPr>
                <w:rFonts w:ascii="Times New Roman" w:eastAsia="Times New Roman" w:hAnsi="Times New Roman" w:cs="Times New Roman"/>
                <w:b/>
                <w:sz w:val="28"/>
                <w:szCs w:val="28"/>
                <w:lang w:eastAsia="ru-RU"/>
              </w:rPr>
            </w:pPr>
            <w:r w:rsidRPr="00A32EED">
              <w:rPr>
                <w:rFonts w:ascii="Times New Roman" w:eastAsia="Times New Roman" w:hAnsi="Times New Roman" w:cs="Times New Roman"/>
                <w:b/>
                <w:sz w:val="28"/>
                <w:szCs w:val="28"/>
                <w:lang w:eastAsia="ru-RU"/>
              </w:rPr>
              <w:t>На конец отчетного периода текущего года</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5" w:history="1">
              <w:r w:rsidRPr="00A32EED">
                <w:rPr>
                  <w:rFonts w:ascii="Times New Roman" w:eastAsia="Times New Roman" w:hAnsi="Times New Roman" w:cs="Times New Roman"/>
                  <w:sz w:val="28"/>
                  <w:szCs w:val="28"/>
                  <w:lang w:eastAsia="ru-RU"/>
                </w:rPr>
                <w:t>законодательства</w:t>
              </w:r>
            </w:hyperlink>
            <w:r w:rsidRPr="00A32EED">
              <w:rPr>
                <w:rFonts w:ascii="Times New Roman" w:eastAsia="Times New Roman" w:hAnsi="Times New Roman" w:cs="Times New Roman"/>
                <w:sz w:val="28"/>
                <w:szCs w:val="28"/>
                <w:lang w:eastAsia="ru-RU"/>
              </w:rPr>
              <w:t xml:space="preserve"> Российской Федерации (в процентах общего числа обращений в сфере деятельности)</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c>
          <w:tcPr>
            <w:tcW w:w="2607" w:type="dxa"/>
            <w:vAlign w:val="center"/>
          </w:tcPr>
          <w:p w:rsidR="00346830" w:rsidRPr="00A32EED" w:rsidRDefault="00A74582" w:rsidP="00A7458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346830" w:rsidRPr="00A32EED">
              <w:rPr>
                <w:rFonts w:ascii="Times New Roman" w:eastAsia="Times New Roman" w:hAnsi="Times New Roman" w:cs="Times New Roman"/>
                <w:sz w:val="28"/>
                <w:szCs w:val="28"/>
                <w:lang w:eastAsia="ru-RU"/>
              </w:rPr>
              <w:t>%</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6" w:history="1">
              <w:r w:rsidRPr="00A32EED">
                <w:rPr>
                  <w:rFonts w:ascii="Times New Roman" w:eastAsia="Times New Roman" w:hAnsi="Times New Roman" w:cs="Times New Roman"/>
                  <w:sz w:val="28"/>
                  <w:szCs w:val="28"/>
                  <w:lang w:eastAsia="ru-RU"/>
                </w:rPr>
                <w:t>законодательства</w:t>
              </w:r>
            </w:hyperlink>
            <w:r w:rsidRPr="00A32EED">
              <w:rPr>
                <w:rFonts w:ascii="Times New Roman" w:eastAsia="Times New Roman" w:hAnsi="Times New Roman" w:cs="Times New Roman"/>
                <w:sz w:val="28"/>
                <w:szCs w:val="28"/>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c>
          <w:tcPr>
            <w:tcW w:w="2607" w:type="dxa"/>
            <w:vAlign w:val="center"/>
          </w:tcPr>
          <w:p w:rsidR="00346830" w:rsidRPr="00A32EED" w:rsidRDefault="00346830" w:rsidP="00373B32">
            <w:pPr>
              <w:jc w:val="center"/>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0%</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количество обращений граждан в сфере деятельности в отчетном периоде</w:t>
            </w:r>
          </w:p>
        </w:tc>
        <w:tc>
          <w:tcPr>
            <w:tcW w:w="2607" w:type="dxa"/>
            <w:vAlign w:val="center"/>
          </w:tcPr>
          <w:p w:rsidR="00346830" w:rsidRPr="00A32EED" w:rsidRDefault="00A74582" w:rsidP="000D732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D7325">
              <w:rPr>
                <w:rFonts w:ascii="Times New Roman" w:eastAsia="Times New Roman" w:hAnsi="Times New Roman" w:cs="Times New Roman"/>
                <w:sz w:val="28"/>
                <w:szCs w:val="28"/>
                <w:lang w:eastAsia="ru-RU"/>
              </w:rPr>
              <w:t>9</w:t>
            </w:r>
          </w:p>
        </w:tc>
        <w:tc>
          <w:tcPr>
            <w:tcW w:w="2607" w:type="dxa"/>
            <w:vAlign w:val="center"/>
          </w:tcPr>
          <w:p w:rsidR="00346830" w:rsidRPr="00A32EED" w:rsidRDefault="00832B1F" w:rsidP="00832B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346830" w:rsidRPr="00A32EED" w:rsidTr="00373B32">
        <w:tc>
          <w:tcPr>
            <w:tcW w:w="4299" w:type="dxa"/>
          </w:tcPr>
          <w:p w:rsidR="00346830" w:rsidRPr="00A32EED" w:rsidRDefault="00346830" w:rsidP="00373B32">
            <w:pPr>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607" w:type="dxa"/>
            <w:vAlign w:val="center"/>
          </w:tcPr>
          <w:p w:rsidR="00346830" w:rsidRPr="00A32EED" w:rsidRDefault="000D7325" w:rsidP="000D732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B0B09" w:rsidRPr="00A32E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63</w:t>
            </w:r>
          </w:p>
        </w:tc>
        <w:tc>
          <w:tcPr>
            <w:tcW w:w="2607" w:type="dxa"/>
            <w:vAlign w:val="center"/>
          </w:tcPr>
          <w:p w:rsidR="00346830" w:rsidRPr="00A32EED" w:rsidRDefault="00832B1F" w:rsidP="00832B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B0B09" w:rsidRPr="00A32E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63</w:t>
            </w:r>
          </w:p>
        </w:tc>
      </w:tr>
    </w:tbl>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p>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Результативность работы с обращениями граждан за </w:t>
      </w:r>
      <w:r w:rsidR="005B0B09" w:rsidRPr="00A32EED">
        <w:rPr>
          <w:rFonts w:ascii="Times New Roman" w:eastAsia="Times New Roman" w:hAnsi="Times New Roman" w:cs="Times New Roman"/>
          <w:sz w:val="28"/>
          <w:szCs w:val="28"/>
          <w:lang w:eastAsia="ru-RU"/>
        </w:rPr>
        <w:t>перв</w:t>
      </w:r>
      <w:r w:rsidR="00832B1F">
        <w:rPr>
          <w:rFonts w:ascii="Times New Roman" w:eastAsia="Times New Roman" w:hAnsi="Times New Roman" w:cs="Times New Roman"/>
          <w:sz w:val="28"/>
          <w:szCs w:val="28"/>
          <w:lang w:eastAsia="ru-RU"/>
        </w:rPr>
        <w:t>ое</w:t>
      </w:r>
      <w:r w:rsidR="00707B05">
        <w:rPr>
          <w:rFonts w:ascii="Times New Roman" w:eastAsia="Times New Roman" w:hAnsi="Times New Roman" w:cs="Times New Roman"/>
          <w:sz w:val="28"/>
          <w:szCs w:val="28"/>
          <w:lang w:eastAsia="ru-RU"/>
        </w:rPr>
        <w:t xml:space="preserve"> </w:t>
      </w:r>
      <w:r w:rsidR="00832B1F">
        <w:rPr>
          <w:rFonts w:ascii="Times New Roman" w:eastAsia="Times New Roman" w:hAnsi="Times New Roman" w:cs="Times New Roman"/>
          <w:sz w:val="28"/>
          <w:szCs w:val="28"/>
          <w:lang w:eastAsia="ru-RU"/>
        </w:rPr>
        <w:t>полугодие</w:t>
      </w:r>
      <w:r w:rsidR="00707B05">
        <w:rPr>
          <w:rFonts w:ascii="Times New Roman" w:eastAsia="Times New Roman" w:hAnsi="Times New Roman" w:cs="Times New Roman"/>
          <w:sz w:val="28"/>
          <w:szCs w:val="28"/>
          <w:lang w:eastAsia="ru-RU"/>
        </w:rPr>
        <w:t xml:space="preserve"> </w:t>
      </w:r>
      <w:r w:rsidRPr="00A32EED">
        <w:rPr>
          <w:rFonts w:ascii="Times New Roman" w:eastAsia="Times New Roman" w:hAnsi="Times New Roman" w:cs="Times New Roman"/>
          <w:sz w:val="28"/>
          <w:szCs w:val="28"/>
          <w:lang w:eastAsia="ru-RU"/>
        </w:rPr>
        <w:t>201</w:t>
      </w:r>
      <w:r w:rsidR="005B0B09" w:rsidRPr="00A32EED">
        <w:rPr>
          <w:rFonts w:ascii="Times New Roman" w:eastAsia="Times New Roman" w:hAnsi="Times New Roman" w:cs="Times New Roman"/>
          <w:sz w:val="28"/>
          <w:szCs w:val="28"/>
          <w:lang w:eastAsia="ru-RU"/>
        </w:rPr>
        <w:t>4</w:t>
      </w:r>
      <w:r w:rsidRPr="00A32EED">
        <w:rPr>
          <w:rFonts w:ascii="Times New Roman" w:eastAsia="Times New Roman" w:hAnsi="Times New Roman" w:cs="Times New Roman"/>
          <w:sz w:val="28"/>
          <w:szCs w:val="28"/>
          <w:lang w:eastAsia="ru-RU"/>
        </w:rPr>
        <w:t xml:space="preserve"> год</w:t>
      </w:r>
      <w:r w:rsidR="005B0B09" w:rsidRPr="00A32EED">
        <w:rPr>
          <w:rFonts w:ascii="Times New Roman" w:eastAsia="Times New Roman" w:hAnsi="Times New Roman" w:cs="Times New Roman"/>
          <w:sz w:val="28"/>
          <w:szCs w:val="28"/>
          <w:lang w:eastAsia="ru-RU"/>
        </w:rPr>
        <w:t xml:space="preserve">а по </w:t>
      </w:r>
      <w:r w:rsidRPr="00A32EED">
        <w:rPr>
          <w:rFonts w:ascii="Times New Roman" w:eastAsia="Times New Roman" w:hAnsi="Times New Roman" w:cs="Times New Roman"/>
          <w:sz w:val="28"/>
          <w:szCs w:val="28"/>
          <w:lang w:eastAsia="ru-RU"/>
        </w:rPr>
        <w:t xml:space="preserve"> сравнению с</w:t>
      </w:r>
      <w:r w:rsidR="005B0B09" w:rsidRPr="00A32EED">
        <w:rPr>
          <w:rFonts w:ascii="Times New Roman" w:eastAsia="Times New Roman" w:hAnsi="Times New Roman" w:cs="Times New Roman"/>
          <w:sz w:val="28"/>
          <w:szCs w:val="28"/>
          <w:lang w:eastAsia="ru-RU"/>
        </w:rPr>
        <w:t xml:space="preserve"> первым </w:t>
      </w:r>
      <w:r w:rsidR="00832B1F">
        <w:rPr>
          <w:rFonts w:ascii="Times New Roman" w:eastAsia="Times New Roman" w:hAnsi="Times New Roman" w:cs="Times New Roman"/>
          <w:sz w:val="28"/>
          <w:szCs w:val="28"/>
          <w:lang w:eastAsia="ru-RU"/>
        </w:rPr>
        <w:t xml:space="preserve">полугодием </w:t>
      </w:r>
      <w:r w:rsidRPr="00A32EED">
        <w:rPr>
          <w:rFonts w:ascii="Times New Roman" w:eastAsia="Times New Roman" w:hAnsi="Times New Roman" w:cs="Times New Roman"/>
          <w:sz w:val="28"/>
          <w:szCs w:val="28"/>
          <w:lang w:eastAsia="ru-RU"/>
        </w:rPr>
        <w:t xml:space="preserve"> 201</w:t>
      </w:r>
      <w:r w:rsidR="005B0B09" w:rsidRPr="00A32EED">
        <w:rPr>
          <w:rFonts w:ascii="Times New Roman" w:eastAsia="Times New Roman" w:hAnsi="Times New Roman" w:cs="Times New Roman"/>
          <w:sz w:val="28"/>
          <w:szCs w:val="28"/>
          <w:lang w:eastAsia="ru-RU"/>
        </w:rPr>
        <w:t>3</w:t>
      </w:r>
      <w:r w:rsidRPr="00A32EED">
        <w:rPr>
          <w:rFonts w:ascii="Times New Roman" w:eastAsia="Times New Roman" w:hAnsi="Times New Roman" w:cs="Times New Roman"/>
          <w:sz w:val="28"/>
          <w:szCs w:val="28"/>
          <w:lang w:eastAsia="ru-RU"/>
        </w:rPr>
        <w:t xml:space="preserve"> годом </w:t>
      </w:r>
      <w:r w:rsidR="0012462A" w:rsidRPr="00A32EED">
        <w:rPr>
          <w:rFonts w:ascii="Times New Roman" w:eastAsia="Times New Roman" w:hAnsi="Times New Roman" w:cs="Times New Roman"/>
          <w:sz w:val="28"/>
          <w:szCs w:val="28"/>
          <w:lang w:eastAsia="ru-RU"/>
        </w:rPr>
        <w:t xml:space="preserve">составила </w:t>
      </w:r>
      <w:r w:rsidR="001F22C0">
        <w:rPr>
          <w:rFonts w:ascii="Times New Roman" w:eastAsia="Times New Roman" w:hAnsi="Times New Roman" w:cs="Times New Roman"/>
          <w:sz w:val="28"/>
          <w:szCs w:val="28"/>
          <w:lang w:eastAsia="ru-RU"/>
        </w:rPr>
        <w:t>245</w:t>
      </w:r>
      <w:r w:rsidR="00A74582">
        <w:rPr>
          <w:rFonts w:ascii="Times New Roman" w:eastAsia="Times New Roman" w:hAnsi="Times New Roman" w:cs="Times New Roman"/>
          <w:sz w:val="28"/>
          <w:szCs w:val="28"/>
          <w:lang w:eastAsia="ru-RU"/>
        </w:rPr>
        <w:t xml:space="preserve"> %</w:t>
      </w:r>
      <w:r w:rsidRPr="00A32EED">
        <w:rPr>
          <w:rFonts w:ascii="Times New Roman" w:eastAsia="Times New Roman" w:hAnsi="Times New Roman" w:cs="Times New Roman"/>
          <w:sz w:val="28"/>
          <w:szCs w:val="28"/>
          <w:lang w:eastAsia="ru-RU"/>
        </w:rPr>
        <w:t>.</w:t>
      </w:r>
    </w:p>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lastRenderedPageBreak/>
        <w:t>Типичными вопросами граждан в отчетном периоде были вопросы:</w:t>
      </w:r>
    </w:p>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  по пересылке, доставке и розыске почтовых отправлений, </w:t>
      </w:r>
    </w:p>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о правомочности снятия денежных средств операторами сотовой связи с лицевых счетов абонентов,</w:t>
      </w:r>
    </w:p>
    <w:p w:rsidR="00346830" w:rsidRPr="00A32EED" w:rsidRDefault="005B0B09" w:rsidP="00346830">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 </w:t>
      </w:r>
      <w:r w:rsidR="00346830" w:rsidRPr="00A32EED">
        <w:rPr>
          <w:rFonts w:ascii="Times New Roman" w:eastAsia="Times New Roman" w:hAnsi="Times New Roman" w:cs="Times New Roman"/>
          <w:sz w:val="28"/>
          <w:szCs w:val="28"/>
          <w:lang w:eastAsia="ru-RU"/>
        </w:rPr>
        <w:t>разъяснение законодательства Российской Федерации в области обработки персональных данных.</w:t>
      </w:r>
    </w:p>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hAnsi="Times New Roman" w:cs="Times New Roman"/>
          <w:sz w:val="28"/>
          <w:szCs w:val="28"/>
        </w:rPr>
        <w:t>При осуществлении приема граждан</w:t>
      </w:r>
      <w:r w:rsidRPr="00A32EED">
        <w:rPr>
          <w:rFonts w:ascii="Times New Roman" w:eastAsia="Times New Roman" w:hAnsi="Times New Roman" w:cs="Times New Roman"/>
          <w:sz w:val="28"/>
          <w:szCs w:val="28"/>
          <w:lang w:eastAsia="ru-RU"/>
        </w:rPr>
        <w:t xml:space="preserve"> руководством Управления</w:t>
      </w:r>
    </w:p>
    <w:p w:rsidR="00346830" w:rsidRPr="00A32EED" w:rsidRDefault="00346830" w:rsidP="00346830">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 в </w:t>
      </w:r>
      <w:r w:rsidR="005B0B09" w:rsidRPr="00A32EED">
        <w:rPr>
          <w:rFonts w:ascii="Times New Roman" w:eastAsia="Times New Roman" w:hAnsi="Times New Roman" w:cs="Times New Roman"/>
          <w:sz w:val="28"/>
          <w:szCs w:val="28"/>
          <w:lang w:eastAsia="ru-RU"/>
        </w:rPr>
        <w:t xml:space="preserve">1 </w:t>
      </w:r>
      <w:r w:rsidR="00832B1F">
        <w:rPr>
          <w:rFonts w:ascii="Times New Roman" w:eastAsia="Times New Roman" w:hAnsi="Times New Roman" w:cs="Times New Roman"/>
          <w:sz w:val="28"/>
          <w:szCs w:val="28"/>
          <w:lang w:eastAsia="ru-RU"/>
        </w:rPr>
        <w:t>пол</w:t>
      </w:r>
      <w:r w:rsidR="005B0B09" w:rsidRPr="00A32EED">
        <w:rPr>
          <w:rFonts w:ascii="Times New Roman" w:eastAsia="Times New Roman" w:hAnsi="Times New Roman" w:cs="Times New Roman"/>
          <w:sz w:val="28"/>
          <w:szCs w:val="28"/>
          <w:lang w:eastAsia="ru-RU"/>
        </w:rPr>
        <w:t xml:space="preserve">. </w:t>
      </w:r>
      <w:r w:rsidRPr="00A32EED">
        <w:rPr>
          <w:rFonts w:ascii="Times New Roman" w:eastAsia="Times New Roman" w:hAnsi="Times New Roman" w:cs="Times New Roman"/>
          <w:sz w:val="28"/>
          <w:szCs w:val="28"/>
          <w:lang w:eastAsia="ru-RU"/>
        </w:rPr>
        <w:t>201</w:t>
      </w:r>
      <w:r w:rsidR="005B0B09" w:rsidRPr="00A32EED">
        <w:rPr>
          <w:rFonts w:ascii="Times New Roman" w:eastAsia="Times New Roman" w:hAnsi="Times New Roman" w:cs="Times New Roman"/>
          <w:sz w:val="28"/>
          <w:szCs w:val="28"/>
          <w:lang w:eastAsia="ru-RU"/>
        </w:rPr>
        <w:t>4</w:t>
      </w:r>
      <w:r w:rsidRPr="00A32EED">
        <w:rPr>
          <w:rFonts w:ascii="Times New Roman" w:eastAsia="Times New Roman" w:hAnsi="Times New Roman" w:cs="Times New Roman"/>
          <w:sz w:val="28"/>
          <w:szCs w:val="28"/>
          <w:lang w:eastAsia="ru-RU"/>
        </w:rPr>
        <w:t xml:space="preserve"> году принят</w:t>
      </w:r>
      <w:r w:rsidR="0012462A" w:rsidRPr="00A32EED">
        <w:rPr>
          <w:rFonts w:ascii="Times New Roman" w:eastAsia="Times New Roman" w:hAnsi="Times New Roman" w:cs="Times New Roman"/>
          <w:sz w:val="28"/>
          <w:szCs w:val="28"/>
          <w:lang w:eastAsia="ru-RU"/>
        </w:rPr>
        <w:t xml:space="preserve">о  </w:t>
      </w:r>
      <w:r w:rsidR="00832B1F">
        <w:rPr>
          <w:rFonts w:ascii="Times New Roman" w:eastAsia="Times New Roman" w:hAnsi="Times New Roman" w:cs="Times New Roman"/>
          <w:sz w:val="28"/>
          <w:szCs w:val="28"/>
          <w:lang w:eastAsia="ru-RU"/>
        </w:rPr>
        <w:t>3</w:t>
      </w:r>
      <w:r w:rsidRPr="00A32EED">
        <w:rPr>
          <w:rFonts w:ascii="Times New Roman" w:eastAsia="Times New Roman" w:hAnsi="Times New Roman" w:cs="Times New Roman"/>
          <w:sz w:val="28"/>
          <w:szCs w:val="28"/>
          <w:lang w:eastAsia="ru-RU"/>
        </w:rPr>
        <w:t xml:space="preserve"> чел.;</w:t>
      </w:r>
    </w:p>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r w:rsidRPr="00A32EED">
        <w:rPr>
          <w:rFonts w:ascii="Times New Roman" w:eastAsia="Times New Roman" w:hAnsi="Times New Roman" w:cs="Times New Roman"/>
          <w:sz w:val="28"/>
          <w:szCs w:val="28"/>
          <w:lang w:eastAsia="ru-RU"/>
        </w:rPr>
        <w:t xml:space="preserve"> в </w:t>
      </w:r>
      <w:r w:rsidR="005B0B09" w:rsidRPr="00A32EED">
        <w:rPr>
          <w:rFonts w:ascii="Times New Roman" w:eastAsia="Times New Roman" w:hAnsi="Times New Roman" w:cs="Times New Roman"/>
          <w:sz w:val="28"/>
          <w:szCs w:val="28"/>
          <w:lang w:eastAsia="ru-RU"/>
        </w:rPr>
        <w:t xml:space="preserve">1 </w:t>
      </w:r>
      <w:r w:rsidR="00832B1F">
        <w:rPr>
          <w:rFonts w:ascii="Times New Roman" w:eastAsia="Times New Roman" w:hAnsi="Times New Roman" w:cs="Times New Roman"/>
          <w:sz w:val="28"/>
          <w:szCs w:val="28"/>
          <w:lang w:eastAsia="ru-RU"/>
        </w:rPr>
        <w:t>пол.</w:t>
      </w:r>
      <w:r w:rsidRPr="00A32EED">
        <w:rPr>
          <w:rFonts w:ascii="Times New Roman" w:eastAsia="Times New Roman" w:hAnsi="Times New Roman" w:cs="Times New Roman"/>
          <w:sz w:val="28"/>
          <w:szCs w:val="28"/>
          <w:lang w:eastAsia="ru-RU"/>
        </w:rPr>
        <w:t>201</w:t>
      </w:r>
      <w:r w:rsidR="005B0B09" w:rsidRPr="00A32EED">
        <w:rPr>
          <w:rFonts w:ascii="Times New Roman" w:eastAsia="Times New Roman" w:hAnsi="Times New Roman" w:cs="Times New Roman"/>
          <w:sz w:val="28"/>
          <w:szCs w:val="28"/>
          <w:lang w:eastAsia="ru-RU"/>
        </w:rPr>
        <w:t>3</w:t>
      </w:r>
      <w:r w:rsidRPr="00A32EED">
        <w:rPr>
          <w:rFonts w:ascii="Times New Roman" w:eastAsia="Times New Roman" w:hAnsi="Times New Roman" w:cs="Times New Roman"/>
          <w:sz w:val="28"/>
          <w:szCs w:val="28"/>
          <w:lang w:eastAsia="ru-RU"/>
        </w:rPr>
        <w:t xml:space="preserve"> году принято </w:t>
      </w:r>
      <w:r w:rsidR="00607CAF" w:rsidRPr="001F22C0">
        <w:rPr>
          <w:rFonts w:ascii="Times New Roman" w:eastAsia="Times New Roman" w:hAnsi="Times New Roman" w:cs="Times New Roman"/>
          <w:sz w:val="28"/>
          <w:szCs w:val="28"/>
          <w:lang w:eastAsia="ru-RU"/>
        </w:rPr>
        <w:t>1</w:t>
      </w:r>
      <w:r w:rsidRPr="001F22C0">
        <w:rPr>
          <w:rFonts w:ascii="Times New Roman" w:eastAsia="Times New Roman" w:hAnsi="Times New Roman" w:cs="Times New Roman"/>
          <w:sz w:val="28"/>
          <w:szCs w:val="28"/>
          <w:lang w:eastAsia="ru-RU"/>
        </w:rPr>
        <w:t xml:space="preserve"> чел</w:t>
      </w:r>
      <w:r w:rsidRPr="00A32EED">
        <w:rPr>
          <w:rFonts w:ascii="Times New Roman" w:eastAsia="Times New Roman" w:hAnsi="Times New Roman" w:cs="Times New Roman"/>
          <w:sz w:val="28"/>
          <w:szCs w:val="28"/>
          <w:lang w:eastAsia="ru-RU"/>
        </w:rPr>
        <w:t>.</w:t>
      </w:r>
    </w:p>
    <w:p w:rsidR="00945B9E" w:rsidRDefault="00945B9E" w:rsidP="00346830">
      <w:pPr>
        <w:spacing w:after="0" w:line="240" w:lineRule="auto"/>
        <w:ind w:firstLine="709"/>
        <w:jc w:val="both"/>
        <w:rPr>
          <w:rFonts w:ascii="Times New Roman" w:eastAsia="Times New Roman" w:hAnsi="Times New Roman" w:cs="Times New Roman"/>
          <w:sz w:val="28"/>
          <w:szCs w:val="28"/>
          <w:lang w:eastAsia="ru-RU"/>
        </w:rPr>
      </w:pPr>
    </w:p>
    <w:p w:rsidR="00945B9E" w:rsidRPr="00945B9E" w:rsidRDefault="00945B9E" w:rsidP="00346830">
      <w:pPr>
        <w:spacing w:after="0" w:line="240" w:lineRule="auto"/>
        <w:ind w:firstLine="709"/>
        <w:jc w:val="both"/>
        <w:rPr>
          <w:rFonts w:ascii="Times New Roman" w:eastAsia="Times New Roman" w:hAnsi="Times New Roman" w:cs="Times New Roman"/>
          <w:b/>
          <w:sz w:val="28"/>
          <w:szCs w:val="28"/>
          <w:lang w:eastAsia="ru-RU"/>
        </w:rPr>
      </w:pPr>
      <w:r w:rsidRPr="00945B9E">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w:t>
      </w:r>
      <w:r w:rsidRPr="00945B9E">
        <w:rPr>
          <w:rFonts w:ascii="Times New Roman" w:eastAsia="Times New Roman" w:hAnsi="Times New Roman" w:cs="Times New Roman"/>
          <w:b/>
          <w:sz w:val="28"/>
          <w:szCs w:val="28"/>
          <w:lang w:eastAsia="ru-RU"/>
        </w:rPr>
        <w:t xml:space="preserve"> Сведения о показателях эффективности деятельности</w:t>
      </w:r>
    </w:p>
    <w:p w:rsidR="00F00508" w:rsidRPr="00A32EED" w:rsidRDefault="00F00508" w:rsidP="003E63DC">
      <w:pPr>
        <w:spacing w:after="0" w:line="240" w:lineRule="auto"/>
        <w:jc w:val="center"/>
        <w:rPr>
          <w:rFonts w:ascii="Times New Roman" w:hAnsi="Times New Roman" w:cs="Times New Roman"/>
          <w:b/>
          <w:sz w:val="28"/>
          <w:szCs w:val="28"/>
        </w:rPr>
      </w:pPr>
    </w:p>
    <w:p w:rsidR="00C37617" w:rsidRDefault="00C37617" w:rsidP="00C37617">
      <w:pPr>
        <w:rPr>
          <w:rFonts w:ascii="Times New Roman" w:eastAsia="Calibri" w:hAnsi="Times New Roman" w:cs="Times New Roman"/>
          <w:b/>
          <w:sz w:val="28"/>
          <w:szCs w:val="28"/>
        </w:rPr>
      </w:pPr>
      <w:r>
        <w:rPr>
          <w:rFonts w:ascii="Times New Roman" w:eastAsia="Calibri" w:hAnsi="Times New Roman" w:cs="Times New Roman"/>
          <w:b/>
          <w:sz w:val="28"/>
          <w:szCs w:val="28"/>
        </w:rPr>
        <w:t>2.1   Сведения о количестве объектов надзора и о нагрузке на сотрудника при осуществлении государственного контроля (надзора)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7"/>
        <w:gridCol w:w="957"/>
        <w:gridCol w:w="988"/>
        <w:gridCol w:w="996"/>
        <w:gridCol w:w="993"/>
        <w:gridCol w:w="992"/>
        <w:gridCol w:w="992"/>
      </w:tblGrid>
      <w:tr w:rsidR="00C37617" w:rsidTr="008502AB">
        <w:tc>
          <w:tcPr>
            <w:tcW w:w="3967" w:type="dxa"/>
            <w:vMerge w:val="restar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Полномочия в сферах деятельности </w:t>
            </w:r>
          </w:p>
          <w:p w:rsidR="00C37617" w:rsidRDefault="00C37617">
            <w:pPr>
              <w:spacing w:after="0" w:line="240" w:lineRule="auto"/>
              <w:jc w:val="center"/>
              <w:rPr>
                <w:rFonts w:ascii="Times New Roman" w:eastAsia="Calibri" w:hAnsi="Times New Roman" w:cs="Times New Roman"/>
              </w:rPr>
            </w:pPr>
            <w:proofErr w:type="gramStart"/>
            <w:r>
              <w:rPr>
                <w:rFonts w:ascii="Times New Roman" w:eastAsia="Calibri" w:hAnsi="Times New Roman" w:cs="Times New Roman"/>
              </w:rPr>
              <w:t>(из прилагаемого перечня</w:t>
            </w:r>
            <w:proofErr w:type="gramEnd"/>
          </w:p>
          <w:p w:rsidR="00C37617" w:rsidRDefault="00C37617">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полномочий)</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Количество действующих объектов надзора всего</w:t>
            </w:r>
          </w:p>
        </w:tc>
        <w:tc>
          <w:tcPr>
            <w:tcW w:w="1989" w:type="dxa"/>
            <w:gridSpan w:val="2"/>
            <w:tcBorders>
              <w:top w:val="single" w:sz="4" w:space="0" w:color="auto"/>
              <w:left w:val="single" w:sz="4" w:space="0" w:color="auto"/>
              <w:bottom w:val="single" w:sz="4" w:space="0" w:color="auto"/>
              <w:right w:val="single" w:sz="4" w:space="0" w:color="auto"/>
            </w:tcBorders>
          </w:tcPr>
          <w:p w:rsidR="00C37617" w:rsidRDefault="00C376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Количество проверенных объектов надзора</w:t>
            </w:r>
          </w:p>
          <w:p w:rsidR="00C37617" w:rsidRDefault="00C37617">
            <w:pPr>
              <w:spacing w:after="0" w:line="240" w:lineRule="auto"/>
              <w:jc w:val="center"/>
              <w:rPr>
                <w:rFonts w:ascii="Times New Roman" w:eastAsia="Calibri"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37617" w:rsidRDefault="00C376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Нагрузка на одного сотрудника</w:t>
            </w:r>
          </w:p>
        </w:tc>
      </w:tr>
      <w:tr w:rsidR="00C37617" w:rsidTr="008502AB">
        <w:tc>
          <w:tcPr>
            <w:tcW w:w="3967" w:type="dxa"/>
            <w:vMerge/>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ind w:left="-142" w:right="-74"/>
              <w:jc w:val="center"/>
              <w:rPr>
                <w:rFonts w:ascii="Times New Roman" w:eastAsia="Calibri" w:hAnsi="Times New Roman" w:cs="Times New Roman"/>
                <w:sz w:val="18"/>
                <w:szCs w:val="18"/>
              </w:rPr>
            </w:pPr>
            <w:r>
              <w:rPr>
                <w:rFonts w:ascii="Times New Roman" w:eastAsia="Calibri" w:hAnsi="Times New Roman" w:cs="Times New Roman"/>
                <w:sz w:val="18"/>
                <w:szCs w:val="18"/>
              </w:rPr>
              <w:t>На 30.06.</w:t>
            </w:r>
          </w:p>
          <w:p w:rsidR="00C37617" w:rsidRDefault="00C37617">
            <w:pPr>
              <w:spacing w:after="0" w:line="240" w:lineRule="auto"/>
              <w:ind w:left="-142" w:right="-74"/>
              <w:jc w:val="center"/>
              <w:rPr>
                <w:rFonts w:ascii="Times New Roman" w:eastAsia="Calibri" w:hAnsi="Times New Roman" w:cs="Times New Roman"/>
                <w:sz w:val="18"/>
                <w:szCs w:val="18"/>
              </w:rPr>
            </w:pPr>
            <w:r>
              <w:rPr>
                <w:rFonts w:ascii="Times New Roman" w:eastAsia="Calibri" w:hAnsi="Times New Roman" w:cs="Times New Roman"/>
                <w:sz w:val="18"/>
                <w:szCs w:val="18"/>
              </w:rPr>
              <w:t>2014г.</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На 30.06.</w:t>
            </w:r>
          </w:p>
          <w:p w:rsidR="00C37617" w:rsidRDefault="00C376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2013г.</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ind w:left="-142" w:right="-74"/>
              <w:jc w:val="center"/>
              <w:rPr>
                <w:rFonts w:ascii="Times New Roman" w:eastAsia="Calibri" w:hAnsi="Times New Roman" w:cs="Times New Roman"/>
                <w:sz w:val="18"/>
                <w:szCs w:val="18"/>
              </w:rPr>
            </w:pPr>
            <w:r>
              <w:rPr>
                <w:rFonts w:ascii="Times New Roman" w:eastAsia="Calibri" w:hAnsi="Times New Roman" w:cs="Times New Roman"/>
                <w:sz w:val="18"/>
                <w:szCs w:val="18"/>
              </w:rPr>
              <w:t>На 30.06.</w:t>
            </w:r>
          </w:p>
          <w:p w:rsidR="00C37617" w:rsidRDefault="00C37617">
            <w:pPr>
              <w:spacing w:after="0" w:line="240" w:lineRule="auto"/>
              <w:ind w:left="-142" w:right="-74"/>
              <w:jc w:val="center"/>
              <w:rPr>
                <w:rFonts w:ascii="Times New Roman" w:eastAsia="Calibri" w:hAnsi="Times New Roman" w:cs="Times New Roman"/>
                <w:sz w:val="18"/>
                <w:szCs w:val="18"/>
              </w:rPr>
            </w:pPr>
            <w:r>
              <w:rPr>
                <w:rFonts w:ascii="Times New Roman" w:eastAsia="Calibri" w:hAnsi="Times New Roman" w:cs="Times New Roman"/>
                <w:sz w:val="18"/>
                <w:szCs w:val="18"/>
              </w:rPr>
              <w:t>2014г.</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На 30.06.</w:t>
            </w:r>
          </w:p>
          <w:p w:rsidR="00C37617" w:rsidRDefault="00C376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2013г.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ind w:left="-142" w:right="-74"/>
              <w:jc w:val="center"/>
              <w:rPr>
                <w:rFonts w:ascii="Times New Roman" w:eastAsia="Calibri" w:hAnsi="Times New Roman" w:cs="Times New Roman"/>
                <w:sz w:val="18"/>
                <w:szCs w:val="18"/>
              </w:rPr>
            </w:pPr>
            <w:r>
              <w:rPr>
                <w:rFonts w:ascii="Times New Roman" w:eastAsia="Calibri" w:hAnsi="Times New Roman" w:cs="Times New Roman"/>
                <w:sz w:val="18"/>
                <w:szCs w:val="18"/>
              </w:rPr>
              <w:t>На 30.06.</w:t>
            </w:r>
          </w:p>
          <w:p w:rsidR="00C37617" w:rsidRDefault="00C37617">
            <w:pPr>
              <w:spacing w:after="0" w:line="240" w:lineRule="auto"/>
              <w:ind w:left="-142" w:right="-74"/>
              <w:jc w:val="center"/>
              <w:rPr>
                <w:rFonts w:ascii="Times New Roman" w:eastAsia="Calibri" w:hAnsi="Times New Roman" w:cs="Times New Roman"/>
                <w:sz w:val="18"/>
                <w:szCs w:val="18"/>
              </w:rPr>
            </w:pPr>
            <w:r>
              <w:rPr>
                <w:rFonts w:ascii="Times New Roman" w:eastAsia="Calibri" w:hAnsi="Times New Roman" w:cs="Times New Roman"/>
                <w:sz w:val="18"/>
                <w:szCs w:val="18"/>
              </w:rPr>
              <w:t>2014г.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На 30.06.</w:t>
            </w:r>
          </w:p>
          <w:p w:rsidR="00C37617" w:rsidRDefault="00C376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2013г.</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Осуществление государственного контроля и надзора в сфере информационных технологий за</w:t>
            </w:r>
          </w:p>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502AB"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8502AB" w:rsidRDefault="008502A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957" w:type="dxa"/>
            <w:tcBorders>
              <w:top w:val="single" w:sz="4" w:space="0" w:color="auto"/>
              <w:left w:val="single" w:sz="4" w:space="0" w:color="auto"/>
              <w:bottom w:val="single" w:sz="4" w:space="0" w:color="auto"/>
              <w:right w:val="single" w:sz="4" w:space="0" w:color="auto"/>
            </w:tcBorders>
            <w:vAlign w:val="center"/>
            <w:hideMark/>
          </w:tcPr>
          <w:p w:rsidR="008502AB" w:rsidRPr="00020421" w:rsidRDefault="008502AB" w:rsidP="005509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2083</w:t>
            </w:r>
          </w:p>
        </w:tc>
        <w:tc>
          <w:tcPr>
            <w:tcW w:w="988" w:type="dxa"/>
            <w:tcBorders>
              <w:top w:val="single" w:sz="4" w:space="0" w:color="auto"/>
              <w:left w:val="single" w:sz="4" w:space="0" w:color="auto"/>
              <w:bottom w:val="single" w:sz="4" w:space="0" w:color="auto"/>
              <w:right w:val="single" w:sz="4" w:space="0" w:color="auto"/>
            </w:tcBorders>
            <w:vAlign w:val="center"/>
            <w:hideMark/>
          </w:tcPr>
          <w:p w:rsidR="008502AB" w:rsidRPr="00020421" w:rsidRDefault="008502AB" w:rsidP="005509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188</w:t>
            </w:r>
            <w:r w:rsidRPr="00020421">
              <w:rPr>
                <w:rFonts w:ascii="Times New Roman" w:eastAsia="Calibri"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8502AB" w:rsidRPr="00020421" w:rsidRDefault="008502AB" w:rsidP="005509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8502AB" w:rsidRPr="00020421" w:rsidRDefault="008502AB" w:rsidP="005509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502AB" w:rsidRPr="00020421" w:rsidRDefault="008502AB" w:rsidP="005509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vAlign w:val="center"/>
            <w:hideMark/>
          </w:tcPr>
          <w:p w:rsidR="008502AB" w:rsidRPr="00020421" w:rsidRDefault="008502AB" w:rsidP="005509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w:t>
            </w:r>
          </w:p>
          <w:p w:rsidR="00C37617" w:rsidRDefault="00C37617">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прошедших</w:t>
            </w:r>
            <w:proofErr w:type="gramEnd"/>
            <w:r>
              <w:rPr>
                <w:rFonts w:ascii="Times New Roman" w:eastAsia="Times New Roman" w:hAnsi="Times New Roman" w:cs="Times New Roman"/>
                <w:lang w:eastAsia="ru-RU"/>
              </w:rPr>
              <w:t xml:space="preserve"> обязательное подтверждение соответствия установленным требованиям</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5,75</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w:t>
            </w:r>
            <w:r>
              <w:rPr>
                <w:rFonts w:ascii="Times New Roman" w:eastAsia="Times New Roman" w:hAnsi="Times New Roman" w:cs="Times New Roman"/>
                <w:lang w:eastAsia="ru-RU"/>
              </w:rPr>
              <w:lastRenderedPageBreak/>
              <w:t>оказанных услуг (длительности соединения и объема трафика)</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 </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5,75</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409</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409</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highlight w:val="red"/>
              </w:rPr>
            </w:pPr>
            <w:r>
              <w:rPr>
                <w:rFonts w:ascii="Times New Roman" w:eastAsia="Calibri" w:hAnsi="Times New Roman" w:cs="Times New Roman"/>
                <w:sz w:val="24"/>
                <w:szCs w:val="24"/>
              </w:rPr>
              <w:t>69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highlight w:val="red"/>
              </w:rPr>
            </w:pPr>
            <w:r>
              <w:rPr>
                <w:rFonts w:ascii="Times New Roman" w:eastAsia="Calibri" w:hAnsi="Times New Roman" w:cs="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highlight w:val="red"/>
              </w:rPr>
            </w:pPr>
            <w:r>
              <w:rPr>
                <w:rFonts w:ascii="Times New Roman" w:eastAsia="Calibri" w:hAnsi="Times New Roman" w:cs="Times New Roman"/>
                <w:sz w:val="24"/>
                <w:szCs w:val="24"/>
              </w:rPr>
              <w:t>69</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highlight w:val="red"/>
              </w:rPr>
            </w:pPr>
            <w:r>
              <w:rPr>
                <w:rFonts w:ascii="Times New Roman" w:eastAsia="Calibri" w:hAnsi="Times New Roman" w:cs="Times New Roman"/>
                <w:sz w:val="24"/>
                <w:szCs w:val="24"/>
              </w:rPr>
              <w:t>84</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w:t>
            </w:r>
          </w:p>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соблюдением операторами связи требований к оказанию услуг связи</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3,29</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w:t>
            </w:r>
          </w:p>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машин, не разрешенных к использованию</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3,29</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установленных лицензионных условий и требований (далее - лицензионные условия)</w:t>
            </w:r>
          </w:p>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владельцами лицензий на деятельность по оказанию услуг в области связи</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3,29</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операторами связи требований к пропуску трафика и его маршрутизации</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Государственный контроль и надзор за </w:t>
            </w:r>
            <w:r>
              <w:rPr>
                <w:rFonts w:ascii="Times New Roman" w:eastAsia="Times New Roman" w:hAnsi="Times New Roman" w:cs="Times New Roman"/>
                <w:lang w:eastAsia="ru-RU"/>
              </w:rPr>
              <w:lastRenderedPageBreak/>
              <w:t xml:space="preserve">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Pr>
                <w:rFonts w:ascii="Times New Roman" w:eastAsia="Times New Roman" w:hAnsi="Times New Roman" w:cs="Times New Roman"/>
                <w:lang w:eastAsia="ru-RU"/>
              </w:rPr>
              <w:t>Федерации</w:t>
            </w:r>
            <w:proofErr w:type="gramEnd"/>
            <w:r>
              <w:rPr>
                <w:rFonts w:ascii="Times New Roman" w:eastAsia="Times New Roman" w:hAnsi="Times New Roman" w:cs="Times New Roman"/>
                <w:lang w:eastAsia="ru-RU"/>
              </w:rPr>
              <w:t xml:space="preserve">  а также организации ими внутреннего контроля</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409</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409</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w:t>
            </w:r>
          </w:p>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устрой</w:t>
            </w:r>
            <w:proofErr w:type="gramStart"/>
            <w:r>
              <w:rPr>
                <w:rFonts w:ascii="Times New Roman" w:eastAsia="Times New Roman" w:hAnsi="Times New Roman" w:cs="Times New Roman"/>
                <w:lang w:eastAsia="ru-RU"/>
              </w:rPr>
              <w:t>ств гр</w:t>
            </w:r>
            <w:proofErr w:type="gramEnd"/>
            <w:r>
              <w:rPr>
                <w:rFonts w:ascii="Times New Roman" w:eastAsia="Times New Roman" w:hAnsi="Times New Roman" w:cs="Times New Roman"/>
                <w:lang w:eastAsia="ru-RU"/>
              </w:rPr>
              <w:t>ажданского назначения</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2607</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2243</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19,6</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w:t>
            </w:r>
            <w:proofErr w:type="spellStart"/>
            <w:r>
              <w:rPr>
                <w:rFonts w:ascii="Times New Roman" w:eastAsia="Times New Roman" w:hAnsi="Times New Roman" w:cs="Times New Roman"/>
                <w:lang w:eastAsia="ru-RU"/>
              </w:rPr>
              <w:t>радиоконтроля</w:t>
            </w:r>
            <w:proofErr w:type="spellEnd"/>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2607</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2243</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19,6</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требований к присоединению сетей электросвязи к сети связи общего пользования, в том</w:t>
            </w:r>
          </w:p>
          <w:p w:rsidR="00C37617" w:rsidRDefault="00C37617">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числе</w:t>
            </w:r>
            <w:proofErr w:type="gramEnd"/>
            <w:r>
              <w:rPr>
                <w:rFonts w:ascii="Times New Roman" w:eastAsia="Times New Roman" w:hAnsi="Times New Roman" w:cs="Times New Roman"/>
                <w:lang w:eastAsia="ru-RU"/>
              </w:rPr>
              <w:t xml:space="preserve"> к условиям присоединения</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17,75</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2,75</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w:t>
            </w:r>
          </w:p>
          <w:p w:rsidR="00C37617" w:rsidRDefault="00C37617">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соответствии</w:t>
            </w:r>
            <w:proofErr w:type="gramEnd"/>
            <w:r>
              <w:rPr>
                <w:rFonts w:ascii="Times New Roman" w:eastAsia="Times New Roman" w:hAnsi="Times New Roman" w:cs="Times New Roman"/>
                <w:lang w:eastAsia="ru-RU"/>
              </w:rPr>
              <w:t xml:space="preserve"> с федеральным законом</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5094</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законодательства Российской Федерации в сфере электронных СМИ (сетевые издания,</w:t>
            </w:r>
          </w:p>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иные интернет-издания)</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995D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995D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995D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995D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законодательства российской федерации в сфере печатных СМИ</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20,8</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21,4</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законодательства Российской Федерации в сфере телерадиовещания</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деятельность</w:t>
            </w:r>
          </w:p>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 федеральной службы по надзору в сфере связи, информационных технологий и массовых коммуникаций</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104</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20,8</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21,4</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152</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30,4</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лицензионных требований владельцами лицензий на телерадиовещание</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r>
      <w:tr w:rsidR="00C37617" w:rsidTr="008502AB">
        <w:tc>
          <w:tcPr>
            <w:tcW w:w="3967" w:type="dxa"/>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957"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C37617" w:rsidRDefault="00C37617" w:rsidP="00C37617">
      <w:pPr>
        <w:jc w:val="center"/>
        <w:rPr>
          <w:rFonts w:ascii="Times New Roman" w:eastAsia="Calibri" w:hAnsi="Times New Roman" w:cs="Times New Roman"/>
          <w:b/>
          <w:sz w:val="28"/>
          <w:szCs w:val="28"/>
        </w:rPr>
      </w:pPr>
    </w:p>
    <w:p w:rsidR="00945B9E" w:rsidRDefault="00945B9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C37617" w:rsidRDefault="00C37617" w:rsidP="00C3761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2.2   Сведения об объемах разрешительной (регистрационной) деятельности, деятельности по ведению реестров, и нагрузке на одного сотрудника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174"/>
        <w:gridCol w:w="1027"/>
        <w:gridCol w:w="1174"/>
        <w:gridCol w:w="1174"/>
        <w:gridCol w:w="1173"/>
        <w:gridCol w:w="1190"/>
      </w:tblGrid>
      <w:tr w:rsidR="00C37617" w:rsidTr="00C37617">
        <w:tc>
          <w:tcPr>
            <w:tcW w:w="1492" w:type="pct"/>
            <w:vMerge w:val="restar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rPr>
            </w:pPr>
            <w:r>
              <w:rPr>
                <w:rFonts w:ascii="Times New Roman" w:eastAsia="Calibri" w:hAnsi="Times New Roman" w:cs="Times New Roman"/>
              </w:rPr>
              <w:t>Полномочия в сферах деятельности (из прилагаемого перечня</w:t>
            </w:r>
          </w:p>
          <w:p w:rsidR="00C37617" w:rsidRDefault="00C37617">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полномочий)</w:t>
            </w:r>
          </w:p>
        </w:tc>
        <w:tc>
          <w:tcPr>
            <w:tcW w:w="1117" w:type="pct"/>
            <w:gridSpan w:val="2"/>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192" w:type="pct"/>
            <w:gridSpan w:val="2"/>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199" w:type="pct"/>
            <w:gridSpan w:val="2"/>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Нагрузка на одного сотрудника</w:t>
            </w:r>
          </w:p>
        </w:tc>
      </w:tr>
      <w:tr w:rsidR="00C37617" w:rsidTr="00C37617">
        <w:tc>
          <w:tcPr>
            <w:tcW w:w="0" w:type="auto"/>
            <w:vMerge/>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rPr>
                <w:rFonts w:ascii="Times New Roman" w:eastAsia="Calibri" w:hAnsi="Times New Roman" w:cs="Times New Roman"/>
              </w:rPr>
            </w:pP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ind w:left="-142" w:right="-74"/>
              <w:jc w:val="center"/>
              <w:rPr>
                <w:rFonts w:ascii="Times New Roman" w:eastAsia="Calibri" w:hAnsi="Times New Roman" w:cs="Times New Roman"/>
                <w:sz w:val="18"/>
                <w:szCs w:val="18"/>
              </w:rPr>
            </w:pPr>
            <w:r>
              <w:rPr>
                <w:rFonts w:ascii="Times New Roman" w:eastAsia="Calibri" w:hAnsi="Times New Roman" w:cs="Times New Roman"/>
                <w:sz w:val="18"/>
                <w:szCs w:val="18"/>
              </w:rPr>
              <w:t>На 30.06.</w:t>
            </w:r>
          </w:p>
          <w:p w:rsidR="00C37617" w:rsidRDefault="00C37617">
            <w:pPr>
              <w:spacing w:after="0" w:line="240" w:lineRule="auto"/>
              <w:ind w:left="-142" w:right="-74"/>
              <w:jc w:val="center"/>
              <w:rPr>
                <w:rFonts w:ascii="Times New Roman" w:eastAsia="Calibri" w:hAnsi="Times New Roman" w:cs="Times New Roman"/>
                <w:sz w:val="18"/>
                <w:szCs w:val="18"/>
              </w:rPr>
            </w:pPr>
            <w:r>
              <w:rPr>
                <w:rFonts w:ascii="Times New Roman" w:eastAsia="Calibri" w:hAnsi="Times New Roman" w:cs="Times New Roman"/>
                <w:sz w:val="18"/>
                <w:szCs w:val="18"/>
              </w:rPr>
              <w:t>2014г.</w:t>
            </w:r>
          </w:p>
        </w:tc>
        <w:tc>
          <w:tcPr>
            <w:tcW w:w="521"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На 30.06.</w:t>
            </w:r>
          </w:p>
          <w:p w:rsidR="00C37617" w:rsidRDefault="00C376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2013г.</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ind w:left="-142" w:right="-74"/>
              <w:jc w:val="center"/>
              <w:rPr>
                <w:rFonts w:ascii="Times New Roman" w:eastAsia="Calibri" w:hAnsi="Times New Roman" w:cs="Times New Roman"/>
                <w:sz w:val="18"/>
                <w:szCs w:val="18"/>
              </w:rPr>
            </w:pPr>
            <w:r>
              <w:rPr>
                <w:rFonts w:ascii="Times New Roman" w:eastAsia="Calibri" w:hAnsi="Times New Roman" w:cs="Times New Roman"/>
                <w:sz w:val="18"/>
                <w:szCs w:val="18"/>
              </w:rPr>
              <w:t>На 30.06.</w:t>
            </w:r>
          </w:p>
          <w:p w:rsidR="00C37617" w:rsidRDefault="00C37617">
            <w:pPr>
              <w:spacing w:after="0" w:line="240" w:lineRule="auto"/>
              <w:ind w:left="-142" w:right="-74"/>
              <w:jc w:val="center"/>
              <w:rPr>
                <w:rFonts w:ascii="Times New Roman" w:eastAsia="Calibri" w:hAnsi="Times New Roman" w:cs="Times New Roman"/>
                <w:sz w:val="18"/>
                <w:szCs w:val="18"/>
              </w:rPr>
            </w:pPr>
            <w:r>
              <w:rPr>
                <w:rFonts w:ascii="Times New Roman" w:eastAsia="Calibri" w:hAnsi="Times New Roman" w:cs="Times New Roman"/>
                <w:sz w:val="18"/>
                <w:szCs w:val="18"/>
              </w:rPr>
              <w:t>2014г.</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На 30.06.</w:t>
            </w:r>
          </w:p>
          <w:p w:rsidR="00C37617" w:rsidRDefault="00C376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2013г.</w:t>
            </w:r>
          </w:p>
        </w:tc>
        <w:tc>
          <w:tcPr>
            <w:tcW w:w="595"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ind w:left="-142" w:right="-74"/>
              <w:jc w:val="center"/>
              <w:rPr>
                <w:rFonts w:ascii="Times New Roman" w:eastAsia="Calibri" w:hAnsi="Times New Roman" w:cs="Times New Roman"/>
                <w:sz w:val="18"/>
                <w:szCs w:val="18"/>
              </w:rPr>
            </w:pPr>
            <w:r>
              <w:rPr>
                <w:rFonts w:ascii="Times New Roman" w:eastAsia="Calibri" w:hAnsi="Times New Roman" w:cs="Times New Roman"/>
                <w:sz w:val="18"/>
                <w:szCs w:val="18"/>
              </w:rPr>
              <w:t>На 30.06.</w:t>
            </w:r>
          </w:p>
          <w:p w:rsidR="00C37617" w:rsidRDefault="00C37617">
            <w:pPr>
              <w:spacing w:after="0" w:line="240" w:lineRule="auto"/>
              <w:ind w:left="-142" w:right="-74"/>
              <w:jc w:val="center"/>
              <w:rPr>
                <w:rFonts w:ascii="Times New Roman" w:eastAsia="Calibri" w:hAnsi="Times New Roman" w:cs="Times New Roman"/>
                <w:sz w:val="18"/>
                <w:szCs w:val="18"/>
              </w:rPr>
            </w:pPr>
            <w:r>
              <w:rPr>
                <w:rFonts w:ascii="Times New Roman" w:eastAsia="Calibri" w:hAnsi="Times New Roman" w:cs="Times New Roman"/>
                <w:sz w:val="18"/>
                <w:szCs w:val="18"/>
              </w:rPr>
              <w:t>2014г.</w:t>
            </w:r>
          </w:p>
        </w:tc>
        <w:tc>
          <w:tcPr>
            <w:tcW w:w="604"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На 30.06.</w:t>
            </w:r>
          </w:p>
          <w:p w:rsidR="00C37617" w:rsidRDefault="00C376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2013г.</w:t>
            </w:r>
          </w:p>
        </w:tc>
      </w:tr>
      <w:tr w:rsidR="00BD5F6C" w:rsidTr="00C37617">
        <w:tc>
          <w:tcPr>
            <w:tcW w:w="1492" w:type="pct"/>
            <w:tcBorders>
              <w:top w:val="single" w:sz="4" w:space="0" w:color="auto"/>
              <w:left w:val="single" w:sz="4" w:space="0" w:color="auto"/>
              <w:bottom w:val="single" w:sz="4" w:space="0" w:color="auto"/>
              <w:right w:val="single" w:sz="4" w:space="0" w:color="auto"/>
            </w:tcBorders>
            <w:vAlign w:val="bottom"/>
            <w:hideMark/>
          </w:tcPr>
          <w:p w:rsidR="00BD5F6C" w:rsidRDefault="00BD5F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Ведение реестра операторов, </w:t>
            </w:r>
          </w:p>
          <w:p w:rsidR="00BD5F6C" w:rsidRDefault="00BD5F6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осуществляющих</w:t>
            </w:r>
            <w:proofErr w:type="gramEnd"/>
            <w:r>
              <w:rPr>
                <w:rFonts w:ascii="Times New Roman" w:eastAsia="Times New Roman" w:hAnsi="Times New Roman" w:cs="Times New Roman"/>
                <w:sz w:val="24"/>
                <w:szCs w:val="24"/>
                <w:lang w:eastAsia="ru-RU"/>
              </w:rPr>
              <w:t xml:space="preserve"> обработку</w:t>
            </w:r>
          </w:p>
          <w:p w:rsidR="00BD5F6C" w:rsidRDefault="00BD5F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персональных данных</w:t>
            </w:r>
          </w:p>
        </w:tc>
        <w:tc>
          <w:tcPr>
            <w:tcW w:w="596" w:type="pct"/>
            <w:tcBorders>
              <w:top w:val="single" w:sz="4" w:space="0" w:color="auto"/>
              <w:left w:val="single" w:sz="4" w:space="0" w:color="auto"/>
              <w:bottom w:val="single" w:sz="4" w:space="0" w:color="auto"/>
              <w:right w:val="single" w:sz="4" w:space="0" w:color="auto"/>
            </w:tcBorders>
            <w:vAlign w:val="center"/>
            <w:hideMark/>
          </w:tcPr>
          <w:p w:rsidR="00BD5F6C" w:rsidRPr="00BD5F6C" w:rsidRDefault="00BD5F6C" w:rsidP="00550985">
            <w:pPr>
              <w:spacing w:after="0" w:line="240" w:lineRule="auto"/>
              <w:jc w:val="center"/>
              <w:rPr>
                <w:rFonts w:ascii="Calibri" w:eastAsia="Calibri" w:hAnsi="Calibri" w:cs="Times New Roman"/>
              </w:rPr>
            </w:pPr>
            <w:r w:rsidRPr="00BD5F6C">
              <w:rPr>
                <w:rFonts w:ascii="Calibri" w:eastAsia="Calibri" w:hAnsi="Calibri" w:cs="Times New Roman"/>
              </w:rPr>
              <w:t>118</w:t>
            </w:r>
          </w:p>
        </w:tc>
        <w:tc>
          <w:tcPr>
            <w:tcW w:w="521" w:type="pct"/>
            <w:tcBorders>
              <w:top w:val="single" w:sz="4" w:space="0" w:color="auto"/>
              <w:left w:val="single" w:sz="4" w:space="0" w:color="auto"/>
              <w:bottom w:val="single" w:sz="4" w:space="0" w:color="auto"/>
              <w:right w:val="single" w:sz="4" w:space="0" w:color="auto"/>
            </w:tcBorders>
            <w:vAlign w:val="center"/>
            <w:hideMark/>
          </w:tcPr>
          <w:p w:rsidR="00BD5F6C" w:rsidRPr="00BD5F6C" w:rsidRDefault="00BD5F6C" w:rsidP="00550985">
            <w:pPr>
              <w:spacing w:after="0" w:line="240" w:lineRule="auto"/>
              <w:jc w:val="center"/>
              <w:rPr>
                <w:rFonts w:ascii="Calibri" w:eastAsia="Calibri" w:hAnsi="Calibri" w:cs="Times New Roman"/>
              </w:rPr>
            </w:pPr>
            <w:r w:rsidRPr="00BD5F6C">
              <w:rPr>
                <w:rFonts w:ascii="Calibri" w:eastAsia="Calibri" w:hAnsi="Calibri" w:cs="Times New Roman"/>
              </w:rPr>
              <w:t>48</w:t>
            </w:r>
          </w:p>
        </w:tc>
        <w:tc>
          <w:tcPr>
            <w:tcW w:w="596" w:type="pct"/>
            <w:tcBorders>
              <w:top w:val="single" w:sz="4" w:space="0" w:color="auto"/>
              <w:left w:val="single" w:sz="4" w:space="0" w:color="auto"/>
              <w:bottom w:val="single" w:sz="4" w:space="0" w:color="auto"/>
              <w:right w:val="single" w:sz="4" w:space="0" w:color="auto"/>
            </w:tcBorders>
            <w:vAlign w:val="center"/>
            <w:hideMark/>
          </w:tcPr>
          <w:p w:rsidR="00BD5F6C" w:rsidRPr="00BD5F6C" w:rsidRDefault="00BD5F6C" w:rsidP="00550985">
            <w:pPr>
              <w:spacing w:after="0" w:line="240" w:lineRule="auto"/>
              <w:jc w:val="center"/>
              <w:rPr>
                <w:rFonts w:ascii="Calibri" w:eastAsia="Calibri" w:hAnsi="Calibri" w:cs="Times New Roman"/>
              </w:rPr>
            </w:pPr>
            <w:r w:rsidRPr="00BD5F6C">
              <w:rPr>
                <w:rFonts w:ascii="Calibri" w:eastAsia="Calibri" w:hAnsi="Calibri" w:cs="Times New Roman"/>
              </w:rPr>
              <w:t>100</w:t>
            </w:r>
          </w:p>
        </w:tc>
        <w:tc>
          <w:tcPr>
            <w:tcW w:w="596" w:type="pct"/>
            <w:tcBorders>
              <w:top w:val="single" w:sz="4" w:space="0" w:color="auto"/>
              <w:left w:val="single" w:sz="4" w:space="0" w:color="auto"/>
              <w:bottom w:val="single" w:sz="4" w:space="0" w:color="auto"/>
              <w:right w:val="single" w:sz="4" w:space="0" w:color="auto"/>
            </w:tcBorders>
            <w:vAlign w:val="center"/>
            <w:hideMark/>
          </w:tcPr>
          <w:p w:rsidR="00BD5F6C" w:rsidRPr="00BD5F6C" w:rsidRDefault="00BD5F6C" w:rsidP="00550985">
            <w:pPr>
              <w:spacing w:after="0" w:line="240" w:lineRule="auto"/>
              <w:jc w:val="center"/>
              <w:rPr>
                <w:rFonts w:ascii="Calibri" w:eastAsia="Calibri" w:hAnsi="Calibri" w:cs="Times New Roman"/>
              </w:rPr>
            </w:pPr>
            <w:r w:rsidRPr="00BD5F6C">
              <w:rPr>
                <w:rFonts w:ascii="Calibri" w:eastAsia="Calibri" w:hAnsi="Calibri" w:cs="Times New Roman"/>
              </w:rPr>
              <w:t>100</w:t>
            </w:r>
          </w:p>
        </w:tc>
        <w:tc>
          <w:tcPr>
            <w:tcW w:w="595" w:type="pct"/>
            <w:tcBorders>
              <w:top w:val="single" w:sz="4" w:space="0" w:color="auto"/>
              <w:left w:val="single" w:sz="4" w:space="0" w:color="auto"/>
              <w:bottom w:val="single" w:sz="4" w:space="0" w:color="auto"/>
              <w:right w:val="single" w:sz="4" w:space="0" w:color="auto"/>
            </w:tcBorders>
            <w:vAlign w:val="center"/>
            <w:hideMark/>
          </w:tcPr>
          <w:p w:rsidR="00BD5F6C" w:rsidRPr="00BD5F6C" w:rsidRDefault="00BD5F6C" w:rsidP="00550985">
            <w:pPr>
              <w:spacing w:after="0" w:line="240" w:lineRule="auto"/>
              <w:jc w:val="center"/>
              <w:rPr>
                <w:rFonts w:ascii="Calibri" w:eastAsia="Calibri" w:hAnsi="Calibri" w:cs="Times New Roman"/>
              </w:rPr>
            </w:pPr>
            <w:r w:rsidRPr="00BD5F6C">
              <w:rPr>
                <w:rFonts w:ascii="Calibri" w:eastAsia="Calibri" w:hAnsi="Calibri" w:cs="Times New Roman"/>
              </w:rPr>
              <w:t>92</w:t>
            </w:r>
          </w:p>
        </w:tc>
        <w:tc>
          <w:tcPr>
            <w:tcW w:w="604" w:type="pct"/>
            <w:tcBorders>
              <w:top w:val="single" w:sz="4" w:space="0" w:color="auto"/>
              <w:left w:val="single" w:sz="4" w:space="0" w:color="auto"/>
              <w:bottom w:val="single" w:sz="4" w:space="0" w:color="auto"/>
              <w:right w:val="single" w:sz="4" w:space="0" w:color="auto"/>
            </w:tcBorders>
            <w:vAlign w:val="center"/>
            <w:hideMark/>
          </w:tcPr>
          <w:p w:rsidR="00BD5F6C" w:rsidRPr="00BD5F6C" w:rsidRDefault="00BD5F6C" w:rsidP="00550985">
            <w:pPr>
              <w:spacing w:after="0" w:line="240" w:lineRule="auto"/>
              <w:jc w:val="center"/>
              <w:rPr>
                <w:rFonts w:ascii="Calibri" w:eastAsia="Calibri" w:hAnsi="Calibri" w:cs="Times New Roman"/>
              </w:rPr>
            </w:pPr>
            <w:r w:rsidRPr="00BD5F6C">
              <w:rPr>
                <w:rFonts w:ascii="Calibri" w:eastAsia="Calibri" w:hAnsi="Calibri" w:cs="Times New Roman"/>
              </w:rPr>
              <w:t>62,4</w:t>
            </w:r>
          </w:p>
        </w:tc>
      </w:tr>
      <w:tr w:rsidR="00C37617" w:rsidTr="00C37617">
        <w:tc>
          <w:tcPr>
            <w:tcW w:w="1492" w:type="pct"/>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Ведение реестра </w:t>
            </w:r>
            <w:r>
              <w:rPr>
                <w:rFonts w:ascii="Times New Roman" w:eastAsia="Times New Roman" w:hAnsi="Times New Roman" w:cs="Times New Roman"/>
                <w:sz w:val="24"/>
                <w:szCs w:val="24"/>
                <w:lang w:eastAsia="ru-RU"/>
              </w:rPr>
              <w:lastRenderedPageBreak/>
              <w:t>операторов,</w:t>
            </w:r>
          </w:p>
          <w:p w:rsidR="00C37617" w:rsidRDefault="00C3761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занимающих</w:t>
            </w:r>
            <w:proofErr w:type="gramEnd"/>
            <w:r>
              <w:rPr>
                <w:rFonts w:ascii="Times New Roman" w:eastAsia="Times New Roman" w:hAnsi="Times New Roman" w:cs="Times New Roman"/>
                <w:sz w:val="24"/>
                <w:szCs w:val="24"/>
                <w:lang w:eastAsia="ru-RU"/>
              </w:rPr>
              <w:t xml:space="preserve"> существенное</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положение в сети связи общего пользования</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lastRenderedPageBreak/>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95"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604"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r>
      <w:tr w:rsidR="00C37617" w:rsidTr="00C37617">
        <w:tc>
          <w:tcPr>
            <w:tcW w:w="1492" w:type="pct"/>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Ведение учета зарегистрированных</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радиоэлектронных средств и высоко</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частотных устройств</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гражданского назначения</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327</w:t>
            </w:r>
          </w:p>
        </w:tc>
        <w:tc>
          <w:tcPr>
            <w:tcW w:w="521"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421</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537</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514</w:t>
            </w:r>
          </w:p>
        </w:tc>
        <w:tc>
          <w:tcPr>
            <w:tcW w:w="595"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864</w:t>
            </w:r>
          </w:p>
        </w:tc>
        <w:tc>
          <w:tcPr>
            <w:tcW w:w="604"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935</w:t>
            </w:r>
          </w:p>
        </w:tc>
      </w:tr>
      <w:tr w:rsidR="00C37617" w:rsidTr="00C37617">
        <w:tc>
          <w:tcPr>
            <w:tcW w:w="1492" w:type="pct"/>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учета выданных</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разрешений на применение </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франкировальных машин</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3</w:t>
            </w:r>
          </w:p>
        </w:tc>
        <w:tc>
          <w:tcPr>
            <w:tcW w:w="521"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95"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3</w:t>
            </w:r>
          </w:p>
        </w:tc>
        <w:tc>
          <w:tcPr>
            <w:tcW w:w="604"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w:t>
            </w:r>
          </w:p>
        </w:tc>
      </w:tr>
      <w:tr w:rsidR="00C37617" w:rsidTr="00C37617">
        <w:tc>
          <w:tcPr>
            <w:tcW w:w="1492" w:type="pct"/>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разрешений на</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применение </w:t>
            </w:r>
            <w:proofErr w:type="gramStart"/>
            <w:r>
              <w:rPr>
                <w:rFonts w:ascii="Times New Roman" w:eastAsia="Times New Roman" w:hAnsi="Times New Roman" w:cs="Times New Roman"/>
                <w:sz w:val="24"/>
                <w:szCs w:val="24"/>
                <w:lang w:eastAsia="ru-RU"/>
              </w:rPr>
              <w:t>франкировальных</w:t>
            </w:r>
            <w:proofErr w:type="gramEnd"/>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машин</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3</w:t>
            </w:r>
          </w:p>
        </w:tc>
        <w:tc>
          <w:tcPr>
            <w:tcW w:w="521"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95"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3</w:t>
            </w:r>
          </w:p>
        </w:tc>
        <w:tc>
          <w:tcPr>
            <w:tcW w:w="604"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w:t>
            </w:r>
          </w:p>
        </w:tc>
      </w:tr>
      <w:tr w:rsidR="00C37617" w:rsidTr="00C37617">
        <w:tc>
          <w:tcPr>
            <w:tcW w:w="1492" w:type="pct"/>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разрешений на судовые радиостанции, используемые на морских судах, судах внутреннего плавания и</w:t>
            </w:r>
          </w:p>
          <w:p w:rsidR="00C37617" w:rsidRDefault="00C3761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судах</w:t>
            </w:r>
            <w:proofErr w:type="gramEnd"/>
            <w:r>
              <w:rPr>
                <w:rFonts w:ascii="Times New Roman" w:eastAsia="Times New Roman" w:hAnsi="Times New Roman" w:cs="Times New Roman"/>
                <w:sz w:val="24"/>
                <w:szCs w:val="24"/>
                <w:lang w:eastAsia="ru-RU"/>
              </w:rPr>
              <w:t xml:space="preserve"> смешанного (река-море) плавания</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4</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95"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604"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4</w:t>
            </w:r>
          </w:p>
        </w:tc>
      </w:tr>
      <w:tr w:rsidR="00C37617" w:rsidTr="00C37617">
        <w:tc>
          <w:tcPr>
            <w:tcW w:w="1492" w:type="pct"/>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радиоэлектронных средств и высокочастотных устройств гражданского назначения</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327</w:t>
            </w:r>
          </w:p>
        </w:tc>
        <w:tc>
          <w:tcPr>
            <w:tcW w:w="521"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247</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537</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140</w:t>
            </w:r>
          </w:p>
        </w:tc>
        <w:tc>
          <w:tcPr>
            <w:tcW w:w="595"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864</w:t>
            </w:r>
          </w:p>
        </w:tc>
        <w:tc>
          <w:tcPr>
            <w:tcW w:w="604"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387</w:t>
            </w:r>
          </w:p>
        </w:tc>
      </w:tr>
      <w:tr w:rsidR="00C37617" w:rsidTr="00C37617">
        <w:tc>
          <w:tcPr>
            <w:tcW w:w="1492" w:type="pct"/>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работе приемочных комиссий по вводу в эксплуатацию сооружений связи</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8</w:t>
            </w:r>
          </w:p>
        </w:tc>
        <w:tc>
          <w:tcPr>
            <w:tcW w:w="521"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4</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8</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4</w:t>
            </w:r>
          </w:p>
        </w:tc>
        <w:tc>
          <w:tcPr>
            <w:tcW w:w="595"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1,1</w:t>
            </w:r>
          </w:p>
        </w:tc>
        <w:tc>
          <w:tcPr>
            <w:tcW w:w="604"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0,6</w:t>
            </w:r>
          </w:p>
        </w:tc>
      </w:tr>
      <w:tr w:rsidR="00C37617" w:rsidTr="00C37617">
        <w:tc>
          <w:tcPr>
            <w:tcW w:w="1492" w:type="pct"/>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реестра средств</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массовой информации, продукция которых предназначена для распространения на территории </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субъекта Российской Федерации,</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образования</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2</w:t>
            </w:r>
          </w:p>
        </w:tc>
        <w:tc>
          <w:tcPr>
            <w:tcW w:w="595"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1,3</w:t>
            </w:r>
          </w:p>
        </w:tc>
        <w:tc>
          <w:tcPr>
            <w:tcW w:w="604"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rPr>
                <w:rFonts w:ascii="Calibri" w:eastAsia="Calibri" w:hAnsi="Calibri" w:cs="Times New Roman"/>
              </w:rPr>
            </w:pPr>
            <w:r>
              <w:rPr>
                <w:rFonts w:ascii="Calibri" w:eastAsia="Calibri" w:hAnsi="Calibri" w:cs="Times New Roman"/>
              </w:rPr>
              <w:t>2,6</w:t>
            </w:r>
          </w:p>
        </w:tc>
      </w:tr>
      <w:tr w:rsidR="00C37617" w:rsidTr="00C37617">
        <w:tc>
          <w:tcPr>
            <w:tcW w:w="1492" w:type="pct"/>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реестра плательщиков</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страховых взносов в государственные внебюджетные фонды – </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российских организаций и </w:t>
            </w:r>
            <w:r>
              <w:rPr>
                <w:rFonts w:ascii="Times New Roman" w:eastAsia="Times New Roman" w:hAnsi="Times New Roman" w:cs="Times New Roman"/>
                <w:sz w:val="24"/>
                <w:szCs w:val="24"/>
                <w:lang w:eastAsia="ru-RU"/>
              </w:rPr>
              <w:lastRenderedPageBreak/>
              <w:t>индивидуальных предпринимателей</w:t>
            </w:r>
          </w:p>
          <w:p w:rsidR="00C37617" w:rsidRDefault="00C3761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 производству, выпуску в свет (в </w:t>
            </w:r>
            <w:proofErr w:type="gramEnd"/>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эфир) и (или) изданию средств массовой информации (за исключением средств массовой информации, </w:t>
            </w:r>
          </w:p>
          <w:p w:rsidR="00C37617" w:rsidRDefault="00C3761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специализирующихся на сообщениях</w:t>
            </w:r>
            <w:proofErr w:type="gramEnd"/>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материалах </w:t>
            </w:r>
            <w:proofErr w:type="gramStart"/>
            <w:r>
              <w:rPr>
                <w:rFonts w:ascii="Times New Roman" w:eastAsia="Times New Roman" w:hAnsi="Times New Roman" w:cs="Times New Roman"/>
                <w:sz w:val="24"/>
                <w:szCs w:val="24"/>
                <w:lang w:eastAsia="ru-RU"/>
              </w:rPr>
              <w:t>рекламного</w:t>
            </w:r>
            <w:proofErr w:type="gramEnd"/>
            <w:r>
              <w:rPr>
                <w:rFonts w:ascii="Times New Roman" w:eastAsia="Times New Roman" w:hAnsi="Times New Roman" w:cs="Times New Roman"/>
                <w:sz w:val="24"/>
                <w:szCs w:val="24"/>
                <w:lang w:eastAsia="ru-RU"/>
              </w:rPr>
              <w:t xml:space="preserve"> и (или)</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эротического характера) и предоставление выписок из него</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lastRenderedPageBreak/>
              <w:t>0</w:t>
            </w:r>
          </w:p>
        </w:tc>
        <w:tc>
          <w:tcPr>
            <w:tcW w:w="521"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595"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c>
          <w:tcPr>
            <w:tcW w:w="604"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0</w:t>
            </w:r>
          </w:p>
        </w:tc>
      </w:tr>
      <w:tr w:rsidR="00C37617" w:rsidTr="00C37617">
        <w:tc>
          <w:tcPr>
            <w:tcW w:w="1492" w:type="pct"/>
            <w:tcBorders>
              <w:top w:val="single" w:sz="4" w:space="0" w:color="auto"/>
              <w:left w:val="single" w:sz="4" w:space="0" w:color="auto"/>
              <w:bottom w:val="single" w:sz="4" w:space="0" w:color="auto"/>
              <w:right w:val="single" w:sz="4" w:space="0" w:color="auto"/>
            </w:tcBorders>
            <w:vAlign w:val="bottom"/>
            <w:hideMark/>
          </w:tcPr>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Регистрация средств массовой ин</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формации, продукция которых предназначена для распространения преимущественно на территории субъекта</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(субъектов) Российской Федерации,</w:t>
            </w:r>
          </w:p>
          <w:p w:rsidR="00C37617" w:rsidRDefault="00C3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территории муниципального образования</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152</w:t>
            </w:r>
          </w:p>
        </w:tc>
        <w:tc>
          <w:tcPr>
            <w:tcW w:w="521"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150</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w:t>
            </w:r>
          </w:p>
        </w:tc>
        <w:tc>
          <w:tcPr>
            <w:tcW w:w="596"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3</w:t>
            </w:r>
          </w:p>
        </w:tc>
        <w:tc>
          <w:tcPr>
            <w:tcW w:w="595"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1,3</w:t>
            </w:r>
          </w:p>
        </w:tc>
        <w:tc>
          <w:tcPr>
            <w:tcW w:w="604" w:type="pct"/>
            <w:tcBorders>
              <w:top w:val="single" w:sz="4" w:space="0" w:color="auto"/>
              <w:left w:val="single" w:sz="4" w:space="0" w:color="auto"/>
              <w:bottom w:val="single" w:sz="4" w:space="0" w:color="auto"/>
              <w:right w:val="single" w:sz="4" w:space="0" w:color="auto"/>
            </w:tcBorders>
            <w:vAlign w:val="center"/>
            <w:hideMark/>
          </w:tcPr>
          <w:p w:rsidR="00C37617" w:rsidRDefault="00C37617">
            <w:pPr>
              <w:spacing w:after="0" w:line="240" w:lineRule="auto"/>
              <w:jc w:val="center"/>
              <w:rPr>
                <w:rFonts w:ascii="Calibri" w:eastAsia="Calibri" w:hAnsi="Calibri" w:cs="Times New Roman"/>
              </w:rPr>
            </w:pPr>
            <w:r>
              <w:rPr>
                <w:rFonts w:ascii="Calibri" w:eastAsia="Calibri" w:hAnsi="Calibri" w:cs="Times New Roman"/>
              </w:rPr>
              <w:t>3,9</w:t>
            </w:r>
          </w:p>
        </w:tc>
      </w:tr>
    </w:tbl>
    <w:p w:rsidR="00C37617" w:rsidRDefault="00C37617" w:rsidP="008C2323">
      <w:pPr>
        <w:rPr>
          <w:rFonts w:ascii="Times New Roman" w:hAnsi="Times New Roman" w:cs="Times New Roman"/>
          <w:b/>
          <w:sz w:val="28"/>
          <w:szCs w:val="28"/>
          <w:lang w:val="en-US"/>
        </w:rPr>
      </w:pPr>
    </w:p>
    <w:p w:rsidR="00B64C44" w:rsidRPr="008C2323" w:rsidRDefault="00B64C44" w:rsidP="00B64C44">
      <w:pPr>
        <w:jc w:val="center"/>
        <w:rPr>
          <w:rFonts w:ascii="Times New Roman" w:hAnsi="Times New Roman" w:cs="Times New Roman"/>
          <w:b/>
          <w:sz w:val="28"/>
          <w:szCs w:val="28"/>
        </w:rPr>
      </w:pPr>
      <w:r w:rsidRPr="0071653E">
        <w:rPr>
          <w:rFonts w:ascii="Times New Roman" w:hAnsi="Times New Roman" w:cs="Times New Roman"/>
          <w:b/>
          <w:sz w:val="28"/>
          <w:szCs w:val="28"/>
        </w:rPr>
        <w:t>2.</w:t>
      </w:r>
      <w:r w:rsidRPr="008C2323">
        <w:rPr>
          <w:rFonts w:ascii="Times New Roman" w:hAnsi="Times New Roman" w:cs="Times New Roman"/>
          <w:b/>
          <w:sz w:val="28"/>
          <w:szCs w:val="28"/>
        </w:rPr>
        <w:t>3    Сведения об объемах деятельности по обеспечению и нагрузке на одного сотрудника</w:t>
      </w:r>
    </w:p>
    <w:tbl>
      <w:tblPr>
        <w:tblStyle w:val="a4"/>
        <w:tblW w:w="9498" w:type="dxa"/>
        <w:tblInd w:w="-34" w:type="dxa"/>
        <w:tblLayout w:type="fixed"/>
        <w:tblLook w:val="04A0" w:firstRow="1" w:lastRow="0" w:firstColumn="1" w:lastColumn="0" w:noHBand="0" w:noVBand="1"/>
      </w:tblPr>
      <w:tblGrid>
        <w:gridCol w:w="4253"/>
        <w:gridCol w:w="1276"/>
        <w:gridCol w:w="1276"/>
        <w:gridCol w:w="1275"/>
        <w:gridCol w:w="1418"/>
      </w:tblGrid>
      <w:tr w:rsidR="00B64C44" w:rsidRPr="008C2323" w:rsidTr="00DE1B41">
        <w:tc>
          <w:tcPr>
            <w:tcW w:w="4253" w:type="dxa"/>
            <w:vMerge w:val="restart"/>
          </w:tcPr>
          <w:p w:rsidR="00B64C44" w:rsidRPr="008C2323" w:rsidRDefault="00B64C44" w:rsidP="00DE1B41">
            <w:pPr>
              <w:jc w:val="center"/>
              <w:rPr>
                <w:rFonts w:ascii="Times New Roman" w:hAnsi="Times New Roman" w:cs="Times New Roman"/>
              </w:rPr>
            </w:pPr>
            <w:r w:rsidRPr="008C2323">
              <w:rPr>
                <w:rFonts w:ascii="Times New Roman" w:hAnsi="Times New Roman" w:cs="Times New Roman"/>
              </w:rPr>
              <w:t>Полномочия в сферах деятельности (из прилагаемого перечня</w:t>
            </w:r>
          </w:p>
          <w:p w:rsidR="00B64C44" w:rsidRPr="008C2323" w:rsidRDefault="00B64C44" w:rsidP="00DE1B41">
            <w:pPr>
              <w:jc w:val="center"/>
              <w:rPr>
                <w:rFonts w:ascii="Times New Roman" w:hAnsi="Times New Roman" w:cs="Times New Roman"/>
              </w:rPr>
            </w:pPr>
            <w:r w:rsidRPr="008C2323">
              <w:rPr>
                <w:rFonts w:ascii="Times New Roman" w:hAnsi="Times New Roman" w:cs="Times New Roman"/>
              </w:rPr>
              <w:t xml:space="preserve"> полномочий)</w:t>
            </w:r>
          </w:p>
        </w:tc>
        <w:tc>
          <w:tcPr>
            <w:tcW w:w="2552" w:type="dxa"/>
            <w:gridSpan w:val="2"/>
            <w:vAlign w:val="center"/>
          </w:tcPr>
          <w:p w:rsidR="00B64C44" w:rsidRPr="008C2323" w:rsidRDefault="00B64C44" w:rsidP="00DE1B41">
            <w:pPr>
              <w:jc w:val="center"/>
              <w:rPr>
                <w:rFonts w:ascii="Times New Roman" w:hAnsi="Times New Roman" w:cs="Times New Roman"/>
                <w:sz w:val="20"/>
                <w:szCs w:val="20"/>
              </w:rPr>
            </w:pPr>
            <w:r w:rsidRPr="008C2323">
              <w:rPr>
                <w:rFonts w:ascii="Times New Roman" w:hAnsi="Times New Roman" w:cs="Times New Roman"/>
                <w:sz w:val="20"/>
                <w:szCs w:val="20"/>
              </w:rPr>
              <w:t>Количество проведенных мероприятий (обработанных документов, выполненных поручений) на конец отчетного периода</w:t>
            </w:r>
          </w:p>
        </w:tc>
        <w:tc>
          <w:tcPr>
            <w:tcW w:w="2693" w:type="dxa"/>
            <w:gridSpan w:val="2"/>
            <w:vAlign w:val="center"/>
          </w:tcPr>
          <w:p w:rsidR="00B64C44" w:rsidRPr="008C2323" w:rsidRDefault="00B64C44" w:rsidP="00DE1B41">
            <w:pPr>
              <w:jc w:val="center"/>
              <w:rPr>
                <w:rFonts w:ascii="Times New Roman" w:hAnsi="Times New Roman" w:cs="Times New Roman"/>
                <w:sz w:val="20"/>
                <w:szCs w:val="20"/>
              </w:rPr>
            </w:pPr>
            <w:r w:rsidRPr="008C2323">
              <w:rPr>
                <w:rFonts w:ascii="Times New Roman" w:hAnsi="Times New Roman" w:cs="Times New Roman"/>
                <w:sz w:val="20"/>
                <w:szCs w:val="20"/>
              </w:rPr>
              <w:t>Нагрузка на одного сотрудника</w:t>
            </w:r>
          </w:p>
        </w:tc>
      </w:tr>
      <w:tr w:rsidR="00B64C44" w:rsidRPr="008C2323" w:rsidTr="00DE1B41">
        <w:tc>
          <w:tcPr>
            <w:tcW w:w="4253" w:type="dxa"/>
            <w:vMerge/>
          </w:tcPr>
          <w:p w:rsidR="00B64C44" w:rsidRPr="008C2323" w:rsidRDefault="00B64C44" w:rsidP="00DE1B41">
            <w:pPr>
              <w:rPr>
                <w:rFonts w:ascii="Times New Roman" w:hAnsi="Times New Roman" w:cs="Times New Roman"/>
              </w:rPr>
            </w:pPr>
          </w:p>
        </w:tc>
        <w:tc>
          <w:tcPr>
            <w:tcW w:w="1276" w:type="dxa"/>
            <w:vAlign w:val="center"/>
          </w:tcPr>
          <w:p w:rsidR="00B64C44" w:rsidRPr="008C2323" w:rsidRDefault="00B64C44" w:rsidP="00DE1B41">
            <w:pPr>
              <w:jc w:val="center"/>
              <w:rPr>
                <w:rFonts w:ascii="Times New Roman" w:hAnsi="Times New Roman" w:cs="Times New Roman"/>
                <w:sz w:val="18"/>
                <w:szCs w:val="18"/>
              </w:rPr>
            </w:pPr>
            <w:r w:rsidRPr="008C2323">
              <w:rPr>
                <w:rFonts w:ascii="Times New Roman" w:hAnsi="Times New Roman" w:cs="Times New Roman"/>
                <w:sz w:val="18"/>
                <w:szCs w:val="18"/>
              </w:rPr>
              <w:t>На 3</w:t>
            </w:r>
            <w:r w:rsidR="00DF0037">
              <w:rPr>
                <w:rFonts w:ascii="Times New Roman" w:hAnsi="Times New Roman" w:cs="Times New Roman"/>
                <w:sz w:val="18"/>
                <w:szCs w:val="18"/>
              </w:rPr>
              <w:t>0</w:t>
            </w:r>
            <w:r w:rsidRPr="008C2323">
              <w:rPr>
                <w:rFonts w:ascii="Times New Roman" w:hAnsi="Times New Roman" w:cs="Times New Roman"/>
                <w:sz w:val="18"/>
                <w:szCs w:val="18"/>
              </w:rPr>
              <w:t>.</w:t>
            </w:r>
            <w:r w:rsidR="008E50BC" w:rsidRPr="008C2323">
              <w:rPr>
                <w:rFonts w:ascii="Times New Roman" w:hAnsi="Times New Roman" w:cs="Times New Roman"/>
                <w:sz w:val="18"/>
                <w:szCs w:val="18"/>
              </w:rPr>
              <w:t>0</w:t>
            </w:r>
            <w:r w:rsidR="00DF0037">
              <w:rPr>
                <w:rFonts w:ascii="Times New Roman" w:hAnsi="Times New Roman" w:cs="Times New Roman"/>
                <w:sz w:val="18"/>
                <w:szCs w:val="18"/>
              </w:rPr>
              <w:t>6</w:t>
            </w:r>
            <w:r w:rsidRPr="008C2323">
              <w:rPr>
                <w:rFonts w:ascii="Times New Roman" w:hAnsi="Times New Roman" w:cs="Times New Roman"/>
                <w:sz w:val="18"/>
                <w:szCs w:val="18"/>
              </w:rPr>
              <w:t>.</w:t>
            </w:r>
          </w:p>
          <w:p w:rsidR="00B64C44" w:rsidRPr="008C2323" w:rsidRDefault="00B64C44" w:rsidP="008E50BC">
            <w:pPr>
              <w:jc w:val="center"/>
              <w:rPr>
                <w:rFonts w:ascii="Times New Roman" w:hAnsi="Times New Roman" w:cs="Times New Roman"/>
                <w:sz w:val="18"/>
                <w:szCs w:val="18"/>
              </w:rPr>
            </w:pPr>
            <w:r w:rsidRPr="008C2323">
              <w:rPr>
                <w:rFonts w:ascii="Times New Roman" w:hAnsi="Times New Roman" w:cs="Times New Roman"/>
                <w:sz w:val="18"/>
                <w:szCs w:val="18"/>
              </w:rPr>
              <w:t>201</w:t>
            </w:r>
            <w:r w:rsidR="008E50BC" w:rsidRPr="008C2323">
              <w:rPr>
                <w:rFonts w:ascii="Times New Roman" w:hAnsi="Times New Roman" w:cs="Times New Roman"/>
                <w:sz w:val="18"/>
                <w:szCs w:val="18"/>
              </w:rPr>
              <w:t>3</w:t>
            </w:r>
          </w:p>
        </w:tc>
        <w:tc>
          <w:tcPr>
            <w:tcW w:w="1276" w:type="dxa"/>
            <w:vAlign w:val="center"/>
          </w:tcPr>
          <w:p w:rsidR="00B64C44" w:rsidRPr="008C2323" w:rsidRDefault="00B64C44" w:rsidP="00DE1B41">
            <w:pPr>
              <w:jc w:val="center"/>
              <w:rPr>
                <w:rFonts w:ascii="Times New Roman" w:hAnsi="Times New Roman" w:cs="Times New Roman"/>
                <w:sz w:val="18"/>
                <w:szCs w:val="18"/>
              </w:rPr>
            </w:pPr>
            <w:r w:rsidRPr="008C2323">
              <w:rPr>
                <w:rFonts w:ascii="Times New Roman" w:hAnsi="Times New Roman" w:cs="Times New Roman"/>
                <w:sz w:val="18"/>
                <w:szCs w:val="18"/>
              </w:rPr>
              <w:t>На 3</w:t>
            </w:r>
            <w:r w:rsidR="00DF0037">
              <w:rPr>
                <w:rFonts w:ascii="Times New Roman" w:hAnsi="Times New Roman" w:cs="Times New Roman"/>
                <w:sz w:val="18"/>
                <w:szCs w:val="18"/>
              </w:rPr>
              <w:t>0</w:t>
            </w:r>
            <w:r w:rsidRPr="008C2323">
              <w:rPr>
                <w:rFonts w:ascii="Times New Roman" w:hAnsi="Times New Roman" w:cs="Times New Roman"/>
                <w:sz w:val="18"/>
                <w:szCs w:val="18"/>
              </w:rPr>
              <w:t>.</w:t>
            </w:r>
            <w:r w:rsidR="008E50BC" w:rsidRPr="008C2323">
              <w:rPr>
                <w:rFonts w:ascii="Times New Roman" w:hAnsi="Times New Roman" w:cs="Times New Roman"/>
                <w:sz w:val="18"/>
                <w:szCs w:val="18"/>
              </w:rPr>
              <w:t>0</w:t>
            </w:r>
            <w:r w:rsidR="00DF0037">
              <w:rPr>
                <w:rFonts w:ascii="Times New Roman" w:hAnsi="Times New Roman" w:cs="Times New Roman"/>
                <w:sz w:val="18"/>
                <w:szCs w:val="18"/>
              </w:rPr>
              <w:t>6</w:t>
            </w:r>
            <w:r w:rsidRPr="008C2323">
              <w:rPr>
                <w:rFonts w:ascii="Times New Roman" w:hAnsi="Times New Roman" w:cs="Times New Roman"/>
                <w:sz w:val="18"/>
                <w:szCs w:val="18"/>
              </w:rPr>
              <w:t>.</w:t>
            </w:r>
          </w:p>
          <w:p w:rsidR="00B64C44" w:rsidRPr="008C2323" w:rsidRDefault="00B64C44" w:rsidP="008E50BC">
            <w:pPr>
              <w:jc w:val="center"/>
              <w:rPr>
                <w:rFonts w:ascii="Times New Roman" w:hAnsi="Times New Roman" w:cs="Times New Roman"/>
                <w:sz w:val="20"/>
                <w:szCs w:val="20"/>
              </w:rPr>
            </w:pPr>
            <w:r w:rsidRPr="008C2323">
              <w:rPr>
                <w:rFonts w:ascii="Times New Roman" w:hAnsi="Times New Roman" w:cs="Times New Roman"/>
                <w:sz w:val="18"/>
                <w:szCs w:val="18"/>
              </w:rPr>
              <w:t>201</w:t>
            </w:r>
            <w:r w:rsidR="008E50BC" w:rsidRPr="008C2323">
              <w:rPr>
                <w:rFonts w:ascii="Times New Roman" w:hAnsi="Times New Roman" w:cs="Times New Roman"/>
                <w:sz w:val="18"/>
                <w:szCs w:val="18"/>
              </w:rPr>
              <w:t>4</w:t>
            </w:r>
          </w:p>
        </w:tc>
        <w:tc>
          <w:tcPr>
            <w:tcW w:w="1275" w:type="dxa"/>
            <w:vAlign w:val="center"/>
          </w:tcPr>
          <w:p w:rsidR="00B64C44" w:rsidRPr="008C2323" w:rsidRDefault="00B64C44" w:rsidP="00DE1B41">
            <w:pPr>
              <w:jc w:val="center"/>
              <w:rPr>
                <w:rFonts w:ascii="Times New Roman" w:hAnsi="Times New Roman" w:cs="Times New Roman"/>
                <w:sz w:val="18"/>
                <w:szCs w:val="18"/>
              </w:rPr>
            </w:pPr>
            <w:r w:rsidRPr="008C2323">
              <w:rPr>
                <w:rFonts w:ascii="Times New Roman" w:hAnsi="Times New Roman" w:cs="Times New Roman"/>
                <w:sz w:val="18"/>
                <w:szCs w:val="18"/>
              </w:rPr>
              <w:t>На 3</w:t>
            </w:r>
            <w:r w:rsidR="00DF0037">
              <w:rPr>
                <w:rFonts w:ascii="Times New Roman" w:hAnsi="Times New Roman" w:cs="Times New Roman"/>
                <w:sz w:val="18"/>
                <w:szCs w:val="18"/>
              </w:rPr>
              <w:t>0</w:t>
            </w:r>
            <w:r w:rsidRPr="008C2323">
              <w:rPr>
                <w:rFonts w:ascii="Times New Roman" w:hAnsi="Times New Roman" w:cs="Times New Roman"/>
                <w:sz w:val="18"/>
                <w:szCs w:val="18"/>
              </w:rPr>
              <w:t>.</w:t>
            </w:r>
            <w:r w:rsidR="008E50BC" w:rsidRPr="008C2323">
              <w:rPr>
                <w:rFonts w:ascii="Times New Roman" w:hAnsi="Times New Roman" w:cs="Times New Roman"/>
                <w:sz w:val="18"/>
                <w:szCs w:val="18"/>
              </w:rPr>
              <w:t>0</w:t>
            </w:r>
            <w:r w:rsidR="00DF0037">
              <w:rPr>
                <w:rFonts w:ascii="Times New Roman" w:hAnsi="Times New Roman" w:cs="Times New Roman"/>
                <w:sz w:val="18"/>
                <w:szCs w:val="18"/>
              </w:rPr>
              <w:t>6</w:t>
            </w:r>
            <w:r w:rsidRPr="008C2323">
              <w:rPr>
                <w:rFonts w:ascii="Times New Roman" w:hAnsi="Times New Roman" w:cs="Times New Roman"/>
                <w:sz w:val="18"/>
                <w:szCs w:val="18"/>
              </w:rPr>
              <w:t>.</w:t>
            </w:r>
          </w:p>
          <w:p w:rsidR="00B64C44" w:rsidRPr="008C2323" w:rsidRDefault="00B64C44" w:rsidP="008E50BC">
            <w:pPr>
              <w:jc w:val="center"/>
              <w:rPr>
                <w:rFonts w:ascii="Times New Roman" w:hAnsi="Times New Roman" w:cs="Times New Roman"/>
                <w:sz w:val="20"/>
                <w:szCs w:val="20"/>
              </w:rPr>
            </w:pPr>
            <w:r w:rsidRPr="008C2323">
              <w:rPr>
                <w:rFonts w:ascii="Times New Roman" w:hAnsi="Times New Roman" w:cs="Times New Roman"/>
                <w:sz w:val="18"/>
                <w:szCs w:val="18"/>
              </w:rPr>
              <w:t>201</w:t>
            </w:r>
            <w:r w:rsidR="008E50BC" w:rsidRPr="008C2323">
              <w:rPr>
                <w:rFonts w:ascii="Times New Roman" w:hAnsi="Times New Roman" w:cs="Times New Roman"/>
                <w:sz w:val="18"/>
                <w:szCs w:val="18"/>
              </w:rPr>
              <w:t>3</w:t>
            </w:r>
          </w:p>
        </w:tc>
        <w:tc>
          <w:tcPr>
            <w:tcW w:w="1418" w:type="dxa"/>
            <w:vAlign w:val="center"/>
          </w:tcPr>
          <w:p w:rsidR="00B64C44" w:rsidRPr="008C2323" w:rsidRDefault="00B64C44" w:rsidP="00DE1B41">
            <w:pPr>
              <w:jc w:val="center"/>
              <w:rPr>
                <w:rFonts w:ascii="Times New Roman" w:hAnsi="Times New Roman" w:cs="Times New Roman"/>
                <w:sz w:val="18"/>
                <w:szCs w:val="18"/>
              </w:rPr>
            </w:pPr>
            <w:r w:rsidRPr="008C2323">
              <w:rPr>
                <w:rFonts w:ascii="Times New Roman" w:hAnsi="Times New Roman" w:cs="Times New Roman"/>
                <w:sz w:val="18"/>
                <w:szCs w:val="18"/>
              </w:rPr>
              <w:t>На 3</w:t>
            </w:r>
            <w:r w:rsidR="00DF0037">
              <w:rPr>
                <w:rFonts w:ascii="Times New Roman" w:hAnsi="Times New Roman" w:cs="Times New Roman"/>
                <w:sz w:val="18"/>
                <w:szCs w:val="18"/>
              </w:rPr>
              <w:t>0</w:t>
            </w:r>
            <w:r w:rsidRPr="008C2323">
              <w:rPr>
                <w:rFonts w:ascii="Times New Roman" w:hAnsi="Times New Roman" w:cs="Times New Roman"/>
                <w:sz w:val="18"/>
                <w:szCs w:val="18"/>
              </w:rPr>
              <w:t>.</w:t>
            </w:r>
            <w:r w:rsidR="008E50BC" w:rsidRPr="008C2323">
              <w:rPr>
                <w:rFonts w:ascii="Times New Roman" w:hAnsi="Times New Roman" w:cs="Times New Roman"/>
                <w:sz w:val="18"/>
                <w:szCs w:val="18"/>
              </w:rPr>
              <w:t>0</w:t>
            </w:r>
            <w:r w:rsidR="00DF0037">
              <w:rPr>
                <w:rFonts w:ascii="Times New Roman" w:hAnsi="Times New Roman" w:cs="Times New Roman"/>
                <w:sz w:val="18"/>
                <w:szCs w:val="18"/>
              </w:rPr>
              <w:t>6</w:t>
            </w:r>
            <w:r w:rsidRPr="008C2323">
              <w:rPr>
                <w:rFonts w:ascii="Times New Roman" w:hAnsi="Times New Roman" w:cs="Times New Roman"/>
                <w:sz w:val="18"/>
                <w:szCs w:val="18"/>
              </w:rPr>
              <w:t>.</w:t>
            </w:r>
          </w:p>
          <w:p w:rsidR="00B64C44" w:rsidRPr="008C2323" w:rsidRDefault="00B64C44" w:rsidP="008E50BC">
            <w:pPr>
              <w:jc w:val="center"/>
              <w:rPr>
                <w:rFonts w:ascii="Times New Roman" w:hAnsi="Times New Roman" w:cs="Times New Roman"/>
                <w:sz w:val="20"/>
                <w:szCs w:val="20"/>
              </w:rPr>
            </w:pPr>
            <w:r w:rsidRPr="008C2323">
              <w:rPr>
                <w:rFonts w:ascii="Times New Roman" w:hAnsi="Times New Roman" w:cs="Times New Roman"/>
                <w:sz w:val="18"/>
                <w:szCs w:val="18"/>
              </w:rPr>
              <w:t>201</w:t>
            </w:r>
            <w:r w:rsidR="008E50BC" w:rsidRPr="008C2323">
              <w:rPr>
                <w:rFonts w:ascii="Times New Roman" w:hAnsi="Times New Roman" w:cs="Times New Roman"/>
                <w:sz w:val="18"/>
                <w:szCs w:val="18"/>
              </w:rPr>
              <w:t>4</w:t>
            </w:r>
            <w:r w:rsidRPr="008C2323">
              <w:rPr>
                <w:rFonts w:ascii="Times New Roman" w:hAnsi="Times New Roman" w:cs="Times New Roman"/>
                <w:sz w:val="18"/>
                <w:szCs w:val="18"/>
              </w:rPr>
              <w:t>.</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Административно-хозяйственное обеспечение – организация</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эксплуатации и обслуживания зданий Управления</w:t>
            </w:r>
          </w:p>
        </w:tc>
        <w:tc>
          <w:tcPr>
            <w:tcW w:w="1276" w:type="dxa"/>
          </w:tcPr>
          <w:p w:rsidR="00B64C44" w:rsidRPr="008C2323" w:rsidRDefault="00DF0037" w:rsidP="00DE1B41">
            <w:pPr>
              <w:rPr>
                <w:color w:val="FF0000"/>
              </w:rPr>
            </w:pPr>
            <w:r>
              <w:t>542</w:t>
            </w:r>
          </w:p>
        </w:tc>
        <w:tc>
          <w:tcPr>
            <w:tcW w:w="1276" w:type="dxa"/>
          </w:tcPr>
          <w:p w:rsidR="00B64C44" w:rsidRPr="008C2323" w:rsidRDefault="00DF0037" w:rsidP="00DE1B41">
            <w:r>
              <w:t>500</w:t>
            </w:r>
          </w:p>
        </w:tc>
        <w:tc>
          <w:tcPr>
            <w:tcW w:w="1275" w:type="dxa"/>
          </w:tcPr>
          <w:p w:rsidR="00B64C44" w:rsidRPr="008C2323" w:rsidRDefault="0051270B" w:rsidP="00DE1B41">
            <w:r>
              <w:t>810</w:t>
            </w:r>
          </w:p>
        </w:tc>
        <w:tc>
          <w:tcPr>
            <w:tcW w:w="1418" w:type="dxa"/>
          </w:tcPr>
          <w:p w:rsidR="00B64C44" w:rsidRPr="008C2323" w:rsidRDefault="0051270B" w:rsidP="00DE1B41">
            <w:r>
              <w:t>1018</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Выполнение функций государственного заказчика – размещение</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в установленном порядке заказов на поставку товаров,</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выполнение работ, оказание услуг, проведение </w:t>
            </w:r>
            <w:proofErr w:type="spellStart"/>
            <w:r w:rsidRPr="008C2323">
              <w:rPr>
                <w:rFonts w:ascii="Times New Roman" w:eastAsia="Times New Roman" w:hAnsi="Times New Roman" w:cs="Times New Roman"/>
                <w:color w:val="000000"/>
                <w:sz w:val="24"/>
                <w:szCs w:val="24"/>
                <w:lang w:eastAsia="ru-RU"/>
              </w:rPr>
              <w:t>нир</w:t>
            </w:r>
            <w:proofErr w:type="spellEnd"/>
            <w:r w:rsidRPr="008C2323">
              <w:rPr>
                <w:rFonts w:ascii="Times New Roman" w:eastAsia="Times New Roman" w:hAnsi="Times New Roman" w:cs="Times New Roman"/>
                <w:color w:val="000000"/>
                <w:sz w:val="24"/>
                <w:szCs w:val="24"/>
                <w:lang w:eastAsia="ru-RU"/>
              </w:rPr>
              <w:t xml:space="preserve">, </w:t>
            </w:r>
            <w:proofErr w:type="spellStart"/>
            <w:proofErr w:type="gramStart"/>
            <w:r w:rsidRPr="008C2323">
              <w:rPr>
                <w:rFonts w:ascii="Times New Roman" w:eastAsia="Times New Roman" w:hAnsi="Times New Roman" w:cs="Times New Roman"/>
                <w:color w:val="000000"/>
                <w:sz w:val="24"/>
                <w:szCs w:val="24"/>
                <w:lang w:eastAsia="ru-RU"/>
              </w:rPr>
              <w:t>окр</w:t>
            </w:r>
            <w:proofErr w:type="spellEnd"/>
            <w:proofErr w:type="gramEnd"/>
            <w:r w:rsidRPr="008C2323">
              <w:rPr>
                <w:rFonts w:ascii="Times New Roman" w:eastAsia="Times New Roman" w:hAnsi="Times New Roman" w:cs="Times New Roman"/>
                <w:color w:val="000000"/>
                <w:sz w:val="24"/>
                <w:szCs w:val="24"/>
                <w:lang w:eastAsia="ru-RU"/>
              </w:rPr>
              <w:t xml:space="preserve"> и</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технологических работ для </w:t>
            </w:r>
            <w:r w:rsidRPr="008C2323">
              <w:rPr>
                <w:rFonts w:ascii="Times New Roman" w:eastAsia="Times New Roman" w:hAnsi="Times New Roman" w:cs="Times New Roman"/>
                <w:color w:val="000000"/>
                <w:sz w:val="24"/>
                <w:szCs w:val="24"/>
                <w:lang w:eastAsia="ru-RU"/>
              </w:rPr>
              <w:lastRenderedPageBreak/>
              <w:t>государственных нужд и</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обеспечения нужд Управления</w:t>
            </w:r>
          </w:p>
        </w:tc>
        <w:tc>
          <w:tcPr>
            <w:tcW w:w="1276" w:type="dxa"/>
          </w:tcPr>
          <w:p w:rsidR="00B64C44" w:rsidRPr="008C2323" w:rsidRDefault="0051270B" w:rsidP="008E50BC">
            <w:pPr>
              <w:rPr>
                <w:color w:val="FF0000"/>
              </w:rPr>
            </w:pPr>
            <w:r>
              <w:lastRenderedPageBreak/>
              <w:t>270</w:t>
            </w:r>
          </w:p>
        </w:tc>
        <w:tc>
          <w:tcPr>
            <w:tcW w:w="1276" w:type="dxa"/>
          </w:tcPr>
          <w:p w:rsidR="00B64C44" w:rsidRPr="008C2323" w:rsidRDefault="0051270B" w:rsidP="008E50BC">
            <w:r>
              <w:t>288</w:t>
            </w:r>
          </w:p>
        </w:tc>
        <w:tc>
          <w:tcPr>
            <w:tcW w:w="1275" w:type="dxa"/>
          </w:tcPr>
          <w:p w:rsidR="00B64C44" w:rsidRPr="008C2323" w:rsidRDefault="0051270B" w:rsidP="00DE1B41">
            <w:r>
              <w:t>404</w:t>
            </w:r>
          </w:p>
        </w:tc>
        <w:tc>
          <w:tcPr>
            <w:tcW w:w="1418" w:type="dxa"/>
          </w:tcPr>
          <w:p w:rsidR="00B64C44" w:rsidRPr="008C2323" w:rsidRDefault="0051270B" w:rsidP="00DE1B41">
            <w:r>
              <w:t>464</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lastRenderedPageBreak/>
              <w:t>Защита государственной тайны - обеспечение в пределах своей компетенции защиты сведений, составляющих государственную</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тайну</w:t>
            </w:r>
          </w:p>
        </w:tc>
        <w:tc>
          <w:tcPr>
            <w:tcW w:w="1276" w:type="dxa"/>
          </w:tcPr>
          <w:p w:rsidR="00B64C44" w:rsidRPr="008C2323" w:rsidRDefault="0051270B" w:rsidP="00DE1B41">
            <w:pPr>
              <w:rPr>
                <w:color w:val="FF0000"/>
              </w:rPr>
            </w:pPr>
            <w:r>
              <w:t>252</w:t>
            </w:r>
          </w:p>
        </w:tc>
        <w:tc>
          <w:tcPr>
            <w:tcW w:w="1276" w:type="dxa"/>
          </w:tcPr>
          <w:p w:rsidR="00B64C44" w:rsidRPr="008C2323" w:rsidRDefault="0051270B" w:rsidP="00DE1B41">
            <w:r>
              <w:t>252</w:t>
            </w:r>
          </w:p>
        </w:tc>
        <w:tc>
          <w:tcPr>
            <w:tcW w:w="1275" w:type="dxa"/>
          </w:tcPr>
          <w:p w:rsidR="00B64C44" w:rsidRPr="008C2323" w:rsidRDefault="0051270B" w:rsidP="00DE1B41">
            <w:r>
              <w:t>378</w:t>
            </w:r>
          </w:p>
        </w:tc>
        <w:tc>
          <w:tcPr>
            <w:tcW w:w="1418" w:type="dxa"/>
          </w:tcPr>
          <w:p w:rsidR="00B64C44" w:rsidRPr="008C2323" w:rsidRDefault="0051270B" w:rsidP="00DE1B41">
            <w:r>
              <w:t>378</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Иные функции - организация внедрения достижений науки, </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техники и положительного опыта в деятельность </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подразделений Управления</w:t>
            </w:r>
          </w:p>
        </w:tc>
        <w:tc>
          <w:tcPr>
            <w:tcW w:w="1276" w:type="dxa"/>
          </w:tcPr>
          <w:p w:rsidR="00B64C44" w:rsidRPr="008C2323" w:rsidRDefault="00910C1B" w:rsidP="00DE1B41">
            <w:r>
              <w:t>0</w:t>
            </w:r>
          </w:p>
        </w:tc>
        <w:tc>
          <w:tcPr>
            <w:tcW w:w="1276" w:type="dxa"/>
          </w:tcPr>
          <w:p w:rsidR="00B64C44" w:rsidRPr="008C2323" w:rsidRDefault="00910C1B" w:rsidP="00DE1B41">
            <w:r>
              <w:t>0</w:t>
            </w:r>
          </w:p>
        </w:tc>
        <w:tc>
          <w:tcPr>
            <w:tcW w:w="1275" w:type="dxa"/>
          </w:tcPr>
          <w:p w:rsidR="00B64C44" w:rsidRPr="008C2323" w:rsidRDefault="00910C1B" w:rsidP="00DE1B41">
            <w:r>
              <w:t>0</w:t>
            </w:r>
          </w:p>
        </w:tc>
        <w:tc>
          <w:tcPr>
            <w:tcW w:w="1418" w:type="dxa"/>
          </w:tcPr>
          <w:p w:rsidR="00B64C44" w:rsidRPr="008C2323" w:rsidRDefault="00910C1B" w:rsidP="00DE1B41">
            <w:r>
              <w:t>0</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Иные функции - осуществление организации и ведение </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гражданской обороны</w:t>
            </w:r>
          </w:p>
        </w:tc>
        <w:tc>
          <w:tcPr>
            <w:tcW w:w="1276" w:type="dxa"/>
          </w:tcPr>
          <w:p w:rsidR="00B64C44" w:rsidRPr="008C2323" w:rsidRDefault="00910C1B" w:rsidP="00DE1B41">
            <w:r>
              <w:t>0</w:t>
            </w:r>
          </w:p>
        </w:tc>
        <w:tc>
          <w:tcPr>
            <w:tcW w:w="1276" w:type="dxa"/>
          </w:tcPr>
          <w:p w:rsidR="00B64C44" w:rsidRPr="008C2323" w:rsidRDefault="00910C1B" w:rsidP="00DE1B41">
            <w:r>
              <w:t>0</w:t>
            </w:r>
          </w:p>
        </w:tc>
        <w:tc>
          <w:tcPr>
            <w:tcW w:w="1275" w:type="dxa"/>
          </w:tcPr>
          <w:p w:rsidR="00B64C44" w:rsidRPr="008C2323" w:rsidRDefault="00910C1B" w:rsidP="00DE1B41">
            <w:r>
              <w:t>0</w:t>
            </w:r>
          </w:p>
        </w:tc>
        <w:tc>
          <w:tcPr>
            <w:tcW w:w="1418" w:type="dxa"/>
          </w:tcPr>
          <w:p w:rsidR="00B64C44" w:rsidRPr="008C2323" w:rsidRDefault="00910C1B" w:rsidP="00DE1B41">
            <w:r>
              <w:t>0</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Иные функции - работа по охране труда</w:t>
            </w:r>
          </w:p>
        </w:tc>
        <w:tc>
          <w:tcPr>
            <w:tcW w:w="1276" w:type="dxa"/>
          </w:tcPr>
          <w:p w:rsidR="00B64C44" w:rsidRPr="008C2323" w:rsidRDefault="00B64C44" w:rsidP="00DE1B41"/>
        </w:tc>
        <w:tc>
          <w:tcPr>
            <w:tcW w:w="1276" w:type="dxa"/>
          </w:tcPr>
          <w:p w:rsidR="00B64C44" w:rsidRPr="008C2323" w:rsidRDefault="00B64C44" w:rsidP="00DE1B41"/>
        </w:tc>
        <w:tc>
          <w:tcPr>
            <w:tcW w:w="1275" w:type="dxa"/>
          </w:tcPr>
          <w:p w:rsidR="00B64C44" w:rsidRPr="008C2323" w:rsidRDefault="00B64C44" w:rsidP="00DE1B41"/>
        </w:tc>
        <w:tc>
          <w:tcPr>
            <w:tcW w:w="1418" w:type="dxa"/>
          </w:tcPr>
          <w:p w:rsidR="00B64C44" w:rsidRPr="008C2323" w:rsidRDefault="00B64C44" w:rsidP="00DE1B41"/>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Кадровое обеспечение деятельности - документационное </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сопровождение кадровой работы</w:t>
            </w:r>
          </w:p>
        </w:tc>
        <w:tc>
          <w:tcPr>
            <w:tcW w:w="1276" w:type="dxa"/>
          </w:tcPr>
          <w:p w:rsidR="00B64C44" w:rsidRPr="008C2323" w:rsidRDefault="0051270B" w:rsidP="00253127">
            <w:r>
              <w:t>542</w:t>
            </w:r>
          </w:p>
        </w:tc>
        <w:tc>
          <w:tcPr>
            <w:tcW w:w="1276" w:type="dxa"/>
          </w:tcPr>
          <w:p w:rsidR="00B64C44" w:rsidRPr="008C2323" w:rsidRDefault="0051270B" w:rsidP="00253127">
            <w:r>
              <w:t>556</w:t>
            </w:r>
          </w:p>
        </w:tc>
        <w:tc>
          <w:tcPr>
            <w:tcW w:w="1275" w:type="dxa"/>
          </w:tcPr>
          <w:p w:rsidR="00B64C44" w:rsidRPr="008C2323" w:rsidRDefault="0051270B" w:rsidP="00DE1B41">
            <w:r>
              <w:t>944</w:t>
            </w:r>
          </w:p>
        </w:tc>
        <w:tc>
          <w:tcPr>
            <w:tcW w:w="1418" w:type="dxa"/>
          </w:tcPr>
          <w:p w:rsidR="00B64C44" w:rsidRPr="008C2323" w:rsidRDefault="0051270B" w:rsidP="00253127">
            <w:r>
              <w:t>950</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Кадровое обеспечение деятельности - организация мероприятий</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по борьбе с коррупцией</w:t>
            </w:r>
          </w:p>
        </w:tc>
        <w:tc>
          <w:tcPr>
            <w:tcW w:w="1276" w:type="dxa"/>
          </w:tcPr>
          <w:p w:rsidR="00B64C44" w:rsidRPr="008C2323" w:rsidRDefault="0051270B" w:rsidP="00DE1B41">
            <w:r>
              <w:t>182</w:t>
            </w:r>
          </w:p>
        </w:tc>
        <w:tc>
          <w:tcPr>
            <w:tcW w:w="1276" w:type="dxa"/>
          </w:tcPr>
          <w:p w:rsidR="00B64C44" w:rsidRPr="008C2323" w:rsidRDefault="0051270B" w:rsidP="00DE1B41">
            <w:r>
              <w:t>182</w:t>
            </w:r>
          </w:p>
        </w:tc>
        <w:tc>
          <w:tcPr>
            <w:tcW w:w="1275" w:type="dxa"/>
          </w:tcPr>
          <w:p w:rsidR="00B64C44" w:rsidRPr="008C2323" w:rsidRDefault="0051270B" w:rsidP="00DE1B41">
            <w:r>
              <w:t>330</w:t>
            </w:r>
          </w:p>
        </w:tc>
        <w:tc>
          <w:tcPr>
            <w:tcW w:w="1418" w:type="dxa"/>
          </w:tcPr>
          <w:p w:rsidR="00B64C44" w:rsidRPr="008C2323" w:rsidRDefault="0051270B" w:rsidP="00DE1B41">
            <w:r>
              <w:t>986</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1276" w:type="dxa"/>
          </w:tcPr>
          <w:p w:rsidR="00B64C44" w:rsidRPr="008C2323" w:rsidRDefault="0051270B" w:rsidP="00DE1B41">
            <w:r>
              <w:t>272</w:t>
            </w:r>
          </w:p>
        </w:tc>
        <w:tc>
          <w:tcPr>
            <w:tcW w:w="1276" w:type="dxa"/>
          </w:tcPr>
          <w:p w:rsidR="00B64C44" w:rsidRPr="008C2323" w:rsidRDefault="0051270B" w:rsidP="00DE1B41">
            <w:r>
              <w:t>272</w:t>
            </w:r>
          </w:p>
        </w:tc>
        <w:tc>
          <w:tcPr>
            <w:tcW w:w="1275" w:type="dxa"/>
          </w:tcPr>
          <w:p w:rsidR="00B64C44" w:rsidRPr="008C2323" w:rsidRDefault="0051270B" w:rsidP="00DE1B41">
            <w:r>
              <w:t>494</w:t>
            </w:r>
          </w:p>
        </w:tc>
        <w:tc>
          <w:tcPr>
            <w:tcW w:w="1418" w:type="dxa"/>
          </w:tcPr>
          <w:p w:rsidR="00B64C44" w:rsidRPr="008C2323" w:rsidRDefault="0051270B" w:rsidP="00DE1B41">
            <w:r>
              <w:t>494</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Контроль исполнения планов деятельности</w:t>
            </w:r>
          </w:p>
        </w:tc>
        <w:tc>
          <w:tcPr>
            <w:tcW w:w="1276" w:type="dxa"/>
          </w:tcPr>
          <w:p w:rsidR="00B64C44" w:rsidRPr="008C2323" w:rsidRDefault="0051270B" w:rsidP="00DE1B41">
            <w:r>
              <w:t>102</w:t>
            </w:r>
          </w:p>
        </w:tc>
        <w:tc>
          <w:tcPr>
            <w:tcW w:w="1276" w:type="dxa"/>
          </w:tcPr>
          <w:p w:rsidR="00B64C44" w:rsidRPr="008C2323" w:rsidRDefault="0051270B" w:rsidP="00DE1B41">
            <w:r>
              <w:t>102</w:t>
            </w:r>
          </w:p>
        </w:tc>
        <w:tc>
          <w:tcPr>
            <w:tcW w:w="1275" w:type="dxa"/>
          </w:tcPr>
          <w:p w:rsidR="00B64C44" w:rsidRPr="008C2323" w:rsidRDefault="0051270B" w:rsidP="00DE1B41">
            <w:r>
              <w:t>232</w:t>
            </w:r>
          </w:p>
        </w:tc>
        <w:tc>
          <w:tcPr>
            <w:tcW w:w="1418" w:type="dxa"/>
          </w:tcPr>
          <w:p w:rsidR="00B64C44" w:rsidRPr="008C2323" w:rsidRDefault="0051270B" w:rsidP="00DE1B41">
            <w:r>
              <w:t>232</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Контроль исполнения поручений</w:t>
            </w:r>
          </w:p>
        </w:tc>
        <w:tc>
          <w:tcPr>
            <w:tcW w:w="1276" w:type="dxa"/>
          </w:tcPr>
          <w:p w:rsidR="00B64C44" w:rsidRPr="008C2323" w:rsidRDefault="0096481A" w:rsidP="00DE1B41">
            <w:r>
              <w:t>2178</w:t>
            </w:r>
          </w:p>
        </w:tc>
        <w:tc>
          <w:tcPr>
            <w:tcW w:w="1276" w:type="dxa"/>
          </w:tcPr>
          <w:p w:rsidR="00B64C44" w:rsidRPr="008C2323" w:rsidRDefault="0096481A" w:rsidP="00DE1B41">
            <w:r>
              <w:t>1938</w:t>
            </w:r>
          </w:p>
        </w:tc>
        <w:tc>
          <w:tcPr>
            <w:tcW w:w="1275" w:type="dxa"/>
          </w:tcPr>
          <w:p w:rsidR="00B64C44" w:rsidRPr="008C2323" w:rsidRDefault="0096481A" w:rsidP="00DE1B41">
            <w:r>
              <w:t>436</w:t>
            </w:r>
          </w:p>
        </w:tc>
        <w:tc>
          <w:tcPr>
            <w:tcW w:w="1418" w:type="dxa"/>
          </w:tcPr>
          <w:p w:rsidR="00B64C44" w:rsidRPr="008C2323" w:rsidRDefault="0096481A" w:rsidP="00DE1B41">
            <w:r>
              <w:t>346</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Мобилизационная подготовка - обеспечение мобилизационной</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подготовки, а также контроль и координация деятельности</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подразделений и территориальных органов </w:t>
            </w:r>
            <w:proofErr w:type="spellStart"/>
            <w:r w:rsidRPr="008C2323">
              <w:rPr>
                <w:rFonts w:ascii="Times New Roman" w:eastAsia="Times New Roman" w:hAnsi="Times New Roman" w:cs="Times New Roman"/>
                <w:color w:val="000000"/>
                <w:sz w:val="24"/>
                <w:szCs w:val="24"/>
                <w:lang w:eastAsia="ru-RU"/>
              </w:rPr>
              <w:t>поих</w:t>
            </w:r>
            <w:proofErr w:type="spellEnd"/>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мобилизационной подготовке</w:t>
            </w:r>
          </w:p>
        </w:tc>
        <w:tc>
          <w:tcPr>
            <w:tcW w:w="1276" w:type="dxa"/>
          </w:tcPr>
          <w:p w:rsidR="00B64C44" w:rsidRPr="008C2323" w:rsidRDefault="0096481A" w:rsidP="00DE1B41">
            <w:r>
              <w:t>50</w:t>
            </w:r>
          </w:p>
        </w:tc>
        <w:tc>
          <w:tcPr>
            <w:tcW w:w="1276" w:type="dxa"/>
          </w:tcPr>
          <w:p w:rsidR="00B64C44" w:rsidRPr="008C2323" w:rsidRDefault="0096481A" w:rsidP="00DE1B41">
            <w:r>
              <w:t>50</w:t>
            </w:r>
          </w:p>
        </w:tc>
        <w:tc>
          <w:tcPr>
            <w:tcW w:w="1275" w:type="dxa"/>
          </w:tcPr>
          <w:p w:rsidR="00B64C44" w:rsidRPr="008C2323" w:rsidRDefault="0096481A" w:rsidP="00DE1B41">
            <w:r>
              <w:t>4</w:t>
            </w:r>
          </w:p>
        </w:tc>
        <w:tc>
          <w:tcPr>
            <w:tcW w:w="1418" w:type="dxa"/>
          </w:tcPr>
          <w:p w:rsidR="00B64C44" w:rsidRPr="008C2323" w:rsidRDefault="0096481A" w:rsidP="00DE1B41">
            <w:r>
              <w:t>4</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Организация делопроизводства - организация работы по</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комплектованию, хранению, учету и использованию </w:t>
            </w:r>
            <w:proofErr w:type="gramStart"/>
            <w:r w:rsidRPr="008C2323">
              <w:rPr>
                <w:rFonts w:ascii="Times New Roman" w:eastAsia="Times New Roman" w:hAnsi="Times New Roman" w:cs="Times New Roman"/>
                <w:color w:val="000000"/>
                <w:sz w:val="24"/>
                <w:szCs w:val="24"/>
                <w:lang w:eastAsia="ru-RU"/>
              </w:rPr>
              <w:t>архивных</w:t>
            </w:r>
            <w:proofErr w:type="gramEnd"/>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документов</w:t>
            </w:r>
          </w:p>
        </w:tc>
        <w:tc>
          <w:tcPr>
            <w:tcW w:w="1276" w:type="dxa"/>
          </w:tcPr>
          <w:p w:rsidR="00B64C44" w:rsidRPr="008C2323" w:rsidRDefault="0096481A" w:rsidP="00DE1B41">
            <w:r>
              <w:t>11078</w:t>
            </w:r>
          </w:p>
        </w:tc>
        <w:tc>
          <w:tcPr>
            <w:tcW w:w="1276" w:type="dxa"/>
          </w:tcPr>
          <w:p w:rsidR="00B64C44" w:rsidRPr="008C2323" w:rsidRDefault="0096481A" w:rsidP="00DE1B41">
            <w:r>
              <w:t>11628</w:t>
            </w:r>
          </w:p>
        </w:tc>
        <w:tc>
          <w:tcPr>
            <w:tcW w:w="1275" w:type="dxa"/>
          </w:tcPr>
          <w:p w:rsidR="00B64C44" w:rsidRPr="008C2323" w:rsidRDefault="0096481A" w:rsidP="00DE1B41">
            <w:r>
              <w:t>9634</w:t>
            </w:r>
          </w:p>
        </w:tc>
        <w:tc>
          <w:tcPr>
            <w:tcW w:w="1418" w:type="dxa"/>
          </w:tcPr>
          <w:p w:rsidR="00B64C44" w:rsidRPr="008C2323" w:rsidRDefault="0096481A" w:rsidP="00DE1B41">
            <w:r>
              <w:t>10110</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Организация прогнозирования и планирования деятельности</w:t>
            </w:r>
          </w:p>
        </w:tc>
        <w:tc>
          <w:tcPr>
            <w:tcW w:w="1276" w:type="dxa"/>
          </w:tcPr>
          <w:p w:rsidR="00B64C44" w:rsidRPr="008C2323" w:rsidRDefault="0096481A" w:rsidP="00DE1B41">
            <w:r>
              <w:t>146</w:t>
            </w:r>
          </w:p>
        </w:tc>
        <w:tc>
          <w:tcPr>
            <w:tcW w:w="1276" w:type="dxa"/>
          </w:tcPr>
          <w:p w:rsidR="00B64C44" w:rsidRPr="008C2323" w:rsidRDefault="0096481A" w:rsidP="00DE1B41">
            <w:r>
              <w:t>146</w:t>
            </w:r>
          </w:p>
        </w:tc>
        <w:tc>
          <w:tcPr>
            <w:tcW w:w="1275" w:type="dxa"/>
          </w:tcPr>
          <w:p w:rsidR="00B64C44" w:rsidRPr="008C2323" w:rsidRDefault="0096481A" w:rsidP="00DE1B41">
            <w:r>
              <w:t>64</w:t>
            </w:r>
          </w:p>
        </w:tc>
        <w:tc>
          <w:tcPr>
            <w:tcW w:w="1418" w:type="dxa"/>
          </w:tcPr>
          <w:p w:rsidR="00B64C44" w:rsidRPr="008C2323" w:rsidRDefault="0096481A" w:rsidP="00DE1B41">
            <w:r>
              <w:t>64</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Организация работы по организационному развитию</w:t>
            </w:r>
          </w:p>
        </w:tc>
        <w:tc>
          <w:tcPr>
            <w:tcW w:w="1276" w:type="dxa"/>
          </w:tcPr>
          <w:p w:rsidR="00B64C44" w:rsidRPr="008C2323" w:rsidRDefault="00B64C44" w:rsidP="00DE1B41"/>
        </w:tc>
        <w:tc>
          <w:tcPr>
            <w:tcW w:w="1276" w:type="dxa"/>
          </w:tcPr>
          <w:p w:rsidR="00B64C44" w:rsidRPr="008C2323" w:rsidRDefault="00B64C44" w:rsidP="00DE1B41"/>
        </w:tc>
        <w:tc>
          <w:tcPr>
            <w:tcW w:w="1275" w:type="dxa"/>
          </w:tcPr>
          <w:p w:rsidR="00B64C44" w:rsidRPr="008C2323" w:rsidRDefault="00B64C44" w:rsidP="00DE1B41"/>
        </w:tc>
        <w:tc>
          <w:tcPr>
            <w:tcW w:w="1418" w:type="dxa"/>
          </w:tcPr>
          <w:p w:rsidR="00B64C44" w:rsidRPr="008C2323" w:rsidRDefault="00B64C44" w:rsidP="00DE1B41"/>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Организация работы по реализации мер, направленных на</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повышение эффективности </w:t>
            </w:r>
            <w:r w:rsidRPr="008C2323">
              <w:rPr>
                <w:rFonts w:ascii="Times New Roman" w:eastAsia="Times New Roman" w:hAnsi="Times New Roman" w:cs="Times New Roman"/>
                <w:color w:val="000000"/>
                <w:sz w:val="24"/>
                <w:szCs w:val="24"/>
                <w:lang w:eastAsia="ru-RU"/>
              </w:rPr>
              <w:lastRenderedPageBreak/>
              <w:t>деятельности</w:t>
            </w:r>
          </w:p>
        </w:tc>
        <w:tc>
          <w:tcPr>
            <w:tcW w:w="1276" w:type="dxa"/>
          </w:tcPr>
          <w:p w:rsidR="00B64C44" w:rsidRPr="008C2323" w:rsidRDefault="00B64C44" w:rsidP="00DE1B41"/>
        </w:tc>
        <w:tc>
          <w:tcPr>
            <w:tcW w:w="1276" w:type="dxa"/>
          </w:tcPr>
          <w:p w:rsidR="00B64C44" w:rsidRPr="008C2323" w:rsidRDefault="00B64C44" w:rsidP="00DE1B41"/>
        </w:tc>
        <w:tc>
          <w:tcPr>
            <w:tcW w:w="1275" w:type="dxa"/>
          </w:tcPr>
          <w:p w:rsidR="00B64C44" w:rsidRPr="008C2323" w:rsidRDefault="00B64C44" w:rsidP="00DE1B41"/>
        </w:tc>
        <w:tc>
          <w:tcPr>
            <w:tcW w:w="1418" w:type="dxa"/>
          </w:tcPr>
          <w:p w:rsidR="00B64C44" w:rsidRPr="008C2323" w:rsidRDefault="00B64C44" w:rsidP="00DE1B41"/>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lastRenderedPageBreak/>
              <w:t>Правовое обеспечение - организация законодательной</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поддержки и судебной работы в установленной сфере</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в целях обеспечения нужд Управления</w:t>
            </w:r>
          </w:p>
        </w:tc>
        <w:tc>
          <w:tcPr>
            <w:tcW w:w="1276" w:type="dxa"/>
          </w:tcPr>
          <w:p w:rsidR="00B64C44" w:rsidRPr="008C2323" w:rsidRDefault="0096481A" w:rsidP="00DE1B41">
            <w:r>
              <w:t>498</w:t>
            </w:r>
          </w:p>
        </w:tc>
        <w:tc>
          <w:tcPr>
            <w:tcW w:w="1276" w:type="dxa"/>
          </w:tcPr>
          <w:p w:rsidR="00B64C44" w:rsidRPr="008C2323" w:rsidRDefault="0096481A" w:rsidP="00DE1B41">
            <w:r>
              <w:t>498</w:t>
            </w:r>
          </w:p>
        </w:tc>
        <w:tc>
          <w:tcPr>
            <w:tcW w:w="1275" w:type="dxa"/>
          </w:tcPr>
          <w:p w:rsidR="00B64C44" w:rsidRPr="008C2323" w:rsidRDefault="0096481A" w:rsidP="00DE1B41">
            <w:r>
              <w:t>566</w:t>
            </w:r>
          </w:p>
        </w:tc>
        <w:tc>
          <w:tcPr>
            <w:tcW w:w="1418" w:type="dxa"/>
          </w:tcPr>
          <w:p w:rsidR="00B64C44" w:rsidRPr="008C2323" w:rsidRDefault="0096481A" w:rsidP="00DE1B41">
            <w:r>
              <w:t>748</w:t>
            </w:r>
          </w:p>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Функции в сфере информатизации – обеспечение</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информационной безопасности и защиты </w:t>
            </w:r>
            <w:proofErr w:type="gramStart"/>
            <w:r w:rsidRPr="008C2323">
              <w:rPr>
                <w:rFonts w:ascii="Times New Roman" w:eastAsia="Times New Roman" w:hAnsi="Times New Roman" w:cs="Times New Roman"/>
                <w:color w:val="000000"/>
                <w:sz w:val="24"/>
                <w:szCs w:val="24"/>
                <w:lang w:eastAsia="ru-RU"/>
              </w:rPr>
              <w:t>персональных</w:t>
            </w:r>
            <w:proofErr w:type="gramEnd"/>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данных в сфере деятельности Управления </w:t>
            </w:r>
          </w:p>
        </w:tc>
        <w:tc>
          <w:tcPr>
            <w:tcW w:w="1276" w:type="dxa"/>
          </w:tcPr>
          <w:p w:rsidR="00B64C44" w:rsidRPr="008C2323" w:rsidRDefault="00B64C44" w:rsidP="00DE1B41"/>
        </w:tc>
        <w:tc>
          <w:tcPr>
            <w:tcW w:w="1276" w:type="dxa"/>
          </w:tcPr>
          <w:p w:rsidR="00B64C44" w:rsidRPr="008C2323" w:rsidRDefault="00B64C44" w:rsidP="00DE1B41"/>
        </w:tc>
        <w:tc>
          <w:tcPr>
            <w:tcW w:w="1275" w:type="dxa"/>
          </w:tcPr>
          <w:p w:rsidR="00B64C44" w:rsidRPr="008C2323" w:rsidRDefault="00B64C44" w:rsidP="00DE1B41"/>
        </w:tc>
        <w:tc>
          <w:tcPr>
            <w:tcW w:w="1418" w:type="dxa"/>
          </w:tcPr>
          <w:p w:rsidR="00B64C44" w:rsidRPr="008C2323" w:rsidRDefault="00B64C44" w:rsidP="00DE1B41"/>
        </w:tc>
      </w:tr>
      <w:tr w:rsidR="00B64C44" w:rsidRPr="008C2323" w:rsidTr="00DE1B41">
        <w:tc>
          <w:tcPr>
            <w:tcW w:w="4253" w:type="dxa"/>
            <w:vAlign w:val="bottom"/>
          </w:tcPr>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Функции в сфере информатизации - обеспечение поддержки информационно-коммуникационной технологической</w:t>
            </w:r>
          </w:p>
          <w:p w:rsidR="00B64C44" w:rsidRPr="008C2323" w:rsidRDefault="00B64C44" w:rsidP="00DE1B41">
            <w:pPr>
              <w:jc w:val="both"/>
              <w:rPr>
                <w:rFonts w:ascii="Times New Roman" w:eastAsia="Times New Roman" w:hAnsi="Times New Roman" w:cs="Times New Roman"/>
                <w:color w:val="000000"/>
                <w:sz w:val="24"/>
                <w:szCs w:val="24"/>
                <w:lang w:eastAsia="ru-RU"/>
              </w:rPr>
            </w:pPr>
            <w:r w:rsidRPr="008C2323">
              <w:rPr>
                <w:rFonts w:ascii="Times New Roman" w:eastAsia="Times New Roman" w:hAnsi="Times New Roman" w:cs="Times New Roman"/>
                <w:color w:val="000000"/>
                <w:sz w:val="24"/>
                <w:szCs w:val="24"/>
                <w:lang w:eastAsia="ru-RU"/>
              </w:rPr>
              <w:t xml:space="preserve"> инфраструктуры структурных подразделений Управления </w:t>
            </w:r>
          </w:p>
        </w:tc>
        <w:tc>
          <w:tcPr>
            <w:tcW w:w="1276" w:type="dxa"/>
          </w:tcPr>
          <w:p w:rsidR="00B64C44" w:rsidRPr="008C2323" w:rsidRDefault="00B64C44" w:rsidP="00DE1B41"/>
        </w:tc>
        <w:tc>
          <w:tcPr>
            <w:tcW w:w="1276" w:type="dxa"/>
          </w:tcPr>
          <w:p w:rsidR="00B64C44" w:rsidRPr="008C2323" w:rsidRDefault="00B64C44" w:rsidP="00DE1B41"/>
        </w:tc>
        <w:tc>
          <w:tcPr>
            <w:tcW w:w="1275" w:type="dxa"/>
          </w:tcPr>
          <w:p w:rsidR="00B64C44" w:rsidRPr="008C2323" w:rsidRDefault="00B64C44" w:rsidP="00DE1B41"/>
        </w:tc>
        <w:tc>
          <w:tcPr>
            <w:tcW w:w="1418" w:type="dxa"/>
          </w:tcPr>
          <w:p w:rsidR="00B64C44" w:rsidRPr="008C2323" w:rsidRDefault="00B64C44" w:rsidP="00DE1B41"/>
        </w:tc>
      </w:tr>
      <w:tr w:rsidR="00B64C44" w:rsidTr="00DE1B41">
        <w:tc>
          <w:tcPr>
            <w:tcW w:w="4253" w:type="dxa"/>
          </w:tcPr>
          <w:p w:rsidR="00B64C44" w:rsidRPr="000A7A9C" w:rsidRDefault="00B64C44" w:rsidP="00DE1B41">
            <w:pPr>
              <w:jc w:val="both"/>
              <w:rPr>
                <w:rFonts w:ascii="Times New Roman" w:eastAsia="Times New Roman" w:hAnsi="Times New Roman" w:cs="Times New Roman"/>
                <w:sz w:val="24"/>
                <w:szCs w:val="24"/>
                <w:lang w:eastAsia="ru-RU"/>
              </w:rPr>
            </w:pPr>
            <w:r w:rsidRPr="000A7A9C">
              <w:rPr>
                <w:rFonts w:ascii="Times New Roman" w:eastAsia="Times New Roman" w:hAnsi="Times New Roman" w:cs="Times New Roman"/>
                <w:sz w:val="24"/>
                <w:szCs w:val="24"/>
                <w:lang w:eastAsia="ru-RU"/>
              </w:rPr>
              <w:t>Осуществляет прием граждан и обеспечивает своевременное</w:t>
            </w:r>
            <w:r w:rsidR="00DA7C15">
              <w:rPr>
                <w:rFonts w:ascii="Times New Roman" w:eastAsia="Times New Roman" w:hAnsi="Times New Roman" w:cs="Times New Roman"/>
                <w:sz w:val="24"/>
                <w:szCs w:val="24"/>
                <w:lang w:eastAsia="ru-RU"/>
              </w:rPr>
              <w:t xml:space="preserve"> </w:t>
            </w:r>
            <w:r w:rsidRPr="000A7A9C">
              <w:rPr>
                <w:rFonts w:ascii="Times New Roman" w:eastAsia="Times New Roman" w:hAnsi="Times New Roman" w:cs="Times New Roman"/>
                <w:sz w:val="24"/>
                <w:szCs w:val="24"/>
                <w:lang w:eastAsia="ru-RU"/>
              </w:rPr>
              <w:t xml:space="preserve">и </w:t>
            </w:r>
          </w:p>
          <w:p w:rsidR="00B64C44" w:rsidRPr="000A7A9C" w:rsidRDefault="00B64C44" w:rsidP="00DE1B41">
            <w:pPr>
              <w:jc w:val="both"/>
              <w:rPr>
                <w:rFonts w:ascii="Times New Roman" w:eastAsia="Times New Roman" w:hAnsi="Times New Roman" w:cs="Times New Roman"/>
                <w:sz w:val="24"/>
                <w:szCs w:val="24"/>
                <w:lang w:eastAsia="ru-RU"/>
              </w:rPr>
            </w:pPr>
            <w:r w:rsidRPr="000A7A9C">
              <w:rPr>
                <w:rFonts w:ascii="Times New Roman" w:eastAsia="Times New Roman" w:hAnsi="Times New Roman" w:cs="Times New Roman"/>
                <w:sz w:val="24"/>
                <w:szCs w:val="24"/>
                <w:lang w:eastAsia="ru-RU"/>
              </w:rPr>
              <w:t>полное рассмотрение устных и письменных обращений граждан,</w:t>
            </w:r>
          </w:p>
          <w:p w:rsidR="00B64C44" w:rsidRPr="000A7A9C" w:rsidRDefault="00B64C44" w:rsidP="00DE1B41">
            <w:pPr>
              <w:jc w:val="both"/>
              <w:rPr>
                <w:rFonts w:ascii="Times New Roman" w:eastAsia="Times New Roman" w:hAnsi="Times New Roman" w:cs="Times New Roman"/>
                <w:sz w:val="24"/>
                <w:szCs w:val="24"/>
                <w:lang w:eastAsia="ru-RU"/>
              </w:rPr>
            </w:pPr>
            <w:r w:rsidRPr="000A7A9C">
              <w:rPr>
                <w:rFonts w:ascii="Times New Roman" w:eastAsia="Times New Roman" w:hAnsi="Times New Roman" w:cs="Times New Roman"/>
                <w:sz w:val="24"/>
                <w:szCs w:val="24"/>
                <w:lang w:eastAsia="ru-RU"/>
              </w:rPr>
              <w:t xml:space="preserve"> принятие по ним решений и направление заявителям ответов в установленный законодательством Российской Федерации срок</w:t>
            </w:r>
          </w:p>
        </w:tc>
        <w:tc>
          <w:tcPr>
            <w:tcW w:w="1276" w:type="dxa"/>
          </w:tcPr>
          <w:p w:rsidR="00B64C44" w:rsidRPr="000A7A9C" w:rsidRDefault="007A6A79" w:rsidP="007A6A79">
            <w:r w:rsidRPr="000A7A9C">
              <w:t>47</w:t>
            </w:r>
          </w:p>
        </w:tc>
        <w:tc>
          <w:tcPr>
            <w:tcW w:w="1276" w:type="dxa"/>
          </w:tcPr>
          <w:p w:rsidR="00B64C44" w:rsidRPr="00625776" w:rsidRDefault="00625776" w:rsidP="00DE1B41">
            <w:r w:rsidRPr="00625776">
              <w:t>120</w:t>
            </w:r>
          </w:p>
          <w:p w:rsidR="00B64C44" w:rsidRPr="00083843" w:rsidRDefault="00B64C44" w:rsidP="00DE1B41">
            <w:pPr>
              <w:rPr>
                <w:color w:val="FF0000"/>
              </w:rPr>
            </w:pPr>
          </w:p>
        </w:tc>
        <w:tc>
          <w:tcPr>
            <w:tcW w:w="1275" w:type="dxa"/>
          </w:tcPr>
          <w:p w:rsidR="00B64C44" w:rsidRPr="000A7A9C" w:rsidRDefault="00202780" w:rsidP="007A6A79">
            <w:r w:rsidRPr="000A7A9C">
              <w:t>3</w:t>
            </w:r>
            <w:r w:rsidR="007A6A79" w:rsidRPr="000A7A9C">
              <w:t>8</w:t>
            </w:r>
          </w:p>
        </w:tc>
        <w:tc>
          <w:tcPr>
            <w:tcW w:w="1418" w:type="dxa"/>
          </w:tcPr>
          <w:p w:rsidR="00B64C44" w:rsidRPr="00625776" w:rsidRDefault="00625776" w:rsidP="00DE1B41">
            <w:r w:rsidRPr="00625776">
              <w:t>104</w:t>
            </w:r>
          </w:p>
        </w:tc>
      </w:tr>
    </w:tbl>
    <w:p w:rsidR="003E63DC" w:rsidRPr="003E63DC" w:rsidRDefault="003E63DC" w:rsidP="003E63DC">
      <w:pPr>
        <w:ind w:firstLine="709"/>
        <w:jc w:val="center"/>
        <w:rPr>
          <w:rFonts w:ascii="Times New Roman" w:hAnsi="Times New Roman" w:cs="Times New Roman"/>
          <w:b/>
          <w:sz w:val="28"/>
          <w:szCs w:val="28"/>
        </w:rPr>
      </w:pPr>
    </w:p>
    <w:p w:rsidR="003E63DC" w:rsidRDefault="003E63DC" w:rsidP="003E63DC">
      <w:pPr>
        <w:ind w:firstLine="709"/>
        <w:jc w:val="center"/>
        <w:rPr>
          <w:rFonts w:ascii="Times New Roman" w:hAnsi="Times New Roman" w:cs="Times New Roman"/>
          <w:b/>
          <w:sz w:val="28"/>
          <w:szCs w:val="28"/>
        </w:rPr>
      </w:pPr>
      <w:r w:rsidRPr="003E63DC">
        <w:rPr>
          <w:rFonts w:ascii="Times New Roman" w:hAnsi="Times New Roman" w:cs="Times New Roman"/>
          <w:b/>
          <w:sz w:val="28"/>
          <w:szCs w:val="28"/>
          <w:lang w:val="en-US"/>
        </w:rPr>
        <w:t>III</w:t>
      </w:r>
      <w:r w:rsidRPr="003E63DC">
        <w:rPr>
          <w:rFonts w:ascii="Times New Roman" w:hAnsi="Times New Roman" w:cs="Times New Roman"/>
          <w:b/>
          <w:sz w:val="28"/>
          <w:szCs w:val="28"/>
        </w:rPr>
        <w:t xml:space="preserve">. ВЫВОДЫ ПО РЕЗУЛЬТАТАМ ДЕЯТЕЛЬНОСТИ ЗА </w:t>
      </w:r>
      <w:r w:rsidR="002D105A">
        <w:rPr>
          <w:rFonts w:ascii="Times New Roman" w:hAnsi="Times New Roman" w:cs="Times New Roman"/>
          <w:b/>
          <w:sz w:val="28"/>
          <w:szCs w:val="28"/>
        </w:rPr>
        <w:t xml:space="preserve">ГОД </w:t>
      </w:r>
      <w:r w:rsidRPr="003E63DC">
        <w:rPr>
          <w:rFonts w:ascii="Times New Roman" w:hAnsi="Times New Roman" w:cs="Times New Roman"/>
          <w:b/>
          <w:sz w:val="28"/>
          <w:szCs w:val="28"/>
        </w:rPr>
        <w:t xml:space="preserve">И ПРЕДЛОЖЕНИЯ ПО </w:t>
      </w:r>
      <w:proofErr w:type="gramStart"/>
      <w:r w:rsidRPr="003E63DC">
        <w:rPr>
          <w:rFonts w:ascii="Times New Roman" w:hAnsi="Times New Roman" w:cs="Times New Roman"/>
          <w:b/>
          <w:sz w:val="28"/>
          <w:szCs w:val="28"/>
        </w:rPr>
        <w:t>ЕЕ  СОВЕРШЕНСТВОВАНИЮ</w:t>
      </w:r>
      <w:proofErr w:type="gramEnd"/>
      <w:r w:rsidRPr="003E63DC">
        <w:rPr>
          <w:rFonts w:ascii="Times New Roman" w:hAnsi="Times New Roman" w:cs="Times New Roman"/>
          <w:b/>
          <w:sz w:val="28"/>
          <w:szCs w:val="28"/>
        </w:rPr>
        <w:t>.</w:t>
      </w:r>
    </w:p>
    <w:p w:rsidR="004B3C09" w:rsidRPr="00DA7C15" w:rsidRDefault="004B3C09" w:rsidP="004B3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C15">
        <w:rPr>
          <w:rFonts w:ascii="Times New Roman" w:eastAsia="Times New Roman" w:hAnsi="Times New Roman" w:cs="Times New Roman"/>
          <w:sz w:val="28"/>
          <w:szCs w:val="28"/>
          <w:lang w:eastAsia="ru-RU"/>
        </w:rPr>
        <w:t>План</w:t>
      </w:r>
      <w:r w:rsidR="00A75FF1" w:rsidRPr="00DA7C15">
        <w:rPr>
          <w:rFonts w:ascii="Times New Roman" w:eastAsia="Times New Roman" w:hAnsi="Times New Roman" w:cs="Times New Roman"/>
          <w:sz w:val="28"/>
          <w:szCs w:val="28"/>
          <w:lang w:eastAsia="ru-RU"/>
        </w:rPr>
        <w:t>ы</w:t>
      </w:r>
      <w:r w:rsidRPr="00DA7C15">
        <w:rPr>
          <w:rFonts w:ascii="Times New Roman" w:eastAsia="Times New Roman" w:hAnsi="Times New Roman" w:cs="Times New Roman"/>
          <w:sz w:val="28"/>
          <w:szCs w:val="28"/>
          <w:lang w:eastAsia="ru-RU"/>
        </w:rPr>
        <w:t xml:space="preserve"> проверок</w:t>
      </w:r>
      <w:r w:rsidR="00A75FF1" w:rsidRPr="00DA7C15">
        <w:rPr>
          <w:rFonts w:ascii="Times New Roman" w:eastAsia="Times New Roman" w:hAnsi="Times New Roman" w:cs="Times New Roman"/>
          <w:sz w:val="28"/>
          <w:szCs w:val="28"/>
          <w:lang w:eastAsia="ru-RU"/>
        </w:rPr>
        <w:t xml:space="preserve"> и систематического наблюдения </w:t>
      </w:r>
      <w:r w:rsidRPr="00DA7C15">
        <w:rPr>
          <w:rFonts w:ascii="Times New Roman" w:eastAsia="Times New Roman" w:hAnsi="Times New Roman" w:cs="Times New Roman"/>
          <w:sz w:val="28"/>
          <w:szCs w:val="28"/>
          <w:lang w:eastAsia="ru-RU"/>
        </w:rPr>
        <w:t xml:space="preserve"> юридических лиц (их филиалов, представительств, обособленных подразделений) и индивидуальных предпринимателей  </w:t>
      </w:r>
      <w:r w:rsidR="005E7F00" w:rsidRPr="00DA7C15">
        <w:rPr>
          <w:rFonts w:ascii="Times New Roman" w:eastAsia="Times New Roman" w:hAnsi="Times New Roman" w:cs="Times New Roman"/>
          <w:sz w:val="28"/>
          <w:szCs w:val="28"/>
          <w:lang w:eastAsia="ru-RU"/>
        </w:rPr>
        <w:t xml:space="preserve">во 2 квартале </w:t>
      </w:r>
      <w:r w:rsidRPr="00DA7C15">
        <w:rPr>
          <w:rFonts w:ascii="Times New Roman" w:eastAsia="Times New Roman" w:hAnsi="Times New Roman" w:cs="Times New Roman"/>
          <w:sz w:val="28"/>
          <w:szCs w:val="28"/>
          <w:lang w:eastAsia="ru-RU"/>
        </w:rPr>
        <w:t>201</w:t>
      </w:r>
      <w:r w:rsidR="005E7F00" w:rsidRPr="00DA7C15">
        <w:rPr>
          <w:rFonts w:ascii="Times New Roman" w:eastAsia="Times New Roman" w:hAnsi="Times New Roman" w:cs="Times New Roman"/>
          <w:sz w:val="28"/>
          <w:szCs w:val="28"/>
          <w:lang w:eastAsia="ru-RU"/>
        </w:rPr>
        <w:t>4</w:t>
      </w:r>
      <w:r w:rsidRPr="00DA7C15">
        <w:rPr>
          <w:rFonts w:ascii="Times New Roman" w:eastAsia="Times New Roman" w:hAnsi="Times New Roman" w:cs="Times New Roman"/>
          <w:sz w:val="28"/>
          <w:szCs w:val="28"/>
          <w:lang w:eastAsia="ru-RU"/>
        </w:rPr>
        <w:t xml:space="preserve"> год</w:t>
      </w:r>
      <w:r w:rsidR="00A75FF1" w:rsidRPr="00DA7C15">
        <w:rPr>
          <w:rFonts w:ascii="Times New Roman" w:eastAsia="Times New Roman" w:hAnsi="Times New Roman" w:cs="Times New Roman"/>
          <w:sz w:val="28"/>
          <w:szCs w:val="28"/>
          <w:lang w:eastAsia="ru-RU"/>
        </w:rPr>
        <w:t>а</w:t>
      </w:r>
      <w:r w:rsidRPr="00DA7C15">
        <w:rPr>
          <w:rFonts w:ascii="Times New Roman" w:eastAsia="Times New Roman" w:hAnsi="Times New Roman" w:cs="Times New Roman"/>
          <w:sz w:val="28"/>
          <w:szCs w:val="28"/>
          <w:lang w:eastAsia="ru-RU"/>
        </w:rPr>
        <w:t xml:space="preserve"> выполнен</w:t>
      </w:r>
      <w:r w:rsidR="00A75FF1" w:rsidRPr="00DA7C15">
        <w:rPr>
          <w:rFonts w:ascii="Times New Roman" w:eastAsia="Times New Roman" w:hAnsi="Times New Roman" w:cs="Times New Roman"/>
          <w:sz w:val="28"/>
          <w:szCs w:val="28"/>
          <w:lang w:eastAsia="ru-RU"/>
        </w:rPr>
        <w:t>ы</w:t>
      </w:r>
      <w:r w:rsidRPr="00DA7C15">
        <w:rPr>
          <w:rFonts w:ascii="Times New Roman" w:eastAsia="Times New Roman" w:hAnsi="Times New Roman" w:cs="Times New Roman"/>
          <w:sz w:val="28"/>
          <w:szCs w:val="28"/>
          <w:lang w:eastAsia="ru-RU"/>
        </w:rPr>
        <w:t>.</w:t>
      </w:r>
    </w:p>
    <w:p w:rsidR="00A75FF1" w:rsidRPr="00DA7C15" w:rsidRDefault="00A75FF1" w:rsidP="00A75F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7C15">
        <w:rPr>
          <w:rFonts w:ascii="Times New Roman" w:eastAsia="Times New Roman" w:hAnsi="Times New Roman" w:cs="Times New Roman"/>
          <w:sz w:val="28"/>
          <w:szCs w:val="28"/>
          <w:lang w:eastAsia="ru-RU"/>
        </w:rPr>
        <w:t>Случаев отмены плановых проверок и мероприятий по систематическому наблюдению не было.</w:t>
      </w:r>
    </w:p>
    <w:p w:rsidR="00A75FF1" w:rsidRPr="00DA7C15" w:rsidRDefault="00A75FF1" w:rsidP="00A75F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7C15">
        <w:rPr>
          <w:rFonts w:ascii="Times New Roman" w:eastAsia="Times New Roman" w:hAnsi="Times New Roman" w:cs="Times New Roman"/>
          <w:sz w:val="28"/>
          <w:szCs w:val="28"/>
          <w:lang w:eastAsia="ru-RU"/>
        </w:rPr>
        <w:t>По всем выявленным нарушениям в результате проведенной работы по осуществлению государственного контроля (надзора) приняты меры в соответствии с действующим законодательством.</w:t>
      </w:r>
    </w:p>
    <w:p w:rsidR="00A75FF1" w:rsidRPr="00DA7C15" w:rsidRDefault="00A75FF1" w:rsidP="00A75F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7C15">
        <w:rPr>
          <w:rFonts w:ascii="Times New Roman" w:eastAsia="Times New Roman" w:hAnsi="Times New Roman" w:cs="Times New Roman"/>
          <w:sz w:val="28"/>
          <w:szCs w:val="28"/>
          <w:lang w:eastAsia="ru-RU"/>
        </w:rPr>
        <w:t>Информация о проведенных мероприятиях по контролю и проверках внесена в ЕИС Роскомнадзора.</w:t>
      </w:r>
    </w:p>
    <w:p w:rsidR="002848D0" w:rsidRDefault="002848D0" w:rsidP="002848D0">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Проблемным вопросом остается отсутствие регламентирования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w:t>
      </w:r>
    </w:p>
    <w:p w:rsidR="008D0CCA" w:rsidRPr="00D643AE" w:rsidRDefault="008D0CCA" w:rsidP="005869BC">
      <w:pPr>
        <w:spacing w:after="0" w:line="240" w:lineRule="auto"/>
        <w:ind w:firstLine="708"/>
        <w:jc w:val="both"/>
        <w:rPr>
          <w:rFonts w:ascii="Times New Roman" w:hAnsi="Times New Roman" w:cs="Times New Roman"/>
          <w:color w:val="FF0000"/>
          <w:sz w:val="28"/>
          <w:szCs w:val="28"/>
        </w:rPr>
      </w:pPr>
    </w:p>
    <w:p w:rsidR="008D0CCA" w:rsidRPr="003E63DC" w:rsidRDefault="008D0CCA" w:rsidP="005869BC">
      <w:pPr>
        <w:spacing w:after="0" w:line="240" w:lineRule="auto"/>
        <w:ind w:firstLine="708"/>
        <w:jc w:val="both"/>
        <w:rPr>
          <w:rFonts w:ascii="Times New Roman" w:hAnsi="Times New Roman" w:cs="Times New Roman"/>
          <w:sz w:val="28"/>
          <w:szCs w:val="28"/>
        </w:rPr>
      </w:pPr>
    </w:p>
    <w:p w:rsidR="00725F63" w:rsidRPr="003E63DC" w:rsidRDefault="002D105A" w:rsidP="00401C9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w:t>
      </w:r>
      <w:r w:rsidR="00EC54BC">
        <w:rPr>
          <w:rFonts w:ascii="Times New Roman" w:hAnsi="Times New Roman" w:cs="Times New Roman"/>
          <w:sz w:val="28"/>
          <w:szCs w:val="28"/>
        </w:rPr>
        <w:t>уководител</w:t>
      </w:r>
      <w:r>
        <w:rPr>
          <w:rFonts w:ascii="Times New Roman" w:hAnsi="Times New Roman" w:cs="Times New Roman"/>
          <w:sz w:val="28"/>
          <w:szCs w:val="28"/>
        </w:rPr>
        <w:t>ь</w:t>
      </w:r>
      <w:r w:rsidR="00706440">
        <w:rPr>
          <w:rFonts w:ascii="Times New Roman" w:hAnsi="Times New Roman" w:cs="Times New Roman"/>
          <w:sz w:val="28"/>
          <w:szCs w:val="28"/>
        </w:rPr>
        <w:t xml:space="preserve">                                                                   </w:t>
      </w:r>
      <w:r w:rsidR="00EC54BC">
        <w:rPr>
          <w:rFonts w:ascii="Times New Roman" w:hAnsi="Times New Roman" w:cs="Times New Roman"/>
          <w:sz w:val="28"/>
          <w:szCs w:val="28"/>
        </w:rPr>
        <w:t>С.</w:t>
      </w:r>
      <w:r>
        <w:rPr>
          <w:rFonts w:ascii="Times New Roman" w:hAnsi="Times New Roman" w:cs="Times New Roman"/>
          <w:sz w:val="28"/>
          <w:szCs w:val="28"/>
        </w:rPr>
        <w:t>Л. Корольков</w:t>
      </w:r>
    </w:p>
    <w:sectPr w:rsidR="00725F63" w:rsidRPr="003E63DC" w:rsidSect="00AE73AB">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9E" w:rsidRDefault="00945B9E" w:rsidP="00A7177C">
      <w:pPr>
        <w:spacing w:after="0" w:line="240" w:lineRule="auto"/>
      </w:pPr>
      <w:r>
        <w:separator/>
      </w:r>
    </w:p>
  </w:endnote>
  <w:endnote w:type="continuationSeparator" w:id="0">
    <w:p w:rsidR="00945B9E" w:rsidRDefault="00945B9E" w:rsidP="00A7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9E" w:rsidRDefault="00945B9E" w:rsidP="00A7177C">
      <w:pPr>
        <w:spacing w:after="0" w:line="240" w:lineRule="auto"/>
      </w:pPr>
      <w:r>
        <w:separator/>
      </w:r>
    </w:p>
  </w:footnote>
  <w:footnote w:type="continuationSeparator" w:id="0">
    <w:p w:rsidR="00945B9E" w:rsidRDefault="00945B9E" w:rsidP="00A71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421932"/>
      <w:docPartObj>
        <w:docPartGallery w:val="Page Numbers (Top of Page)"/>
        <w:docPartUnique/>
      </w:docPartObj>
    </w:sdtPr>
    <w:sdtContent>
      <w:p w:rsidR="00945B9E" w:rsidRDefault="00945B9E">
        <w:pPr>
          <w:pStyle w:val="a9"/>
          <w:jc w:val="center"/>
        </w:pPr>
        <w:r>
          <w:fldChar w:fldCharType="begin"/>
        </w:r>
        <w:r>
          <w:instrText>PAGE   \* MERGEFORMAT</w:instrText>
        </w:r>
        <w:r>
          <w:fldChar w:fldCharType="separate"/>
        </w:r>
        <w:r w:rsidR="003229CA">
          <w:rPr>
            <w:noProof/>
          </w:rPr>
          <w:t>7</w:t>
        </w:r>
        <w:r>
          <w:rPr>
            <w:noProof/>
          </w:rPr>
          <w:fldChar w:fldCharType="end"/>
        </w:r>
      </w:p>
    </w:sdtContent>
  </w:sdt>
  <w:p w:rsidR="00945B9E" w:rsidRDefault="00945B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AF2"/>
    <w:multiLevelType w:val="multilevel"/>
    <w:tmpl w:val="EF2AD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878FF"/>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436AC5"/>
    <w:multiLevelType w:val="hybridMultilevel"/>
    <w:tmpl w:val="99CEF6A6"/>
    <w:lvl w:ilvl="0" w:tplc="F06C092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77962A8"/>
    <w:multiLevelType w:val="hybridMultilevel"/>
    <w:tmpl w:val="23946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8E07C3"/>
    <w:multiLevelType w:val="multilevel"/>
    <w:tmpl w:val="BA5E30AC"/>
    <w:lvl w:ilvl="0">
      <w:start w:val="1"/>
      <w:numFmt w:val="decimal"/>
      <w:lvlText w:val="%1."/>
      <w:lvlJc w:val="left"/>
      <w:pPr>
        <w:ind w:left="644" w:hanging="360"/>
      </w:pPr>
      <w:rPr>
        <w:rFonts w:hint="default"/>
        <w:color w:val="auto"/>
      </w:rPr>
    </w:lvl>
    <w:lvl w:ilvl="1">
      <w:start w:val="4"/>
      <w:numFmt w:val="decimal"/>
      <w:isLgl/>
      <w:lvlText w:val="%1.%2"/>
      <w:lvlJc w:val="left"/>
      <w:pPr>
        <w:ind w:left="1199" w:hanging="915"/>
      </w:pPr>
      <w:rPr>
        <w:rFonts w:hint="default"/>
      </w:rPr>
    </w:lvl>
    <w:lvl w:ilvl="2">
      <w:start w:val="11"/>
      <w:numFmt w:val="decimal"/>
      <w:isLgl/>
      <w:lvlText w:val="%1.%2.%3"/>
      <w:lvlJc w:val="left"/>
      <w:pPr>
        <w:ind w:left="1341" w:hanging="915"/>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0C012524"/>
    <w:multiLevelType w:val="hybridMultilevel"/>
    <w:tmpl w:val="5838DB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5415C"/>
    <w:multiLevelType w:val="multilevel"/>
    <w:tmpl w:val="6BA64120"/>
    <w:lvl w:ilvl="0">
      <w:start w:val="1"/>
      <w:numFmt w:val="decimal"/>
      <w:lvlText w:val="%1."/>
      <w:lvlJc w:val="left"/>
      <w:pPr>
        <w:ind w:left="644" w:hanging="360"/>
      </w:pPr>
      <w:rPr>
        <w:rFonts w:hint="default"/>
        <w:color w:val="auto"/>
      </w:rPr>
    </w:lvl>
    <w:lvl w:ilvl="1">
      <w:start w:val="5"/>
      <w:numFmt w:val="decimal"/>
      <w:isLgl/>
      <w:lvlText w:val="%1.%2"/>
      <w:lvlJc w:val="left"/>
      <w:pPr>
        <w:ind w:left="1049" w:hanging="765"/>
      </w:pPr>
      <w:rPr>
        <w:rFonts w:hint="default"/>
      </w:rPr>
    </w:lvl>
    <w:lvl w:ilvl="2">
      <w:start w:val="5"/>
      <w:numFmt w:val="decimal"/>
      <w:isLgl/>
      <w:lvlText w:val="%1.%2.%3"/>
      <w:lvlJc w:val="left"/>
      <w:pPr>
        <w:ind w:left="765" w:hanging="765"/>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0CE14D1B"/>
    <w:multiLevelType w:val="multilevel"/>
    <w:tmpl w:val="9E48DC14"/>
    <w:lvl w:ilvl="0">
      <w:start w:val="1"/>
      <w:numFmt w:val="decimal"/>
      <w:lvlText w:val="%1"/>
      <w:lvlJc w:val="left"/>
      <w:pPr>
        <w:ind w:left="435" w:hanging="435"/>
      </w:pPr>
      <w:rPr>
        <w:rFonts w:hint="default"/>
        <w:color w:val="000000"/>
        <w:sz w:val="22"/>
      </w:rPr>
    </w:lvl>
    <w:lvl w:ilvl="1">
      <w:start w:val="3"/>
      <w:numFmt w:val="decimal"/>
      <w:lvlText w:val="%1.%2"/>
      <w:lvlJc w:val="left"/>
      <w:pPr>
        <w:ind w:left="435" w:hanging="435"/>
      </w:pPr>
      <w:rPr>
        <w:rFonts w:hint="default"/>
        <w:color w:val="000000"/>
        <w:sz w:val="22"/>
      </w:rPr>
    </w:lvl>
    <w:lvl w:ilvl="2">
      <w:start w:val="4"/>
      <w:numFmt w:val="decimal"/>
      <w:lvlText w:val="%1.%2.%3"/>
      <w:lvlJc w:val="left"/>
      <w:pPr>
        <w:ind w:left="720" w:hanging="720"/>
      </w:pPr>
      <w:rPr>
        <w:rFonts w:hint="default"/>
        <w:color w:val="000000"/>
        <w:sz w:val="22"/>
      </w:rPr>
    </w:lvl>
    <w:lvl w:ilvl="3">
      <w:start w:val="1"/>
      <w:numFmt w:val="decimal"/>
      <w:lvlText w:val="%1.%2.%3.%4"/>
      <w:lvlJc w:val="left"/>
      <w:pPr>
        <w:ind w:left="1080" w:hanging="108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440" w:hanging="144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800" w:hanging="1800"/>
      </w:pPr>
      <w:rPr>
        <w:rFonts w:hint="default"/>
        <w:color w:val="000000"/>
        <w:sz w:val="22"/>
      </w:rPr>
    </w:lvl>
    <w:lvl w:ilvl="8">
      <w:start w:val="1"/>
      <w:numFmt w:val="decimal"/>
      <w:lvlText w:val="%1.%2.%3.%4.%5.%6.%7.%8.%9"/>
      <w:lvlJc w:val="left"/>
      <w:pPr>
        <w:ind w:left="2160" w:hanging="2160"/>
      </w:pPr>
      <w:rPr>
        <w:rFonts w:hint="default"/>
        <w:color w:val="000000"/>
        <w:sz w:val="22"/>
      </w:rPr>
    </w:lvl>
  </w:abstractNum>
  <w:abstractNum w:abstractNumId="8">
    <w:nsid w:val="0FA5547A"/>
    <w:multiLevelType w:val="hybridMultilevel"/>
    <w:tmpl w:val="115E9C62"/>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15F2B9D"/>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1B5EE9"/>
    <w:multiLevelType w:val="hybridMultilevel"/>
    <w:tmpl w:val="5838DBB8"/>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6A144C0"/>
    <w:multiLevelType w:val="multilevel"/>
    <w:tmpl w:val="55A05592"/>
    <w:lvl w:ilvl="0">
      <w:start w:val="1"/>
      <w:numFmt w:val="decimal"/>
      <w:lvlText w:val="%1"/>
      <w:lvlJc w:val="left"/>
      <w:pPr>
        <w:ind w:left="600" w:hanging="600"/>
      </w:pPr>
      <w:rPr>
        <w:rFonts w:eastAsiaTheme="minorHAnsi" w:hint="default"/>
        <w:color w:val="auto"/>
      </w:rPr>
    </w:lvl>
    <w:lvl w:ilvl="1">
      <w:start w:val="3"/>
      <w:numFmt w:val="decimal"/>
      <w:lvlText w:val="%1.%2"/>
      <w:lvlJc w:val="left"/>
      <w:pPr>
        <w:ind w:left="1539" w:hanging="600"/>
      </w:pPr>
      <w:rPr>
        <w:rFonts w:eastAsiaTheme="minorHAnsi" w:hint="default"/>
        <w:color w:val="auto"/>
      </w:rPr>
    </w:lvl>
    <w:lvl w:ilvl="2">
      <w:start w:val="3"/>
      <w:numFmt w:val="decimal"/>
      <w:lvlText w:val="%1.%2.%3"/>
      <w:lvlJc w:val="left"/>
      <w:pPr>
        <w:ind w:left="2598" w:hanging="720"/>
      </w:pPr>
      <w:rPr>
        <w:rFonts w:eastAsiaTheme="minorHAnsi" w:hint="default"/>
        <w:color w:val="auto"/>
      </w:rPr>
    </w:lvl>
    <w:lvl w:ilvl="3">
      <w:start w:val="1"/>
      <w:numFmt w:val="decimal"/>
      <w:lvlText w:val="%1.%2.%3.%4"/>
      <w:lvlJc w:val="left"/>
      <w:pPr>
        <w:ind w:left="3897" w:hanging="1080"/>
      </w:pPr>
      <w:rPr>
        <w:rFonts w:eastAsiaTheme="minorHAnsi" w:hint="default"/>
        <w:color w:val="auto"/>
      </w:rPr>
    </w:lvl>
    <w:lvl w:ilvl="4">
      <w:start w:val="1"/>
      <w:numFmt w:val="decimal"/>
      <w:lvlText w:val="%1.%2.%3.%4.%5"/>
      <w:lvlJc w:val="left"/>
      <w:pPr>
        <w:ind w:left="4836" w:hanging="1080"/>
      </w:pPr>
      <w:rPr>
        <w:rFonts w:eastAsiaTheme="minorHAnsi" w:hint="default"/>
        <w:color w:val="auto"/>
      </w:rPr>
    </w:lvl>
    <w:lvl w:ilvl="5">
      <w:start w:val="1"/>
      <w:numFmt w:val="decimal"/>
      <w:lvlText w:val="%1.%2.%3.%4.%5.%6"/>
      <w:lvlJc w:val="left"/>
      <w:pPr>
        <w:ind w:left="6135" w:hanging="1440"/>
      </w:pPr>
      <w:rPr>
        <w:rFonts w:eastAsiaTheme="minorHAnsi" w:hint="default"/>
        <w:color w:val="auto"/>
      </w:rPr>
    </w:lvl>
    <w:lvl w:ilvl="6">
      <w:start w:val="1"/>
      <w:numFmt w:val="decimal"/>
      <w:lvlText w:val="%1.%2.%3.%4.%5.%6.%7"/>
      <w:lvlJc w:val="left"/>
      <w:pPr>
        <w:ind w:left="7074" w:hanging="1440"/>
      </w:pPr>
      <w:rPr>
        <w:rFonts w:eastAsiaTheme="minorHAnsi" w:hint="default"/>
        <w:color w:val="auto"/>
      </w:rPr>
    </w:lvl>
    <w:lvl w:ilvl="7">
      <w:start w:val="1"/>
      <w:numFmt w:val="decimal"/>
      <w:lvlText w:val="%1.%2.%3.%4.%5.%6.%7.%8"/>
      <w:lvlJc w:val="left"/>
      <w:pPr>
        <w:ind w:left="8373" w:hanging="1800"/>
      </w:pPr>
      <w:rPr>
        <w:rFonts w:eastAsiaTheme="minorHAnsi" w:hint="default"/>
        <w:color w:val="auto"/>
      </w:rPr>
    </w:lvl>
    <w:lvl w:ilvl="8">
      <w:start w:val="1"/>
      <w:numFmt w:val="decimal"/>
      <w:lvlText w:val="%1.%2.%3.%4.%5.%6.%7.%8.%9"/>
      <w:lvlJc w:val="left"/>
      <w:pPr>
        <w:ind w:left="9672" w:hanging="2160"/>
      </w:pPr>
      <w:rPr>
        <w:rFonts w:eastAsiaTheme="minorHAnsi" w:hint="default"/>
        <w:color w:val="auto"/>
      </w:rPr>
    </w:lvl>
  </w:abstractNum>
  <w:abstractNum w:abstractNumId="12">
    <w:nsid w:val="19103C3E"/>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E04529"/>
    <w:multiLevelType w:val="hybridMultilevel"/>
    <w:tmpl w:val="005642C4"/>
    <w:lvl w:ilvl="0" w:tplc="AA54CA4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7B5816"/>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2F40E3"/>
    <w:multiLevelType w:val="hybridMultilevel"/>
    <w:tmpl w:val="5838DB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E02982"/>
    <w:multiLevelType w:val="multilevel"/>
    <w:tmpl w:val="484AC402"/>
    <w:lvl w:ilvl="0">
      <w:start w:val="1"/>
      <w:numFmt w:val="decimal"/>
      <w:lvlText w:val="%1"/>
      <w:lvlJc w:val="left"/>
      <w:pPr>
        <w:ind w:left="600" w:hanging="600"/>
      </w:pPr>
      <w:rPr>
        <w:rFonts w:hint="default"/>
      </w:rPr>
    </w:lvl>
    <w:lvl w:ilvl="1">
      <w:start w:val="5"/>
      <w:numFmt w:val="decimal"/>
      <w:lvlText w:val="%1.%2"/>
      <w:lvlJc w:val="left"/>
      <w:pPr>
        <w:ind w:left="982" w:hanging="600"/>
      </w:pPr>
      <w:rPr>
        <w:rFonts w:hint="default"/>
      </w:rPr>
    </w:lvl>
    <w:lvl w:ilvl="2">
      <w:start w:val="7"/>
      <w:numFmt w:val="decimal"/>
      <w:lvlText w:val="%1.%2.%3"/>
      <w:lvlJc w:val="left"/>
      <w:pPr>
        <w:ind w:left="1484" w:hanging="72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5216" w:hanging="2160"/>
      </w:pPr>
      <w:rPr>
        <w:rFonts w:hint="default"/>
      </w:rPr>
    </w:lvl>
  </w:abstractNum>
  <w:abstractNum w:abstractNumId="17">
    <w:nsid w:val="2456226B"/>
    <w:multiLevelType w:val="hybridMultilevel"/>
    <w:tmpl w:val="319221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64D17BA"/>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8B43228"/>
    <w:multiLevelType w:val="multilevel"/>
    <w:tmpl w:val="B532F368"/>
    <w:lvl w:ilvl="0">
      <w:start w:val="1"/>
      <w:numFmt w:val="decimal"/>
      <w:lvlText w:val="%1"/>
      <w:lvlJc w:val="left"/>
      <w:pPr>
        <w:ind w:left="600" w:hanging="600"/>
      </w:pPr>
      <w:rPr>
        <w:rFonts w:eastAsia="Calibri" w:hint="default"/>
        <w:color w:val="auto"/>
      </w:rPr>
    </w:lvl>
    <w:lvl w:ilvl="1">
      <w:start w:val="3"/>
      <w:numFmt w:val="decimal"/>
      <w:lvlText w:val="%1.%2"/>
      <w:lvlJc w:val="left"/>
      <w:pPr>
        <w:ind w:left="1539" w:hanging="600"/>
      </w:pPr>
      <w:rPr>
        <w:rFonts w:eastAsia="Calibri" w:hint="default"/>
        <w:color w:val="auto"/>
      </w:rPr>
    </w:lvl>
    <w:lvl w:ilvl="2">
      <w:start w:val="3"/>
      <w:numFmt w:val="decimal"/>
      <w:lvlText w:val="%1.%2.%3"/>
      <w:lvlJc w:val="left"/>
      <w:pPr>
        <w:ind w:left="2598" w:hanging="720"/>
      </w:pPr>
      <w:rPr>
        <w:rFonts w:eastAsia="Calibri" w:hint="default"/>
        <w:color w:val="auto"/>
      </w:rPr>
    </w:lvl>
    <w:lvl w:ilvl="3">
      <w:start w:val="1"/>
      <w:numFmt w:val="decimal"/>
      <w:lvlText w:val="%1.%2.%3.%4"/>
      <w:lvlJc w:val="left"/>
      <w:pPr>
        <w:ind w:left="3897" w:hanging="1080"/>
      </w:pPr>
      <w:rPr>
        <w:rFonts w:eastAsia="Calibri" w:hint="default"/>
        <w:color w:val="auto"/>
      </w:rPr>
    </w:lvl>
    <w:lvl w:ilvl="4">
      <w:start w:val="1"/>
      <w:numFmt w:val="decimal"/>
      <w:lvlText w:val="%1.%2.%3.%4.%5"/>
      <w:lvlJc w:val="left"/>
      <w:pPr>
        <w:ind w:left="4836" w:hanging="1080"/>
      </w:pPr>
      <w:rPr>
        <w:rFonts w:eastAsia="Calibri" w:hint="default"/>
        <w:color w:val="auto"/>
      </w:rPr>
    </w:lvl>
    <w:lvl w:ilvl="5">
      <w:start w:val="1"/>
      <w:numFmt w:val="decimal"/>
      <w:lvlText w:val="%1.%2.%3.%4.%5.%6"/>
      <w:lvlJc w:val="left"/>
      <w:pPr>
        <w:ind w:left="6135" w:hanging="1440"/>
      </w:pPr>
      <w:rPr>
        <w:rFonts w:eastAsia="Calibri" w:hint="default"/>
        <w:color w:val="auto"/>
      </w:rPr>
    </w:lvl>
    <w:lvl w:ilvl="6">
      <w:start w:val="1"/>
      <w:numFmt w:val="decimal"/>
      <w:lvlText w:val="%1.%2.%3.%4.%5.%6.%7"/>
      <w:lvlJc w:val="left"/>
      <w:pPr>
        <w:ind w:left="7074" w:hanging="1440"/>
      </w:pPr>
      <w:rPr>
        <w:rFonts w:eastAsia="Calibri" w:hint="default"/>
        <w:color w:val="auto"/>
      </w:rPr>
    </w:lvl>
    <w:lvl w:ilvl="7">
      <w:start w:val="1"/>
      <w:numFmt w:val="decimal"/>
      <w:lvlText w:val="%1.%2.%3.%4.%5.%6.%7.%8"/>
      <w:lvlJc w:val="left"/>
      <w:pPr>
        <w:ind w:left="8373" w:hanging="1800"/>
      </w:pPr>
      <w:rPr>
        <w:rFonts w:eastAsia="Calibri" w:hint="default"/>
        <w:color w:val="auto"/>
      </w:rPr>
    </w:lvl>
    <w:lvl w:ilvl="8">
      <w:start w:val="1"/>
      <w:numFmt w:val="decimal"/>
      <w:lvlText w:val="%1.%2.%3.%4.%5.%6.%7.%8.%9"/>
      <w:lvlJc w:val="left"/>
      <w:pPr>
        <w:ind w:left="9672" w:hanging="2160"/>
      </w:pPr>
      <w:rPr>
        <w:rFonts w:eastAsia="Calibri" w:hint="default"/>
        <w:color w:val="auto"/>
      </w:rPr>
    </w:lvl>
  </w:abstractNum>
  <w:abstractNum w:abstractNumId="20">
    <w:nsid w:val="28C36D86"/>
    <w:multiLevelType w:val="multilevel"/>
    <w:tmpl w:val="0C7E9692"/>
    <w:lvl w:ilvl="0">
      <w:start w:val="1"/>
      <w:numFmt w:val="decimal"/>
      <w:lvlText w:val="%1"/>
      <w:lvlJc w:val="left"/>
      <w:pPr>
        <w:ind w:left="600" w:hanging="600"/>
      </w:pPr>
      <w:rPr>
        <w:rFonts w:hint="default"/>
      </w:rPr>
    </w:lvl>
    <w:lvl w:ilvl="1">
      <w:start w:val="4"/>
      <w:numFmt w:val="decimal"/>
      <w:lvlText w:val="%1.%2"/>
      <w:lvlJc w:val="left"/>
      <w:pPr>
        <w:ind w:left="1385" w:hanging="600"/>
      </w:pPr>
      <w:rPr>
        <w:rFonts w:hint="default"/>
      </w:rPr>
    </w:lvl>
    <w:lvl w:ilvl="2">
      <w:start w:val="8"/>
      <w:numFmt w:val="decimal"/>
      <w:lvlText w:val="%1.%2.%3"/>
      <w:lvlJc w:val="left"/>
      <w:pPr>
        <w:ind w:left="1288"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21">
    <w:nsid w:val="295149D8"/>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C90E30"/>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B51A2C"/>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C045D7"/>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302CEC"/>
    <w:multiLevelType w:val="multilevel"/>
    <w:tmpl w:val="4DC864D2"/>
    <w:lvl w:ilvl="0">
      <w:start w:val="1"/>
      <w:numFmt w:val="decimal"/>
      <w:lvlText w:val="%1."/>
      <w:lvlJc w:val="left"/>
      <w:pPr>
        <w:ind w:left="1070" w:hanging="360"/>
      </w:pPr>
      <w:rPr>
        <w:rFonts w:hint="default"/>
      </w:rPr>
    </w:lvl>
    <w:lvl w:ilvl="1">
      <w:start w:val="4"/>
      <w:numFmt w:val="decimal"/>
      <w:isLgl/>
      <w:lvlText w:val="%1.%2"/>
      <w:lvlJc w:val="left"/>
      <w:pPr>
        <w:ind w:left="1460" w:hanging="750"/>
      </w:pPr>
      <w:rPr>
        <w:rFonts w:hint="default"/>
      </w:rPr>
    </w:lvl>
    <w:lvl w:ilvl="2">
      <w:start w:val="12"/>
      <w:numFmt w:val="decimal"/>
      <w:isLgl/>
      <w:lvlText w:val="%1.%2.%3"/>
      <w:lvlJc w:val="left"/>
      <w:pPr>
        <w:ind w:left="1460" w:hanging="75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416A31F0"/>
    <w:multiLevelType w:val="hybridMultilevel"/>
    <w:tmpl w:val="FB74219C"/>
    <w:lvl w:ilvl="0" w:tplc="30CEC5A6">
      <w:start w:val="1"/>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FE65B1"/>
    <w:multiLevelType w:val="hybridMultilevel"/>
    <w:tmpl w:val="5838DB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153AE2"/>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49441C"/>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C551AB9"/>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9218B4"/>
    <w:multiLevelType w:val="hybridMultilevel"/>
    <w:tmpl w:val="5838DB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93D17"/>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4C379C"/>
    <w:multiLevelType w:val="hybridMultilevel"/>
    <w:tmpl w:val="8F1C8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F35E1D"/>
    <w:multiLevelType w:val="hybridMultilevel"/>
    <w:tmpl w:val="6032F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BA147F"/>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8BE4563"/>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C41F51"/>
    <w:multiLevelType w:val="hybridMultilevel"/>
    <w:tmpl w:val="A1A82082"/>
    <w:lvl w:ilvl="0" w:tplc="A25ABF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E118E9"/>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13595F"/>
    <w:multiLevelType w:val="hybridMultilevel"/>
    <w:tmpl w:val="5838DB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634E4F"/>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4C4BB3"/>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483E40"/>
    <w:multiLevelType w:val="hybridMultilevel"/>
    <w:tmpl w:val="C1D21D2C"/>
    <w:lvl w:ilvl="0" w:tplc="0B6C7C08">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43">
    <w:nsid w:val="70A54888"/>
    <w:multiLevelType w:val="hybridMultilevel"/>
    <w:tmpl w:val="5838DBB8"/>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7B10C31"/>
    <w:multiLevelType w:val="multilevel"/>
    <w:tmpl w:val="B5E2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7F146B"/>
    <w:multiLevelType w:val="singleLevel"/>
    <w:tmpl w:val="62DE7362"/>
    <w:lvl w:ilvl="0">
      <w:start w:val="1"/>
      <w:numFmt w:val="decimal"/>
      <w:lvlText w:val="%1."/>
      <w:lvlJc w:val="left"/>
      <w:pPr>
        <w:tabs>
          <w:tab w:val="num" w:pos="420"/>
        </w:tabs>
        <w:ind w:left="420" w:hanging="420"/>
      </w:pPr>
      <w:rPr>
        <w:rFonts w:hint="default"/>
        <w:sz w:val="28"/>
        <w:szCs w:val="28"/>
      </w:rPr>
    </w:lvl>
  </w:abstractNum>
  <w:abstractNum w:abstractNumId="46">
    <w:nsid w:val="7CB865E4"/>
    <w:multiLevelType w:val="hybridMultilevel"/>
    <w:tmpl w:val="3336043C"/>
    <w:lvl w:ilvl="0" w:tplc="CD084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28"/>
  </w:num>
  <w:num w:numId="3">
    <w:abstractNumId w:val="18"/>
  </w:num>
  <w:num w:numId="4">
    <w:abstractNumId w:val="21"/>
  </w:num>
  <w:num w:numId="5">
    <w:abstractNumId w:val="24"/>
  </w:num>
  <w:num w:numId="6">
    <w:abstractNumId w:val="30"/>
  </w:num>
  <w:num w:numId="7">
    <w:abstractNumId w:val="22"/>
  </w:num>
  <w:num w:numId="8">
    <w:abstractNumId w:val="40"/>
  </w:num>
  <w:num w:numId="9">
    <w:abstractNumId w:val="29"/>
  </w:num>
  <w:num w:numId="10">
    <w:abstractNumId w:val="41"/>
  </w:num>
  <w:num w:numId="11">
    <w:abstractNumId w:val="1"/>
  </w:num>
  <w:num w:numId="12">
    <w:abstractNumId w:val="35"/>
  </w:num>
  <w:num w:numId="13">
    <w:abstractNumId w:val="12"/>
  </w:num>
  <w:num w:numId="14">
    <w:abstractNumId w:val="23"/>
  </w:num>
  <w:num w:numId="15">
    <w:abstractNumId w:val="38"/>
  </w:num>
  <w:num w:numId="16">
    <w:abstractNumId w:val="9"/>
  </w:num>
  <w:num w:numId="17">
    <w:abstractNumId w:val="36"/>
  </w:num>
  <w:num w:numId="18">
    <w:abstractNumId w:val="8"/>
  </w:num>
  <w:num w:numId="19">
    <w:abstractNumId w:val="44"/>
  </w:num>
  <w:num w:numId="20">
    <w:abstractNumId w:val="0"/>
  </w:num>
  <w:num w:numId="21">
    <w:abstractNumId w:val="27"/>
  </w:num>
  <w:num w:numId="22">
    <w:abstractNumId w:val="5"/>
  </w:num>
  <w:num w:numId="23">
    <w:abstractNumId w:val="15"/>
  </w:num>
  <w:num w:numId="24">
    <w:abstractNumId w:val="43"/>
  </w:num>
  <w:num w:numId="25">
    <w:abstractNumId w:val="10"/>
  </w:num>
  <w:num w:numId="26">
    <w:abstractNumId w:val="37"/>
  </w:num>
  <w:num w:numId="27">
    <w:abstractNumId w:val="14"/>
  </w:num>
  <w:num w:numId="28">
    <w:abstractNumId w:val="25"/>
  </w:num>
  <w:num w:numId="29">
    <w:abstractNumId w:val="2"/>
  </w:num>
  <w:num w:numId="30">
    <w:abstractNumId w:val="6"/>
  </w:num>
  <w:num w:numId="31">
    <w:abstractNumId w:val="4"/>
  </w:num>
  <w:num w:numId="32">
    <w:abstractNumId w:val="45"/>
  </w:num>
  <w:num w:numId="33">
    <w:abstractNumId w:val="13"/>
  </w:num>
  <w:num w:numId="34">
    <w:abstractNumId w:val="7"/>
  </w:num>
  <w:num w:numId="35">
    <w:abstractNumId w:val="11"/>
  </w:num>
  <w:num w:numId="36">
    <w:abstractNumId w:val="20"/>
  </w:num>
  <w:num w:numId="37">
    <w:abstractNumId w:val="34"/>
  </w:num>
  <w:num w:numId="38">
    <w:abstractNumId w:val="31"/>
  </w:num>
  <w:num w:numId="39">
    <w:abstractNumId w:val="42"/>
  </w:num>
  <w:num w:numId="40">
    <w:abstractNumId w:val="33"/>
  </w:num>
  <w:num w:numId="41">
    <w:abstractNumId w:val="26"/>
  </w:num>
  <w:num w:numId="42">
    <w:abstractNumId w:val="3"/>
  </w:num>
  <w:num w:numId="43">
    <w:abstractNumId w:val="17"/>
  </w:num>
  <w:num w:numId="44">
    <w:abstractNumId w:val="19"/>
  </w:num>
  <w:num w:numId="45">
    <w:abstractNumId w:val="1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6"/>
  </w:num>
  <w:num w:numId="49">
    <w:abstractNumId w:val="4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1C9C"/>
    <w:rsid w:val="00001146"/>
    <w:rsid w:val="00011B67"/>
    <w:rsid w:val="00020421"/>
    <w:rsid w:val="000228BE"/>
    <w:rsid w:val="00023CC0"/>
    <w:rsid w:val="00031BA8"/>
    <w:rsid w:val="00055FB7"/>
    <w:rsid w:val="00056518"/>
    <w:rsid w:val="000611FE"/>
    <w:rsid w:val="0007252E"/>
    <w:rsid w:val="00074498"/>
    <w:rsid w:val="00083843"/>
    <w:rsid w:val="00094624"/>
    <w:rsid w:val="000974FD"/>
    <w:rsid w:val="000A7A9C"/>
    <w:rsid w:val="000B302B"/>
    <w:rsid w:val="000C4400"/>
    <w:rsid w:val="000C4485"/>
    <w:rsid w:val="000D7325"/>
    <w:rsid w:val="000E40E9"/>
    <w:rsid w:val="000E4401"/>
    <w:rsid w:val="00115013"/>
    <w:rsid w:val="00117972"/>
    <w:rsid w:val="0012064C"/>
    <w:rsid w:val="0012462A"/>
    <w:rsid w:val="00130ED4"/>
    <w:rsid w:val="00134CFA"/>
    <w:rsid w:val="00140EFC"/>
    <w:rsid w:val="001477CC"/>
    <w:rsid w:val="001559AD"/>
    <w:rsid w:val="0016470E"/>
    <w:rsid w:val="00172983"/>
    <w:rsid w:val="00176593"/>
    <w:rsid w:val="0018576F"/>
    <w:rsid w:val="00186CF1"/>
    <w:rsid w:val="00191AA8"/>
    <w:rsid w:val="00197DB0"/>
    <w:rsid w:val="001A2EA4"/>
    <w:rsid w:val="001A39ED"/>
    <w:rsid w:val="001B08E5"/>
    <w:rsid w:val="001B29B1"/>
    <w:rsid w:val="001B76F1"/>
    <w:rsid w:val="001E4070"/>
    <w:rsid w:val="001E4087"/>
    <w:rsid w:val="001F22C0"/>
    <w:rsid w:val="001F525E"/>
    <w:rsid w:val="00202780"/>
    <w:rsid w:val="002057C9"/>
    <w:rsid w:val="00211A94"/>
    <w:rsid w:val="002123E7"/>
    <w:rsid w:val="00212FEB"/>
    <w:rsid w:val="00220F76"/>
    <w:rsid w:val="00221719"/>
    <w:rsid w:val="00225A2E"/>
    <w:rsid w:val="00225BDF"/>
    <w:rsid w:val="002262FB"/>
    <w:rsid w:val="0023032E"/>
    <w:rsid w:val="002437E6"/>
    <w:rsid w:val="002474C7"/>
    <w:rsid w:val="00250C4E"/>
    <w:rsid w:val="00251AAF"/>
    <w:rsid w:val="00253127"/>
    <w:rsid w:val="002561C3"/>
    <w:rsid w:val="0025714C"/>
    <w:rsid w:val="00260157"/>
    <w:rsid w:val="002616AC"/>
    <w:rsid w:val="00262448"/>
    <w:rsid w:val="00270E4A"/>
    <w:rsid w:val="002848D0"/>
    <w:rsid w:val="0028668C"/>
    <w:rsid w:val="00287229"/>
    <w:rsid w:val="00290789"/>
    <w:rsid w:val="00291482"/>
    <w:rsid w:val="00297A39"/>
    <w:rsid w:val="002A3008"/>
    <w:rsid w:val="002C2BEF"/>
    <w:rsid w:val="002D105A"/>
    <w:rsid w:val="002D7809"/>
    <w:rsid w:val="002E18DE"/>
    <w:rsid w:val="002F0F23"/>
    <w:rsid w:val="00314E46"/>
    <w:rsid w:val="00316E32"/>
    <w:rsid w:val="003216A2"/>
    <w:rsid w:val="003229CA"/>
    <w:rsid w:val="00322B43"/>
    <w:rsid w:val="00330548"/>
    <w:rsid w:val="00333833"/>
    <w:rsid w:val="00344E05"/>
    <w:rsid w:val="00346830"/>
    <w:rsid w:val="0035017C"/>
    <w:rsid w:val="0035084D"/>
    <w:rsid w:val="0035423D"/>
    <w:rsid w:val="00356450"/>
    <w:rsid w:val="00373B32"/>
    <w:rsid w:val="00393363"/>
    <w:rsid w:val="003B0F2A"/>
    <w:rsid w:val="003B208B"/>
    <w:rsid w:val="003B4138"/>
    <w:rsid w:val="003B6FED"/>
    <w:rsid w:val="003C09DE"/>
    <w:rsid w:val="003C14CD"/>
    <w:rsid w:val="003C361D"/>
    <w:rsid w:val="003C7EB1"/>
    <w:rsid w:val="003D367D"/>
    <w:rsid w:val="003D36DD"/>
    <w:rsid w:val="003D4EBC"/>
    <w:rsid w:val="003E5964"/>
    <w:rsid w:val="003E59ED"/>
    <w:rsid w:val="003E6250"/>
    <w:rsid w:val="003E63DC"/>
    <w:rsid w:val="003E74E7"/>
    <w:rsid w:val="003F0A79"/>
    <w:rsid w:val="003F2A6F"/>
    <w:rsid w:val="003F7FB4"/>
    <w:rsid w:val="00401C9C"/>
    <w:rsid w:val="00402998"/>
    <w:rsid w:val="004225AB"/>
    <w:rsid w:val="00426C5C"/>
    <w:rsid w:val="00437A8F"/>
    <w:rsid w:val="0044084B"/>
    <w:rsid w:val="00443BA0"/>
    <w:rsid w:val="00447531"/>
    <w:rsid w:val="0045246E"/>
    <w:rsid w:val="004557EF"/>
    <w:rsid w:val="004560C9"/>
    <w:rsid w:val="00461F68"/>
    <w:rsid w:val="0046481E"/>
    <w:rsid w:val="00465AA0"/>
    <w:rsid w:val="00473AC0"/>
    <w:rsid w:val="00474215"/>
    <w:rsid w:val="0048258C"/>
    <w:rsid w:val="0048401B"/>
    <w:rsid w:val="00487DDC"/>
    <w:rsid w:val="00493B7B"/>
    <w:rsid w:val="004A62A7"/>
    <w:rsid w:val="004A767A"/>
    <w:rsid w:val="004B3C09"/>
    <w:rsid w:val="004C410C"/>
    <w:rsid w:val="004D0F01"/>
    <w:rsid w:val="004E00FA"/>
    <w:rsid w:val="004E60CF"/>
    <w:rsid w:val="004F08C0"/>
    <w:rsid w:val="004F1865"/>
    <w:rsid w:val="0051270B"/>
    <w:rsid w:val="00515A39"/>
    <w:rsid w:val="00516E07"/>
    <w:rsid w:val="00516E22"/>
    <w:rsid w:val="00517326"/>
    <w:rsid w:val="005231AD"/>
    <w:rsid w:val="005234D2"/>
    <w:rsid w:val="0052405E"/>
    <w:rsid w:val="00525A13"/>
    <w:rsid w:val="00525AC1"/>
    <w:rsid w:val="00531429"/>
    <w:rsid w:val="00535F14"/>
    <w:rsid w:val="00537271"/>
    <w:rsid w:val="00543C61"/>
    <w:rsid w:val="00550985"/>
    <w:rsid w:val="00557FB1"/>
    <w:rsid w:val="00560C02"/>
    <w:rsid w:val="00562D9B"/>
    <w:rsid w:val="0056579B"/>
    <w:rsid w:val="00566408"/>
    <w:rsid w:val="0057301F"/>
    <w:rsid w:val="005869BC"/>
    <w:rsid w:val="00586A98"/>
    <w:rsid w:val="0059294B"/>
    <w:rsid w:val="005A1B3E"/>
    <w:rsid w:val="005B0B09"/>
    <w:rsid w:val="005B5C37"/>
    <w:rsid w:val="005C4FBB"/>
    <w:rsid w:val="005D4366"/>
    <w:rsid w:val="005E7F00"/>
    <w:rsid w:val="005F73BA"/>
    <w:rsid w:val="00603255"/>
    <w:rsid w:val="00607CAF"/>
    <w:rsid w:val="00624C5D"/>
    <w:rsid w:val="00625776"/>
    <w:rsid w:val="00627544"/>
    <w:rsid w:val="00641094"/>
    <w:rsid w:val="00652575"/>
    <w:rsid w:val="00653659"/>
    <w:rsid w:val="00656BDA"/>
    <w:rsid w:val="0067205C"/>
    <w:rsid w:val="006733C4"/>
    <w:rsid w:val="00675A4E"/>
    <w:rsid w:val="00687BE5"/>
    <w:rsid w:val="00690395"/>
    <w:rsid w:val="006971EE"/>
    <w:rsid w:val="006B7AD1"/>
    <w:rsid w:val="006C0459"/>
    <w:rsid w:val="006C32D0"/>
    <w:rsid w:val="006C44E5"/>
    <w:rsid w:val="006C7019"/>
    <w:rsid w:val="006C76E8"/>
    <w:rsid w:val="006E11B3"/>
    <w:rsid w:val="006E2838"/>
    <w:rsid w:val="006E44D1"/>
    <w:rsid w:val="006E566A"/>
    <w:rsid w:val="006F5885"/>
    <w:rsid w:val="006F6C3B"/>
    <w:rsid w:val="00703461"/>
    <w:rsid w:val="00706440"/>
    <w:rsid w:val="007076BA"/>
    <w:rsid w:val="00707B05"/>
    <w:rsid w:val="00711D05"/>
    <w:rsid w:val="00714C22"/>
    <w:rsid w:val="0071653E"/>
    <w:rsid w:val="00717201"/>
    <w:rsid w:val="0071756A"/>
    <w:rsid w:val="007212F7"/>
    <w:rsid w:val="007244F4"/>
    <w:rsid w:val="007254A9"/>
    <w:rsid w:val="00725F63"/>
    <w:rsid w:val="00726E2D"/>
    <w:rsid w:val="00735293"/>
    <w:rsid w:val="00743231"/>
    <w:rsid w:val="007450B5"/>
    <w:rsid w:val="00746034"/>
    <w:rsid w:val="0076114F"/>
    <w:rsid w:val="00765AE8"/>
    <w:rsid w:val="00765BBA"/>
    <w:rsid w:val="00777B32"/>
    <w:rsid w:val="0078027A"/>
    <w:rsid w:val="0078777D"/>
    <w:rsid w:val="00794601"/>
    <w:rsid w:val="007A6A79"/>
    <w:rsid w:val="007C4C76"/>
    <w:rsid w:val="007C524F"/>
    <w:rsid w:val="007C5525"/>
    <w:rsid w:val="007C5F95"/>
    <w:rsid w:val="007D4A9A"/>
    <w:rsid w:val="007F5687"/>
    <w:rsid w:val="00800CC6"/>
    <w:rsid w:val="00801091"/>
    <w:rsid w:val="008118BD"/>
    <w:rsid w:val="00813DD5"/>
    <w:rsid w:val="00816A6E"/>
    <w:rsid w:val="008173D6"/>
    <w:rsid w:val="00821503"/>
    <w:rsid w:val="00832232"/>
    <w:rsid w:val="00832B1F"/>
    <w:rsid w:val="00843ED9"/>
    <w:rsid w:val="008502AB"/>
    <w:rsid w:val="00856C6D"/>
    <w:rsid w:val="0086744C"/>
    <w:rsid w:val="00870D78"/>
    <w:rsid w:val="00875025"/>
    <w:rsid w:val="00876918"/>
    <w:rsid w:val="0088672E"/>
    <w:rsid w:val="008A12CD"/>
    <w:rsid w:val="008A6783"/>
    <w:rsid w:val="008C2323"/>
    <w:rsid w:val="008C7F0C"/>
    <w:rsid w:val="008D0CCA"/>
    <w:rsid w:val="008D2C70"/>
    <w:rsid w:val="008E50BC"/>
    <w:rsid w:val="008F0978"/>
    <w:rsid w:val="008F10F3"/>
    <w:rsid w:val="008F1C1A"/>
    <w:rsid w:val="008F53B9"/>
    <w:rsid w:val="008F5911"/>
    <w:rsid w:val="00910C1B"/>
    <w:rsid w:val="00911EBB"/>
    <w:rsid w:val="00917C8A"/>
    <w:rsid w:val="009230DE"/>
    <w:rsid w:val="00924701"/>
    <w:rsid w:val="009315A5"/>
    <w:rsid w:val="00935F59"/>
    <w:rsid w:val="00937FE4"/>
    <w:rsid w:val="0094204C"/>
    <w:rsid w:val="00945B9E"/>
    <w:rsid w:val="00951456"/>
    <w:rsid w:val="0095663A"/>
    <w:rsid w:val="00957F11"/>
    <w:rsid w:val="00964816"/>
    <w:rsid w:val="0096481A"/>
    <w:rsid w:val="00967ED5"/>
    <w:rsid w:val="00992342"/>
    <w:rsid w:val="0099503A"/>
    <w:rsid w:val="00995DC2"/>
    <w:rsid w:val="009A059B"/>
    <w:rsid w:val="009A0D6E"/>
    <w:rsid w:val="009A5F5A"/>
    <w:rsid w:val="009B06C1"/>
    <w:rsid w:val="009C2497"/>
    <w:rsid w:val="009C338A"/>
    <w:rsid w:val="009C62BD"/>
    <w:rsid w:val="009F3D25"/>
    <w:rsid w:val="00A020AE"/>
    <w:rsid w:val="00A060EF"/>
    <w:rsid w:val="00A070DC"/>
    <w:rsid w:val="00A12055"/>
    <w:rsid w:val="00A164E7"/>
    <w:rsid w:val="00A213FF"/>
    <w:rsid w:val="00A222B4"/>
    <w:rsid w:val="00A32EED"/>
    <w:rsid w:val="00A33EBD"/>
    <w:rsid w:val="00A4536A"/>
    <w:rsid w:val="00A46645"/>
    <w:rsid w:val="00A46E4A"/>
    <w:rsid w:val="00A55601"/>
    <w:rsid w:val="00A67588"/>
    <w:rsid w:val="00A7177C"/>
    <w:rsid w:val="00A74582"/>
    <w:rsid w:val="00A75FF1"/>
    <w:rsid w:val="00A768AF"/>
    <w:rsid w:val="00A81830"/>
    <w:rsid w:val="00A81F11"/>
    <w:rsid w:val="00A83751"/>
    <w:rsid w:val="00A860CF"/>
    <w:rsid w:val="00A87CE1"/>
    <w:rsid w:val="00A94ABB"/>
    <w:rsid w:val="00AA7AE1"/>
    <w:rsid w:val="00AB6235"/>
    <w:rsid w:val="00AC2931"/>
    <w:rsid w:val="00AD003C"/>
    <w:rsid w:val="00AE0D40"/>
    <w:rsid w:val="00AE30AB"/>
    <w:rsid w:val="00AE4607"/>
    <w:rsid w:val="00AE73AB"/>
    <w:rsid w:val="00B04CDA"/>
    <w:rsid w:val="00B10630"/>
    <w:rsid w:val="00B12027"/>
    <w:rsid w:val="00B14DE0"/>
    <w:rsid w:val="00B15DA1"/>
    <w:rsid w:val="00B22185"/>
    <w:rsid w:val="00B25DD8"/>
    <w:rsid w:val="00B27280"/>
    <w:rsid w:val="00B40D19"/>
    <w:rsid w:val="00B42D0D"/>
    <w:rsid w:val="00B52220"/>
    <w:rsid w:val="00B54C63"/>
    <w:rsid w:val="00B56CE5"/>
    <w:rsid w:val="00B56E8B"/>
    <w:rsid w:val="00B6183E"/>
    <w:rsid w:val="00B62D67"/>
    <w:rsid w:val="00B64C44"/>
    <w:rsid w:val="00B64CC1"/>
    <w:rsid w:val="00B66EEF"/>
    <w:rsid w:val="00B67690"/>
    <w:rsid w:val="00B80237"/>
    <w:rsid w:val="00B90C0F"/>
    <w:rsid w:val="00B97B9D"/>
    <w:rsid w:val="00BA4B02"/>
    <w:rsid w:val="00BC681E"/>
    <w:rsid w:val="00BC6E85"/>
    <w:rsid w:val="00BD0236"/>
    <w:rsid w:val="00BD400A"/>
    <w:rsid w:val="00BD5F6C"/>
    <w:rsid w:val="00BF1226"/>
    <w:rsid w:val="00C044A6"/>
    <w:rsid w:val="00C07279"/>
    <w:rsid w:val="00C17A46"/>
    <w:rsid w:val="00C2145D"/>
    <w:rsid w:val="00C23360"/>
    <w:rsid w:val="00C34BB8"/>
    <w:rsid w:val="00C36C32"/>
    <w:rsid w:val="00C37617"/>
    <w:rsid w:val="00C4408B"/>
    <w:rsid w:val="00C44C33"/>
    <w:rsid w:val="00C467C0"/>
    <w:rsid w:val="00C47C05"/>
    <w:rsid w:val="00C604F8"/>
    <w:rsid w:val="00C624AE"/>
    <w:rsid w:val="00C74F60"/>
    <w:rsid w:val="00C8332D"/>
    <w:rsid w:val="00C87A73"/>
    <w:rsid w:val="00C87DB9"/>
    <w:rsid w:val="00C911AD"/>
    <w:rsid w:val="00C923C5"/>
    <w:rsid w:val="00C950D1"/>
    <w:rsid w:val="00CA7ACF"/>
    <w:rsid w:val="00CB3C85"/>
    <w:rsid w:val="00CC243B"/>
    <w:rsid w:val="00CC434C"/>
    <w:rsid w:val="00CD7DC5"/>
    <w:rsid w:val="00CE01D0"/>
    <w:rsid w:val="00D04317"/>
    <w:rsid w:val="00D04641"/>
    <w:rsid w:val="00D13ADA"/>
    <w:rsid w:val="00D17E99"/>
    <w:rsid w:val="00D22AED"/>
    <w:rsid w:val="00D24A32"/>
    <w:rsid w:val="00D25DC7"/>
    <w:rsid w:val="00D26852"/>
    <w:rsid w:val="00D27E71"/>
    <w:rsid w:val="00D32F5D"/>
    <w:rsid w:val="00D42E99"/>
    <w:rsid w:val="00D643AE"/>
    <w:rsid w:val="00D67A0F"/>
    <w:rsid w:val="00D72009"/>
    <w:rsid w:val="00D75806"/>
    <w:rsid w:val="00D7666A"/>
    <w:rsid w:val="00D774AD"/>
    <w:rsid w:val="00D80D59"/>
    <w:rsid w:val="00D81C65"/>
    <w:rsid w:val="00D82B38"/>
    <w:rsid w:val="00D83332"/>
    <w:rsid w:val="00D8386E"/>
    <w:rsid w:val="00D86D8B"/>
    <w:rsid w:val="00D93319"/>
    <w:rsid w:val="00D93915"/>
    <w:rsid w:val="00D93D6B"/>
    <w:rsid w:val="00D94987"/>
    <w:rsid w:val="00DA3D0C"/>
    <w:rsid w:val="00DA6112"/>
    <w:rsid w:val="00DA7C15"/>
    <w:rsid w:val="00DC3B5B"/>
    <w:rsid w:val="00DC5A60"/>
    <w:rsid w:val="00DC7C04"/>
    <w:rsid w:val="00DD66CF"/>
    <w:rsid w:val="00DE1454"/>
    <w:rsid w:val="00DE1B41"/>
    <w:rsid w:val="00DE6799"/>
    <w:rsid w:val="00DE6989"/>
    <w:rsid w:val="00DF0037"/>
    <w:rsid w:val="00DF03F0"/>
    <w:rsid w:val="00E128CD"/>
    <w:rsid w:val="00E211F1"/>
    <w:rsid w:val="00E27D27"/>
    <w:rsid w:val="00E4055F"/>
    <w:rsid w:val="00E4244E"/>
    <w:rsid w:val="00E42D2B"/>
    <w:rsid w:val="00E55D0F"/>
    <w:rsid w:val="00E605DC"/>
    <w:rsid w:val="00E623C7"/>
    <w:rsid w:val="00E6485C"/>
    <w:rsid w:val="00E66909"/>
    <w:rsid w:val="00E747DA"/>
    <w:rsid w:val="00E762DB"/>
    <w:rsid w:val="00E82458"/>
    <w:rsid w:val="00E929DA"/>
    <w:rsid w:val="00E9301C"/>
    <w:rsid w:val="00EA10E4"/>
    <w:rsid w:val="00EB4C03"/>
    <w:rsid w:val="00EB56ED"/>
    <w:rsid w:val="00EC002B"/>
    <w:rsid w:val="00EC54BC"/>
    <w:rsid w:val="00EC5742"/>
    <w:rsid w:val="00ED07B5"/>
    <w:rsid w:val="00ED0E82"/>
    <w:rsid w:val="00ED1BA5"/>
    <w:rsid w:val="00ED24F9"/>
    <w:rsid w:val="00EE23E2"/>
    <w:rsid w:val="00EF3F08"/>
    <w:rsid w:val="00EF6450"/>
    <w:rsid w:val="00EF7796"/>
    <w:rsid w:val="00F0021D"/>
    <w:rsid w:val="00F00508"/>
    <w:rsid w:val="00F01DE8"/>
    <w:rsid w:val="00F33B0C"/>
    <w:rsid w:val="00F33D6F"/>
    <w:rsid w:val="00F63773"/>
    <w:rsid w:val="00F928DC"/>
    <w:rsid w:val="00F9411E"/>
    <w:rsid w:val="00F94274"/>
    <w:rsid w:val="00F96E05"/>
    <w:rsid w:val="00FA617F"/>
    <w:rsid w:val="00FB43B4"/>
    <w:rsid w:val="00FC37DD"/>
    <w:rsid w:val="00FC7547"/>
    <w:rsid w:val="00FE1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9B"/>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562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3E63DC"/>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uiPriority w:val="99"/>
    <w:rsid w:val="003E63DC"/>
    <w:rPr>
      <w:rFonts w:ascii="Times New Roman" w:eastAsia="Times New Roman" w:hAnsi="Times New Roman" w:cs="Times New Roman"/>
      <w:color w:val="000000"/>
      <w:sz w:val="28"/>
      <w:szCs w:val="20"/>
      <w:lang w:eastAsia="ru-RU"/>
    </w:rPr>
  </w:style>
  <w:style w:type="paragraph" w:customStyle="1" w:styleId="CharChar">
    <w:name w:val="Char Char"/>
    <w:basedOn w:val="a"/>
    <w:rsid w:val="00AE460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6733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A94A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ABB"/>
    <w:rPr>
      <w:rFonts w:ascii="Tahoma" w:hAnsi="Tahoma" w:cs="Tahoma"/>
      <w:sz w:val="16"/>
      <w:szCs w:val="16"/>
    </w:rPr>
  </w:style>
  <w:style w:type="paragraph" w:customStyle="1" w:styleId="1">
    <w:name w:val="Знак Знак Знак Знак1 Знак Знак Знак Знак"/>
    <w:basedOn w:val="a"/>
    <w:rsid w:val="0007252E"/>
    <w:pPr>
      <w:spacing w:after="160" w:line="240" w:lineRule="exact"/>
    </w:pPr>
    <w:rPr>
      <w:rFonts w:ascii="Verdana" w:eastAsia="Times New Roman" w:hAnsi="Verdana" w:cs="Times New Roman"/>
      <w:sz w:val="24"/>
      <w:szCs w:val="24"/>
      <w:lang w:val="en-US"/>
    </w:rPr>
  </w:style>
  <w:style w:type="paragraph" w:styleId="a9">
    <w:name w:val="header"/>
    <w:basedOn w:val="a"/>
    <w:link w:val="aa"/>
    <w:uiPriority w:val="99"/>
    <w:unhideWhenUsed/>
    <w:rsid w:val="00A717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177C"/>
  </w:style>
  <w:style w:type="paragraph" w:styleId="ab">
    <w:name w:val="footer"/>
    <w:basedOn w:val="a"/>
    <w:link w:val="ac"/>
    <w:uiPriority w:val="99"/>
    <w:unhideWhenUsed/>
    <w:rsid w:val="00A717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177C"/>
  </w:style>
  <w:style w:type="character" w:customStyle="1" w:styleId="10">
    <w:name w:val="Основной текст Знак1"/>
    <w:rsid w:val="00566408"/>
    <w:rPr>
      <w:rFonts w:ascii="Times New Roman" w:eastAsia="Times New Roman" w:hAnsi="Times New Roman" w:cs="Times New Roman"/>
      <w:color w:val="000000"/>
      <w:sz w:val="28"/>
      <w:szCs w:val="20"/>
      <w:lang w:eastAsia="ru-RU"/>
    </w:rPr>
  </w:style>
  <w:style w:type="paragraph" w:styleId="2">
    <w:name w:val="Body Text 2"/>
    <w:basedOn w:val="a"/>
    <w:link w:val="20"/>
    <w:uiPriority w:val="99"/>
    <w:semiHidden/>
    <w:unhideWhenUsed/>
    <w:rsid w:val="00566408"/>
    <w:pPr>
      <w:spacing w:after="120" w:line="480" w:lineRule="auto"/>
    </w:pPr>
  </w:style>
  <w:style w:type="character" w:customStyle="1" w:styleId="20">
    <w:name w:val="Основной текст 2 Знак"/>
    <w:basedOn w:val="a0"/>
    <w:link w:val="2"/>
    <w:uiPriority w:val="99"/>
    <w:semiHidden/>
    <w:rsid w:val="00566408"/>
  </w:style>
  <w:style w:type="paragraph" w:customStyle="1" w:styleId="4">
    <w:name w:val="Знак Знак4 Знак Знак Знак Знак Знак Знак Знак Знак"/>
    <w:basedOn w:val="a"/>
    <w:rsid w:val="00566408"/>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B25DD8"/>
    <w:pPr>
      <w:autoSpaceDE w:val="0"/>
      <w:autoSpaceDN w:val="0"/>
      <w:adjustRightInd w:val="0"/>
      <w:spacing w:after="0" w:line="240" w:lineRule="auto"/>
    </w:pPr>
    <w:rPr>
      <w:rFonts w:ascii="Arial" w:hAnsi="Arial" w:cs="Arial"/>
      <w:sz w:val="20"/>
      <w:szCs w:val="20"/>
    </w:rPr>
  </w:style>
  <w:style w:type="numbering" w:customStyle="1" w:styleId="11">
    <w:name w:val="Нет списка1"/>
    <w:next w:val="a2"/>
    <w:uiPriority w:val="99"/>
    <w:semiHidden/>
    <w:unhideWhenUsed/>
    <w:rsid w:val="0028668C"/>
  </w:style>
  <w:style w:type="table" w:customStyle="1" w:styleId="12">
    <w:name w:val="Сетка таблицы1"/>
    <w:basedOn w:val="a1"/>
    <w:next w:val="a4"/>
    <w:uiPriority w:val="59"/>
    <w:rsid w:val="002866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95663A"/>
  </w:style>
  <w:style w:type="character" w:styleId="ad">
    <w:name w:val="Hyperlink"/>
    <w:semiHidden/>
    <w:unhideWhenUsed/>
    <w:rsid w:val="00A81F11"/>
    <w:rPr>
      <w:color w:val="0000FF"/>
      <w:u w:val="single"/>
    </w:rPr>
  </w:style>
  <w:style w:type="character" w:styleId="ae">
    <w:name w:val="FollowedHyperlink"/>
    <w:basedOn w:val="a0"/>
    <w:uiPriority w:val="99"/>
    <w:semiHidden/>
    <w:unhideWhenUsed/>
    <w:rsid w:val="00A81F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9448">
      <w:bodyDiv w:val="1"/>
      <w:marLeft w:val="0"/>
      <w:marRight w:val="0"/>
      <w:marTop w:val="0"/>
      <w:marBottom w:val="0"/>
      <w:divBdr>
        <w:top w:val="none" w:sz="0" w:space="0" w:color="auto"/>
        <w:left w:val="none" w:sz="0" w:space="0" w:color="auto"/>
        <w:bottom w:val="none" w:sz="0" w:space="0" w:color="auto"/>
        <w:right w:val="none" w:sz="0" w:space="0" w:color="auto"/>
      </w:divBdr>
    </w:div>
    <w:div w:id="395591509">
      <w:bodyDiv w:val="1"/>
      <w:marLeft w:val="0"/>
      <w:marRight w:val="0"/>
      <w:marTop w:val="0"/>
      <w:marBottom w:val="0"/>
      <w:divBdr>
        <w:top w:val="none" w:sz="0" w:space="0" w:color="auto"/>
        <w:left w:val="none" w:sz="0" w:space="0" w:color="auto"/>
        <w:bottom w:val="none" w:sz="0" w:space="0" w:color="auto"/>
        <w:right w:val="none" w:sz="0" w:space="0" w:color="auto"/>
      </w:divBdr>
    </w:div>
    <w:div w:id="402266106">
      <w:bodyDiv w:val="1"/>
      <w:marLeft w:val="0"/>
      <w:marRight w:val="0"/>
      <w:marTop w:val="0"/>
      <w:marBottom w:val="0"/>
      <w:divBdr>
        <w:top w:val="none" w:sz="0" w:space="0" w:color="auto"/>
        <w:left w:val="none" w:sz="0" w:space="0" w:color="auto"/>
        <w:bottom w:val="none" w:sz="0" w:space="0" w:color="auto"/>
        <w:right w:val="none" w:sz="0" w:space="0" w:color="auto"/>
      </w:divBdr>
    </w:div>
    <w:div w:id="562253197">
      <w:bodyDiv w:val="1"/>
      <w:marLeft w:val="0"/>
      <w:marRight w:val="0"/>
      <w:marTop w:val="0"/>
      <w:marBottom w:val="0"/>
      <w:divBdr>
        <w:top w:val="none" w:sz="0" w:space="0" w:color="auto"/>
        <w:left w:val="none" w:sz="0" w:space="0" w:color="auto"/>
        <w:bottom w:val="none" w:sz="0" w:space="0" w:color="auto"/>
        <w:right w:val="none" w:sz="0" w:space="0" w:color="auto"/>
      </w:divBdr>
    </w:div>
    <w:div w:id="1426532826">
      <w:bodyDiv w:val="1"/>
      <w:marLeft w:val="0"/>
      <w:marRight w:val="0"/>
      <w:marTop w:val="0"/>
      <w:marBottom w:val="0"/>
      <w:divBdr>
        <w:top w:val="none" w:sz="0" w:space="0" w:color="auto"/>
        <w:left w:val="none" w:sz="0" w:space="0" w:color="auto"/>
        <w:bottom w:val="none" w:sz="0" w:space="0" w:color="auto"/>
        <w:right w:val="none" w:sz="0" w:space="0" w:color="auto"/>
      </w:divBdr>
    </w:div>
    <w:div w:id="1428847691">
      <w:bodyDiv w:val="1"/>
      <w:marLeft w:val="0"/>
      <w:marRight w:val="0"/>
      <w:marTop w:val="0"/>
      <w:marBottom w:val="0"/>
      <w:divBdr>
        <w:top w:val="none" w:sz="0" w:space="0" w:color="auto"/>
        <w:left w:val="none" w:sz="0" w:space="0" w:color="auto"/>
        <w:bottom w:val="none" w:sz="0" w:space="0" w:color="auto"/>
        <w:right w:val="none" w:sz="0" w:space="0" w:color="auto"/>
      </w:divBdr>
    </w:div>
    <w:div w:id="1441878868">
      <w:bodyDiv w:val="1"/>
      <w:marLeft w:val="0"/>
      <w:marRight w:val="0"/>
      <w:marTop w:val="0"/>
      <w:marBottom w:val="0"/>
      <w:divBdr>
        <w:top w:val="none" w:sz="0" w:space="0" w:color="auto"/>
        <w:left w:val="none" w:sz="0" w:space="0" w:color="auto"/>
        <w:bottom w:val="none" w:sz="0" w:space="0" w:color="auto"/>
        <w:right w:val="none" w:sz="0" w:space="0" w:color="auto"/>
      </w:divBdr>
    </w:div>
    <w:div w:id="1639411432">
      <w:bodyDiv w:val="1"/>
      <w:marLeft w:val="0"/>
      <w:marRight w:val="0"/>
      <w:marTop w:val="0"/>
      <w:marBottom w:val="0"/>
      <w:divBdr>
        <w:top w:val="none" w:sz="0" w:space="0" w:color="auto"/>
        <w:left w:val="none" w:sz="0" w:space="0" w:color="auto"/>
        <w:bottom w:val="none" w:sz="0" w:space="0" w:color="auto"/>
        <w:right w:val="none" w:sz="0" w:space="0" w:color="auto"/>
      </w:divBdr>
    </w:div>
    <w:div w:id="21394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2F0D143B72741238DF0A9AB29F3336071B9E7B70289B817B22F4E1A6EFP8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02F0D143B72741238DF0A9AB29F3336071B9E7B70289B817B22F4E1A6EFP8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02F0D143B72741238DF0A9AB29F3336071B9E7B70289B817B22F4E1A6EFP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2F0D143B72741238DF0A9AB29F3336071B9E7B70289B817B22F4E1A6EFP8M" TargetMode="External"/><Relationship Id="rId5" Type="http://schemas.openxmlformats.org/officeDocument/2006/relationships/settings" Target="settings.xml"/><Relationship Id="rId15" Type="http://schemas.openxmlformats.org/officeDocument/2006/relationships/hyperlink" Target="consultantplus://offline/ref=002F0D143B72741238DF0A9AB29F3336071B9E7B70289B817B22F4E1A6EFP8M" TargetMode="External"/><Relationship Id="rId10" Type="http://schemas.openxmlformats.org/officeDocument/2006/relationships/hyperlink" Target="consultantplus://offline/ref=002F0D143B72741238DF0A9AB29F3336071B9E7B70289B817B22F4E1A6EFP8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02F0D143B72741238DF0A9AB29F3336071B9E7B70289B817B22F4E1A6EFP8M" TargetMode="External"/><Relationship Id="rId14" Type="http://schemas.openxmlformats.org/officeDocument/2006/relationships/hyperlink" Target="consultantplus://offline/ref=002F0D143B72741238DF0A9AB29F3336071B9E7B70289B817B22F4E1A6EF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E584-7AD5-4793-B8A5-7410DCAA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84</Pages>
  <Words>24661</Words>
  <Characters>140568</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Юрьевич Акимов</dc:creator>
  <cp:lastModifiedBy>Роман Сергеевич Комлев</cp:lastModifiedBy>
  <cp:revision>122</cp:revision>
  <cp:lastPrinted>2014-07-07T14:03:00Z</cp:lastPrinted>
  <dcterms:created xsi:type="dcterms:W3CDTF">2014-04-04T14:20:00Z</dcterms:created>
  <dcterms:modified xsi:type="dcterms:W3CDTF">2014-07-07T14:12:00Z</dcterms:modified>
</cp:coreProperties>
</file>