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C" w:rsidRPr="00426768" w:rsidRDefault="00D25B7C" w:rsidP="004267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Оператор связи в выставляемом счете за услуги телефонной связи, произвел начисление пени за несвоевременную оплату.</w:t>
      </w:r>
    </w:p>
    <w:p w:rsidR="00426768" w:rsidRPr="00426768" w:rsidRDefault="00D25B7C" w:rsidP="004267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</w:t>
      </w:r>
      <w:r w:rsidR="008049AF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49AF" w:rsidRPr="00426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оказания услуг телефонной связи»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 w:rsidR="00426768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</w:t>
      </w:r>
      <w:r w:rsidR="008049AF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 w:rsidR="00426768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049AF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09.12.2014 N 1342 (ред. от 18.01.2021) "О порядке оказания услуг телефонной связи" п. </w:t>
      </w:r>
      <w:r w:rsidR="00426768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 в 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определено: «</w:t>
      </w:r>
      <w:r w:rsidR="00426768" w:rsidRPr="00426768">
        <w:rPr>
          <w:rFonts w:ascii="Times New Roman" w:hAnsi="Times New Roman" w:cs="Times New Roman"/>
          <w:sz w:val="24"/>
          <w:szCs w:val="24"/>
        </w:rPr>
        <w:t xml:space="preserve">В случае неоплаты, неполной или несвоевременной оплаты услуг телефонной связи абонент - физическое лицо уплачивает оператору связи неустойку в соответствии с законодательством Российской Федерации, если меньший размер не указан в договоре. При этом размер неустойки не может превышать сумму, подлежащую уплате. </w:t>
      </w:r>
    </w:p>
    <w:p w:rsidR="00D25B7C" w:rsidRPr="00426768" w:rsidRDefault="00426768" w:rsidP="00426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768">
        <w:rPr>
          <w:rFonts w:ascii="Times New Roman" w:hAnsi="Times New Roman" w:cs="Times New Roman"/>
          <w:sz w:val="24"/>
          <w:szCs w:val="24"/>
        </w:rPr>
        <w:t>В договоре с абонентом - юридическим лицом стороны вправе самостоятельно определить размер неустойки за нару</w:t>
      </w:r>
      <w:r>
        <w:rPr>
          <w:rFonts w:ascii="Times New Roman" w:hAnsi="Times New Roman" w:cs="Times New Roman"/>
          <w:sz w:val="24"/>
          <w:szCs w:val="24"/>
        </w:rPr>
        <w:t>шение обязательств по договору</w:t>
      </w:r>
      <w:r w:rsidR="00D25B7C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049AF" w:rsidRPr="00426768" w:rsidRDefault="008049AF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обращаться по вопросам мошеннических действий, совершаемых с использованием информационно-телекоммуникационных сетей?</w:t>
      </w: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Данные вопросы к компетенции Роскомнадзора не относятся.</w:t>
      </w: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противоправных действий в информационно-телекоммуникационных сетях, включая сеть Интернет, выявление и пресечение преступлений, связанных с незаконным использованием сетей связи и противодействие мошенническим действиям, совершаемым с использованием информационно-телеком</w:t>
      </w:r>
      <w:bookmarkStart w:id="0" w:name="_GoBack"/>
      <w:bookmarkEnd w:id="0"/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муникационных сетей, находится в сфере деятельности МВД России.</w:t>
      </w: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оперативного решения вопросов Вы можете отправить электронное обращение в </w:t>
      </w:r>
      <w:hyperlink r:id="rId5" w:history="1">
        <w:r w:rsidRPr="004267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«Общественную приёмную МВД России в Интернет»</w:t>
        </w:r>
      </w:hyperlink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768" w:rsidRDefault="00426768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узнать, как защититься от мошеннических действий при предоставлении услуг подвижной радиотелефонной связи основных операторов связи?</w:t>
      </w: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существующих схемах мошенничества можно узнать на сайтах операторов по адресам: </w:t>
      </w:r>
      <w:r w:rsidR="008049AF"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https://media.mts.ru/tag/безопасность/</w:t>
      </w:r>
      <w:hyperlink w:history="1"/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49AF" w:rsidRPr="00426768">
        <w:rPr>
          <w:rFonts w:ascii="Times New Roman" w:hAnsi="Times New Roman" w:cs="Times New Roman"/>
          <w:sz w:val="24"/>
          <w:szCs w:val="24"/>
        </w:rPr>
        <w:t>https://corp.megafon.ru/press/news/tags/?tags[]=94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49AF" w:rsidRPr="00426768">
        <w:rPr>
          <w:rFonts w:ascii="Times New Roman" w:hAnsi="Times New Roman" w:cs="Times New Roman"/>
          <w:sz w:val="24"/>
          <w:szCs w:val="24"/>
        </w:rPr>
        <w:t>https://moskva.beeline.ru/customers/pomosh/bezopasnost/</w:t>
      </w:r>
    </w:p>
    <w:p w:rsidR="00426768" w:rsidRDefault="00426768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какие органы власти следует направлять жалобы в связи с негативным влиянием электромагнитного излучения (ЭМИ) на организм человека и о правомерности установки радиоэлектронных средств (РЭС).</w:t>
      </w: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Вопросы, связанные с влиянием электромагнитного излучения на организм человека, входят в компетенцию </w:t>
      </w:r>
      <w:hyperlink r:id="rId6" w:history="1">
        <w:r w:rsidRPr="004267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Роспотребнадзора</w:t>
        </w:r>
      </w:hyperlink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принимаются в разделе </w:t>
      </w:r>
      <w:hyperlink r:id="rId7" w:history="1">
        <w:r w:rsidRPr="004267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«Обращения граждан»</w:t>
        </w:r>
      </w:hyperlink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(тематика обращения «О радиационной безопасности и электромагнитных излучениях»).</w:t>
      </w:r>
    </w:p>
    <w:p w:rsidR="00D25B7C" w:rsidRPr="00426768" w:rsidRDefault="00D25B7C" w:rsidP="0042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связанные с согласованием места установки РЭС, входят в компетенцию местных органов самоуправления.</w:t>
      </w:r>
    </w:p>
    <w:p w:rsidR="009D36D4" w:rsidRPr="00426768" w:rsidRDefault="009D36D4" w:rsidP="00426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6D4" w:rsidRPr="0042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5"/>
    <w:rsid w:val="00401E56"/>
    <w:rsid w:val="00426768"/>
    <w:rsid w:val="00651581"/>
    <w:rsid w:val="008049AF"/>
    <w:rsid w:val="009A7A15"/>
    <w:rsid w:val="009D36D4"/>
    <w:rsid w:val="00D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7C"/>
    <w:rPr>
      <w:color w:val="29A5DC"/>
      <w:u w:val="single"/>
    </w:rPr>
  </w:style>
  <w:style w:type="character" w:styleId="a4">
    <w:name w:val="Strong"/>
    <w:basedOn w:val="a0"/>
    <w:uiPriority w:val="22"/>
    <w:qFormat/>
    <w:rsid w:val="00D25B7C"/>
    <w:rPr>
      <w:b/>
      <w:bCs/>
    </w:rPr>
  </w:style>
  <w:style w:type="character" w:customStyle="1" w:styleId="apple">
    <w:name w:val="apple"/>
    <w:basedOn w:val="a0"/>
    <w:rsid w:val="00D2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7C"/>
    <w:rPr>
      <w:color w:val="29A5DC"/>
      <w:u w:val="single"/>
    </w:rPr>
  </w:style>
  <w:style w:type="character" w:styleId="a4">
    <w:name w:val="Strong"/>
    <w:basedOn w:val="a0"/>
    <w:uiPriority w:val="22"/>
    <w:qFormat/>
    <w:rsid w:val="00D25B7C"/>
    <w:rPr>
      <w:b/>
      <w:bCs/>
    </w:rPr>
  </w:style>
  <w:style w:type="character" w:customStyle="1" w:styleId="apple">
    <w:name w:val="apple"/>
    <w:basedOn w:val="a0"/>
    <w:rsid w:val="00D2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potrebnadzor.ru/virtual/feedba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potrebnadzor.ru" TargetMode="External"/><Relationship Id="rId5" Type="http://schemas.openxmlformats.org/officeDocument/2006/relationships/hyperlink" Target="http://ps.112.ru/portal/dt?PortalMainContainer.setSelected=DefAppeal&amp;last=false&amp;appealType=def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Роман Сергеевич Комлев</cp:lastModifiedBy>
  <cp:revision>2</cp:revision>
  <dcterms:created xsi:type="dcterms:W3CDTF">2023-03-24T20:22:00Z</dcterms:created>
  <dcterms:modified xsi:type="dcterms:W3CDTF">2023-03-24T20:22:00Z</dcterms:modified>
</cp:coreProperties>
</file>