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CEB2" w14:textId="47AA6275" w:rsidR="005E1D02" w:rsidRDefault="001104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AF750C" wp14:editId="20326070">
                <wp:simplePos x="0" y="0"/>
                <wp:positionH relativeFrom="column">
                  <wp:posOffset>88900</wp:posOffset>
                </wp:positionH>
                <wp:positionV relativeFrom="paragraph">
                  <wp:posOffset>-453390</wp:posOffset>
                </wp:positionV>
                <wp:extent cx="46990" cy="64770"/>
                <wp:effectExtent l="0" t="0" r="127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6990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4519" w14:textId="77777777" w:rsidR="005E1D02" w:rsidRDefault="005E1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F7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-35.7pt;width:3.7pt;height:5.1pt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" stroked="f">
                <v:textbox>
                  <w:txbxContent>
                    <w:p w14:paraId="212A4519" w14:textId="77777777" w:rsidR="005E1D02" w:rsidRDefault="005E1D02"/>
                  </w:txbxContent>
                </v:textbox>
                <w10:wrap type="tight"/>
              </v:shape>
            </w:pict>
          </mc:Fallback>
        </mc:AlternateContent>
      </w:r>
      <w:r w:rsidR="005E1D02">
        <w:t xml:space="preserve">            </w:t>
      </w:r>
    </w:p>
    <w:p w14:paraId="23FB7CF3" w14:textId="77777777" w:rsidR="005E1D02" w:rsidRDefault="00502242" w:rsidP="00740A9C">
      <w:pPr>
        <w:jc w:val="center"/>
      </w:pPr>
      <w:r>
        <w:t xml:space="preserve">В связи с вступлением в силу Федерального закона от 27.12.2019  479-ФЗ «О внесение изменений в </w:t>
      </w:r>
      <w:r w:rsidR="00966016">
        <w:t>Б</w:t>
      </w:r>
      <w:r>
        <w:t>юджетный кодекс</w:t>
      </w:r>
      <w:r w:rsidR="00966016">
        <w:t xml:space="preserve"> </w:t>
      </w:r>
      <w:r w:rsidR="00740A9C">
        <w:t xml:space="preserve">Российской Федерации в части казначейского обслуживания и системы казначейских платежей» </w:t>
      </w:r>
      <w:r w:rsidR="00740A9C" w:rsidRPr="00740A9C">
        <w:rPr>
          <w:b/>
          <w:bCs/>
        </w:rPr>
        <w:t>с  01 января 2021 года</w:t>
      </w:r>
      <w:r w:rsidR="00740A9C">
        <w:t xml:space="preserve"> меняются реквизиты Управления Роскомнадзора по Костромской области.</w:t>
      </w:r>
    </w:p>
    <w:p w14:paraId="01F53A8B" w14:textId="77777777" w:rsidR="00502242" w:rsidRDefault="005E1D02">
      <w:r>
        <w:tab/>
      </w:r>
    </w:p>
    <w:p w14:paraId="37D385D1" w14:textId="77777777" w:rsidR="004F1BF0" w:rsidRDefault="005E1D02">
      <w:r>
        <w:t xml:space="preserve">Реквизиты для оформления </w:t>
      </w:r>
      <w:r w:rsidR="00A179DA">
        <w:t>государственного контракта</w:t>
      </w:r>
      <w:r w:rsidR="004F1BF0">
        <w:t xml:space="preserve"> </w:t>
      </w:r>
    </w:p>
    <w:p w14:paraId="48C179EB" w14:textId="77777777" w:rsidR="005E1D02" w:rsidRDefault="005E1D02">
      <w:pPr>
        <w:rPr>
          <w:b/>
          <w:bCs/>
        </w:rPr>
      </w:pPr>
    </w:p>
    <w:p w14:paraId="416F18CB" w14:textId="77777777" w:rsidR="005E1D02" w:rsidRDefault="005E1D02">
      <w:pPr>
        <w:rPr>
          <w:b/>
          <w:bCs/>
        </w:rPr>
      </w:pPr>
      <w:r>
        <w:tab/>
      </w:r>
      <w:r>
        <w:rPr>
          <w:b/>
          <w:bCs/>
        </w:rPr>
        <w:t>Заказчик</w:t>
      </w:r>
    </w:p>
    <w:p w14:paraId="5E16F737" w14:textId="77777777" w:rsidR="005E1D02" w:rsidRDefault="005E1D02">
      <w:pPr>
        <w:pStyle w:val="3"/>
        <w:ind w:left="708"/>
      </w:pPr>
      <w:r>
        <w:t xml:space="preserve">Наименование учреждения         Управление Федеральной службы по надзору в </w:t>
      </w:r>
    </w:p>
    <w:p w14:paraId="3216E028" w14:textId="77777777" w:rsidR="0063164F" w:rsidRDefault="0066383C" w:rsidP="0066383C">
      <w:pPr>
        <w:pStyle w:val="3"/>
      </w:pPr>
      <w:r>
        <w:t xml:space="preserve">             (полное)                                          </w:t>
      </w:r>
      <w:r w:rsidR="005E1D02">
        <w:t xml:space="preserve">сфере </w:t>
      </w:r>
      <w:r w:rsidR="00941117">
        <w:t>связи</w:t>
      </w:r>
      <w:r w:rsidR="0063164F">
        <w:t>, информационных технологий</w:t>
      </w:r>
      <w:r w:rsidR="00941117">
        <w:t xml:space="preserve"> и </w:t>
      </w:r>
    </w:p>
    <w:p w14:paraId="32A23CF1" w14:textId="77777777" w:rsidR="00941117" w:rsidRDefault="006C1B0A">
      <w:pPr>
        <w:pStyle w:val="3"/>
        <w:ind w:left="3540" w:firstLine="708"/>
      </w:pPr>
      <w:r>
        <w:t>массовых коммуникаций</w:t>
      </w:r>
      <w:r w:rsidR="00941117">
        <w:t xml:space="preserve"> </w:t>
      </w:r>
    </w:p>
    <w:p w14:paraId="1508BE4C" w14:textId="77777777" w:rsidR="005E1D02" w:rsidRDefault="005E1D02">
      <w:pPr>
        <w:pStyle w:val="3"/>
        <w:ind w:left="3540" w:firstLine="708"/>
      </w:pPr>
      <w:r>
        <w:t>по Костромской области</w:t>
      </w:r>
    </w:p>
    <w:p w14:paraId="0B792DCC" w14:textId="77777777" w:rsidR="0066383C" w:rsidRDefault="0066383C" w:rsidP="0066383C">
      <w:pPr>
        <w:pStyle w:val="3"/>
        <w:rPr>
          <w:b w:val="0"/>
        </w:rPr>
      </w:pPr>
      <w:r>
        <w:rPr>
          <w:b w:val="0"/>
        </w:rPr>
        <w:t xml:space="preserve">           </w:t>
      </w:r>
    </w:p>
    <w:p w14:paraId="42DEA9D3" w14:textId="77777777" w:rsidR="0066383C" w:rsidRDefault="0066383C" w:rsidP="0066383C">
      <w:pPr>
        <w:pStyle w:val="3"/>
      </w:pPr>
      <w:r>
        <w:rPr>
          <w:b w:val="0"/>
        </w:rPr>
        <w:t xml:space="preserve">            </w:t>
      </w:r>
      <w:r w:rsidRPr="0066383C">
        <w:t>Наименование учреждения</w:t>
      </w:r>
      <w:r w:rsidRPr="0066383C">
        <w:rPr>
          <w:b w:val="0"/>
        </w:rPr>
        <w:t xml:space="preserve">  </w:t>
      </w:r>
      <w:r>
        <w:rPr>
          <w:b w:val="0"/>
        </w:rPr>
        <w:t xml:space="preserve">      </w:t>
      </w:r>
      <w:r w:rsidRPr="0066383C">
        <w:t xml:space="preserve"> </w:t>
      </w:r>
      <w:r>
        <w:t>Управление</w:t>
      </w:r>
      <w:r w:rsidRPr="0066383C">
        <w:t xml:space="preserve"> </w:t>
      </w:r>
      <w:r>
        <w:t xml:space="preserve">Роскомнадзора </w:t>
      </w:r>
    </w:p>
    <w:p w14:paraId="7325DEC3" w14:textId="77777777" w:rsidR="0066383C" w:rsidRDefault="0066383C" w:rsidP="0066383C">
      <w:pPr>
        <w:pStyle w:val="3"/>
      </w:pPr>
      <w:r w:rsidRPr="0066383C">
        <w:t xml:space="preserve">            (краткое)</w:t>
      </w:r>
      <w:r w:rsidRPr="0066383C">
        <w:rPr>
          <w:b w:val="0"/>
        </w:rPr>
        <w:t xml:space="preserve">     </w:t>
      </w:r>
      <w:r>
        <w:t xml:space="preserve">                                     по Костромской области</w:t>
      </w:r>
    </w:p>
    <w:p w14:paraId="0EDFDA40" w14:textId="77777777" w:rsidR="0066383C" w:rsidRDefault="0066383C" w:rsidP="0066383C">
      <w:pPr>
        <w:rPr>
          <w:b/>
        </w:rPr>
      </w:pPr>
    </w:p>
    <w:p w14:paraId="3CC48305" w14:textId="77777777" w:rsidR="005E1D02" w:rsidRDefault="0066383C">
      <w:r>
        <w:rPr>
          <w:b/>
        </w:rPr>
        <w:t xml:space="preserve">              </w:t>
      </w:r>
      <w:r w:rsidR="005E1D02">
        <w:tab/>
      </w:r>
    </w:p>
    <w:p w14:paraId="59E33261" w14:textId="77777777" w:rsidR="005E1D02" w:rsidRDefault="005E1D02">
      <w:pPr>
        <w:ind w:left="708"/>
        <w:rPr>
          <w:b/>
          <w:bCs/>
        </w:rPr>
      </w:pPr>
      <w:r>
        <w:rPr>
          <w:b/>
          <w:bCs/>
        </w:rPr>
        <w:t xml:space="preserve">В лице </w:t>
      </w:r>
      <w:r w:rsidR="004F1BF0">
        <w:rPr>
          <w:b/>
          <w:bCs/>
        </w:rPr>
        <w:t xml:space="preserve">  </w:t>
      </w:r>
      <w:r w:rsidR="00B11009" w:rsidRPr="00B11009">
        <w:rPr>
          <w:b/>
          <w:bCs/>
          <w:u w:val="single"/>
        </w:rPr>
        <w:t xml:space="preserve">И.о. </w:t>
      </w:r>
      <w:r w:rsidRPr="00B11009">
        <w:rPr>
          <w:b/>
          <w:bCs/>
          <w:u w:val="single"/>
        </w:rPr>
        <w:t>р</w:t>
      </w:r>
      <w:r w:rsidRPr="004F1BF0">
        <w:rPr>
          <w:b/>
          <w:bCs/>
          <w:u w:val="single"/>
        </w:rPr>
        <w:t>уководителя</w:t>
      </w:r>
      <w:r>
        <w:rPr>
          <w:b/>
          <w:bCs/>
        </w:rPr>
        <w:t xml:space="preserve">            </w:t>
      </w:r>
      <w:r w:rsidR="00A856CE">
        <w:rPr>
          <w:b/>
          <w:bCs/>
        </w:rPr>
        <w:t xml:space="preserve">       Королькова Сергея Львовича</w:t>
      </w:r>
      <w:r>
        <w:rPr>
          <w:b/>
          <w:bCs/>
        </w:rPr>
        <w:t xml:space="preserve">, </w:t>
      </w:r>
    </w:p>
    <w:p w14:paraId="7C108BBA" w14:textId="77777777" w:rsidR="005E1D02" w:rsidRDefault="005E1D02">
      <w:pPr>
        <w:ind w:left="3540" w:firstLine="708"/>
        <w:rPr>
          <w:b/>
          <w:bCs/>
        </w:rPr>
      </w:pPr>
      <w:r>
        <w:rPr>
          <w:b/>
          <w:bCs/>
        </w:rPr>
        <w:t xml:space="preserve"> действующего на основании Положения.</w:t>
      </w:r>
    </w:p>
    <w:p w14:paraId="21CD4C44" w14:textId="77777777" w:rsidR="005E1D02" w:rsidRDefault="005E1D02">
      <w:pPr>
        <w:rPr>
          <w:b/>
          <w:bCs/>
        </w:rPr>
      </w:pPr>
    </w:p>
    <w:p w14:paraId="5BF3A38B" w14:textId="77777777" w:rsidR="005E1D02" w:rsidRDefault="005E1D02">
      <w:pPr>
        <w:ind w:firstLine="708"/>
        <w:rPr>
          <w:b/>
          <w:bCs/>
        </w:rPr>
      </w:pPr>
      <w:r>
        <w:rPr>
          <w:b/>
          <w:bCs/>
        </w:rPr>
        <w:t>ИНН/ КПП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4401046232/ 440101001</w:t>
      </w:r>
    </w:p>
    <w:p w14:paraId="2CD5F958" w14:textId="77777777" w:rsidR="005E1D02" w:rsidRDefault="005E1D02">
      <w:pPr>
        <w:rPr>
          <w:b/>
          <w:bCs/>
        </w:rPr>
      </w:pPr>
    </w:p>
    <w:p w14:paraId="27CB6363" w14:textId="77777777" w:rsidR="005E1D02" w:rsidRDefault="005E1D02">
      <w:pPr>
        <w:ind w:firstLine="708"/>
        <w:rPr>
          <w:b/>
          <w:bCs/>
        </w:rPr>
      </w:pPr>
      <w:r>
        <w:rPr>
          <w:b/>
          <w:bCs/>
        </w:rPr>
        <w:t>Юридический и почтовый</w:t>
      </w:r>
      <w:r>
        <w:rPr>
          <w:b/>
          <w:bCs/>
        </w:rPr>
        <w:tab/>
        <w:t>156010, г. Кострома, мкр. Паново, д.36</w:t>
      </w:r>
    </w:p>
    <w:p w14:paraId="40B08C34" w14:textId="77777777" w:rsidR="005E1D02" w:rsidRDefault="005E1D02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адрес</w:t>
      </w:r>
    </w:p>
    <w:p w14:paraId="4FFF8C6B" w14:textId="77777777" w:rsidR="005E1D02" w:rsidRDefault="005E1D02">
      <w:pPr>
        <w:rPr>
          <w:b/>
          <w:bCs/>
        </w:rPr>
      </w:pPr>
    </w:p>
    <w:p w14:paraId="19BAC36F" w14:textId="77777777" w:rsidR="005E1D02" w:rsidRDefault="005E1D02">
      <w:pPr>
        <w:ind w:firstLine="708"/>
        <w:rPr>
          <w:b/>
          <w:bCs/>
        </w:rPr>
      </w:pPr>
      <w:r>
        <w:rPr>
          <w:b/>
          <w:bCs/>
        </w:rPr>
        <w:t xml:space="preserve">Банковские реквизиты </w:t>
      </w:r>
      <w:r>
        <w:rPr>
          <w:b/>
          <w:bCs/>
        </w:rPr>
        <w:tab/>
      </w:r>
      <w:r>
        <w:rPr>
          <w:b/>
          <w:bCs/>
        </w:rPr>
        <w:tab/>
        <w:t>л/с</w:t>
      </w:r>
      <w:r w:rsidR="00941117">
        <w:rPr>
          <w:b/>
          <w:bCs/>
        </w:rPr>
        <w:t xml:space="preserve"> 03</w:t>
      </w:r>
      <w:r w:rsidR="00040708">
        <w:rPr>
          <w:b/>
          <w:bCs/>
        </w:rPr>
        <w:t>411</w:t>
      </w:r>
      <w:r w:rsidR="0063164F">
        <w:rPr>
          <w:b/>
          <w:bCs/>
        </w:rPr>
        <w:t>А1928</w:t>
      </w:r>
      <w:r w:rsidR="00040708">
        <w:rPr>
          <w:b/>
          <w:bCs/>
        </w:rPr>
        <w:t>0</w:t>
      </w:r>
      <w:r>
        <w:rPr>
          <w:b/>
          <w:bCs/>
        </w:rPr>
        <w:t xml:space="preserve"> в </w:t>
      </w:r>
    </w:p>
    <w:p w14:paraId="2CE835A5" w14:textId="77777777" w:rsidR="005E1D02" w:rsidRDefault="005E1D02">
      <w:pPr>
        <w:ind w:left="3540" w:firstLine="708"/>
        <w:rPr>
          <w:b/>
          <w:bCs/>
        </w:rPr>
      </w:pPr>
      <w:r>
        <w:rPr>
          <w:b/>
          <w:bCs/>
        </w:rPr>
        <w:t>УФК по Костромской области</w:t>
      </w:r>
    </w:p>
    <w:p w14:paraId="635EB6E2" w14:textId="77777777" w:rsidR="005E1D02" w:rsidRDefault="005E1D0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р/с </w:t>
      </w:r>
      <w:r w:rsidR="00205163" w:rsidRPr="00205163">
        <w:rPr>
          <w:b/>
          <w:bCs/>
        </w:rPr>
        <w:t>03211643000000014100</w:t>
      </w:r>
    </w:p>
    <w:p w14:paraId="439AE1EE" w14:textId="77777777" w:rsidR="005E1D02" w:rsidRDefault="00205163" w:rsidP="00205163">
      <w:pPr>
        <w:ind w:left="3402"/>
        <w:rPr>
          <w:b/>
          <w:bCs/>
        </w:rPr>
      </w:pPr>
      <w:r w:rsidRPr="00205163">
        <w:rPr>
          <w:b/>
          <w:bCs/>
        </w:rPr>
        <w:t>ОТДЕЛЕНИЕ КОСТРОМА БАНКА РОССИИ//УФК ПО КОСТРОМСКОЙ ОБЛАСТИ г. Кострома</w:t>
      </w:r>
    </w:p>
    <w:p w14:paraId="27DA3B88" w14:textId="77777777" w:rsidR="00205163" w:rsidRDefault="00502242" w:rsidP="00205163">
      <w:pPr>
        <w:ind w:left="3402"/>
        <w:rPr>
          <w:b/>
          <w:bCs/>
        </w:rPr>
      </w:pPr>
      <w:r w:rsidRPr="00502242">
        <w:rPr>
          <w:b/>
          <w:bCs/>
        </w:rPr>
        <w:t>ЕКС (корреспондентский счет): 40102810945370000034</w:t>
      </w:r>
    </w:p>
    <w:p w14:paraId="7A2AA299" w14:textId="77777777" w:rsidR="005E1D02" w:rsidRDefault="005E1D02">
      <w:pPr>
        <w:ind w:left="3540" w:firstLine="708"/>
        <w:rPr>
          <w:b/>
          <w:bCs/>
        </w:rPr>
      </w:pPr>
      <w:r>
        <w:rPr>
          <w:b/>
          <w:bCs/>
        </w:rPr>
        <w:t xml:space="preserve">БИК </w:t>
      </w:r>
      <w:r w:rsidR="00B11009" w:rsidRPr="00B11009">
        <w:rPr>
          <w:b/>
          <w:bCs/>
        </w:rPr>
        <w:t>013469126</w:t>
      </w:r>
    </w:p>
    <w:p w14:paraId="50ACD1C0" w14:textId="77777777" w:rsidR="005E1D02" w:rsidRDefault="005E1D02" w:rsidP="00F83EA5">
      <w:pPr>
        <w:ind w:left="2124" w:firstLine="708"/>
        <w:rPr>
          <w:b/>
          <w:bCs/>
        </w:rPr>
      </w:pPr>
    </w:p>
    <w:p w14:paraId="10F78A7F" w14:textId="77777777" w:rsidR="005E1D02" w:rsidRDefault="005E1D02">
      <w:pPr>
        <w:rPr>
          <w:b/>
          <w:bCs/>
        </w:rPr>
      </w:pPr>
      <w:r>
        <w:rPr>
          <w:b/>
          <w:bCs/>
        </w:rPr>
        <w:tab/>
      </w:r>
    </w:p>
    <w:p w14:paraId="0388D227" w14:textId="77777777" w:rsidR="005E1D02" w:rsidRPr="00A179DA" w:rsidRDefault="00417AB2">
      <w:pPr>
        <w:rPr>
          <w:b/>
          <w:bCs/>
          <w:lang w:val="en-US"/>
        </w:rPr>
      </w:pPr>
      <w:r w:rsidRPr="00417AB2">
        <w:rPr>
          <w:b/>
          <w:lang w:val="en-US"/>
        </w:rPr>
        <w:t>E</w:t>
      </w:r>
      <w:r w:rsidRPr="00A179DA">
        <w:rPr>
          <w:b/>
          <w:lang w:val="en-US"/>
        </w:rPr>
        <w:t>-</w:t>
      </w:r>
      <w:r w:rsidRPr="00417AB2">
        <w:rPr>
          <w:b/>
          <w:lang w:val="en-US"/>
        </w:rPr>
        <w:t>mail</w:t>
      </w:r>
      <w:r w:rsidRPr="00A179DA">
        <w:rPr>
          <w:b/>
          <w:lang w:val="en-US"/>
        </w:rPr>
        <w:t xml:space="preserve">: </w:t>
      </w:r>
      <w:r w:rsidRPr="00417AB2">
        <w:rPr>
          <w:b/>
          <w:lang w:val="en-US"/>
        </w:rPr>
        <w:t>rsoc</w:t>
      </w:r>
      <w:r w:rsidRPr="00A179DA">
        <w:rPr>
          <w:b/>
          <w:lang w:val="en-US"/>
        </w:rPr>
        <w:t>44@</w:t>
      </w:r>
      <w:r w:rsidR="00A179DA">
        <w:rPr>
          <w:b/>
          <w:lang w:val="en-US"/>
        </w:rPr>
        <w:t>rkn</w:t>
      </w:r>
      <w:r w:rsidR="00A179DA" w:rsidRPr="00A179DA">
        <w:rPr>
          <w:b/>
          <w:lang w:val="en-US"/>
        </w:rPr>
        <w:t>.</w:t>
      </w:r>
      <w:r w:rsidR="00A179DA">
        <w:rPr>
          <w:b/>
          <w:lang w:val="en-US"/>
        </w:rPr>
        <w:t>gov</w:t>
      </w:r>
      <w:r w:rsidRPr="00A179DA">
        <w:rPr>
          <w:b/>
          <w:lang w:val="en-US"/>
        </w:rPr>
        <w:t>.</w:t>
      </w:r>
      <w:r w:rsidRPr="00417AB2">
        <w:rPr>
          <w:b/>
          <w:lang w:val="en-US"/>
        </w:rPr>
        <w:t>ru</w:t>
      </w:r>
      <w:r w:rsidRPr="00A179DA">
        <w:rPr>
          <w:b/>
          <w:lang w:val="en-US"/>
        </w:rPr>
        <w:t xml:space="preserve">  </w:t>
      </w:r>
    </w:p>
    <w:p w14:paraId="32F2D57F" w14:textId="77777777" w:rsidR="00561B39" w:rsidRDefault="00561B39" w:rsidP="00561B39">
      <w:pPr>
        <w:rPr>
          <w:b/>
          <w:bCs/>
        </w:rPr>
      </w:pPr>
      <w:r>
        <w:rPr>
          <w:b/>
          <w:bCs/>
        </w:rPr>
        <w:t xml:space="preserve">Тел/факс (4942) </w:t>
      </w:r>
      <w:r w:rsidR="00740A9C">
        <w:rPr>
          <w:b/>
          <w:bCs/>
        </w:rPr>
        <w:t>64-10</w:t>
      </w:r>
      <w:r>
        <w:rPr>
          <w:b/>
          <w:bCs/>
        </w:rPr>
        <w:t>-</w:t>
      </w:r>
      <w:r w:rsidR="00740A9C">
        <w:rPr>
          <w:b/>
          <w:bCs/>
        </w:rPr>
        <w:t>4</w:t>
      </w:r>
      <w:r>
        <w:rPr>
          <w:b/>
          <w:bCs/>
        </w:rPr>
        <w:t>1</w:t>
      </w:r>
    </w:p>
    <w:p w14:paraId="28F52CE0" w14:textId="77777777" w:rsidR="00561B39" w:rsidRDefault="00561B39" w:rsidP="00561B39">
      <w:pPr>
        <w:rPr>
          <w:b/>
          <w:bCs/>
        </w:rPr>
      </w:pPr>
      <w:r>
        <w:rPr>
          <w:b/>
          <w:bCs/>
        </w:rPr>
        <w:t xml:space="preserve">Тел. бухг. (4942) </w:t>
      </w:r>
      <w:r w:rsidR="00740A9C">
        <w:rPr>
          <w:b/>
          <w:bCs/>
        </w:rPr>
        <w:t>64-10</w:t>
      </w:r>
      <w:r>
        <w:rPr>
          <w:b/>
          <w:bCs/>
        </w:rPr>
        <w:t>-</w:t>
      </w:r>
      <w:r w:rsidR="00740A9C">
        <w:rPr>
          <w:b/>
          <w:bCs/>
        </w:rPr>
        <w:t>39</w:t>
      </w:r>
    </w:p>
    <w:p w14:paraId="60C748A4" w14:textId="77777777" w:rsidR="00561B39" w:rsidRDefault="00561B39">
      <w:pPr>
        <w:rPr>
          <w:b/>
          <w:bCs/>
        </w:rPr>
      </w:pPr>
    </w:p>
    <w:p w14:paraId="583AAF6B" w14:textId="77777777" w:rsidR="00C96BD5" w:rsidRDefault="00C96BD5">
      <w:pPr>
        <w:rPr>
          <w:b/>
          <w:bCs/>
        </w:rPr>
      </w:pPr>
    </w:p>
    <w:p w14:paraId="5E686EAA" w14:textId="77777777" w:rsidR="00894118" w:rsidRDefault="00894118">
      <w:pPr>
        <w:rPr>
          <w:b/>
          <w:bCs/>
        </w:rPr>
      </w:pPr>
    </w:p>
    <w:p w14:paraId="676A64F2" w14:textId="77777777" w:rsidR="00894118" w:rsidRDefault="00894118">
      <w:pPr>
        <w:rPr>
          <w:b/>
          <w:bCs/>
        </w:rPr>
      </w:pPr>
    </w:p>
    <w:sectPr w:rsidR="00894118" w:rsidSect="00F83EA5">
      <w:pgSz w:w="11906" w:h="16838" w:code="9"/>
      <w:pgMar w:top="737" w:right="1106" w:bottom="1276" w:left="1134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13"/>
    <w:rsid w:val="00012425"/>
    <w:rsid w:val="00040708"/>
    <w:rsid w:val="000443C4"/>
    <w:rsid w:val="00087979"/>
    <w:rsid w:val="000F53F1"/>
    <w:rsid w:val="001104ED"/>
    <w:rsid w:val="00112DCB"/>
    <w:rsid w:val="00205163"/>
    <w:rsid w:val="00277E8C"/>
    <w:rsid w:val="002E4AA0"/>
    <w:rsid w:val="00327B60"/>
    <w:rsid w:val="003C054F"/>
    <w:rsid w:val="00417AB2"/>
    <w:rsid w:val="00484F4D"/>
    <w:rsid w:val="004F1BF0"/>
    <w:rsid w:val="00502242"/>
    <w:rsid w:val="00561B39"/>
    <w:rsid w:val="005A11C1"/>
    <w:rsid w:val="005B6D19"/>
    <w:rsid w:val="005E1D02"/>
    <w:rsid w:val="005F08CE"/>
    <w:rsid w:val="0063164F"/>
    <w:rsid w:val="0066383C"/>
    <w:rsid w:val="006C1B0A"/>
    <w:rsid w:val="006D1097"/>
    <w:rsid w:val="007337EC"/>
    <w:rsid w:val="00740A9C"/>
    <w:rsid w:val="00751A8B"/>
    <w:rsid w:val="007F4DBE"/>
    <w:rsid w:val="00816E13"/>
    <w:rsid w:val="008300B4"/>
    <w:rsid w:val="00894118"/>
    <w:rsid w:val="00941117"/>
    <w:rsid w:val="009439F8"/>
    <w:rsid w:val="00963250"/>
    <w:rsid w:val="00966016"/>
    <w:rsid w:val="009F2165"/>
    <w:rsid w:val="009F629C"/>
    <w:rsid w:val="009F6695"/>
    <w:rsid w:val="00A16C1C"/>
    <w:rsid w:val="00A179DA"/>
    <w:rsid w:val="00A7270B"/>
    <w:rsid w:val="00A856CE"/>
    <w:rsid w:val="00A968E7"/>
    <w:rsid w:val="00B11009"/>
    <w:rsid w:val="00B643B5"/>
    <w:rsid w:val="00C20D71"/>
    <w:rsid w:val="00C96BD5"/>
    <w:rsid w:val="00CA1739"/>
    <w:rsid w:val="00DD3664"/>
    <w:rsid w:val="00E02394"/>
    <w:rsid w:val="00E121D3"/>
    <w:rsid w:val="00E7035B"/>
    <w:rsid w:val="00F83EA5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1E0B6"/>
  <w15:chartTrackingRefBased/>
  <w15:docId w15:val="{78AADEEF-1525-4A0C-ACB9-79D68DA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6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left="1416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</w:style>
  <w:style w:type="paragraph" w:styleId="a4">
    <w:name w:val="Balloon Text"/>
    <w:basedOn w:val="a"/>
    <w:semiHidden/>
    <w:rsid w:val="00561B39"/>
    <w:rPr>
      <w:rFonts w:ascii="Tahoma" w:hAnsi="Tahoma" w:cs="Tahoma"/>
      <w:sz w:val="16"/>
      <w:szCs w:val="16"/>
    </w:rPr>
  </w:style>
  <w:style w:type="character" w:styleId="a5">
    <w:name w:val="Emphasis"/>
    <w:qFormat/>
    <w:rsid w:val="00C96BD5"/>
    <w:rPr>
      <w:i/>
      <w:iCs/>
    </w:rPr>
  </w:style>
  <w:style w:type="paragraph" w:styleId="a6">
    <w:name w:val="Обычный (веб)"/>
    <w:basedOn w:val="a"/>
    <w:rsid w:val="00C96BD5"/>
    <w:pPr>
      <w:spacing w:before="100" w:beforeAutospacing="1" w:after="100" w:afterAutospacing="1"/>
    </w:pPr>
  </w:style>
  <w:style w:type="character" w:styleId="a7">
    <w:name w:val="Hyperlink"/>
    <w:rsid w:val="00963250"/>
    <w:rPr>
      <w:color w:val="0000FF"/>
      <w:u w:val="single"/>
    </w:rPr>
  </w:style>
  <w:style w:type="paragraph" w:styleId="HTML">
    <w:name w:val="HTML Preformatted"/>
    <w:basedOn w:val="a"/>
    <w:rsid w:val="0004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153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8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84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95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801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УГНСИ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Пименов С.Б.</dc:creator>
  <cp:keywords/>
  <cp:lastModifiedBy>Shibareva</cp:lastModifiedBy>
  <cp:revision>2</cp:revision>
  <cp:lastPrinted>2020-11-24T07:45:00Z</cp:lastPrinted>
  <dcterms:created xsi:type="dcterms:W3CDTF">2020-11-24T07:57:00Z</dcterms:created>
  <dcterms:modified xsi:type="dcterms:W3CDTF">2020-11-24T07:57:00Z</dcterms:modified>
</cp:coreProperties>
</file>