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Default="00035CED" w:rsidP="00076C8B">
      <w:pPr>
        <w:pStyle w:val="ConsPlusNonformat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Управления Федеральной службы</w:t>
      </w:r>
    </w:p>
    <w:p w:rsidR="003430D0" w:rsidRDefault="00035CED" w:rsidP="00076C8B">
      <w:pPr>
        <w:pStyle w:val="ConsPlusNonformat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надзору в сфере связи, информационных технологий </w:t>
      </w:r>
    </w:p>
    <w:p w:rsidR="00035CED" w:rsidRPr="009B1193" w:rsidRDefault="00035CED" w:rsidP="00076C8B">
      <w:pPr>
        <w:pStyle w:val="ConsPlusNonformat"/>
        <w:ind w:left="142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и массовых коммуникаций по Костромской области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035CED" w:rsidRDefault="00C9388F" w:rsidP="00035CED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 w:rsidR="00F37481">
        <w:rPr>
          <w:rFonts w:ascii="Times New Roman" w:hAnsi="Times New Roman" w:cs="Times New Roman"/>
          <w:sz w:val="18"/>
        </w:rPr>
        <w:t xml:space="preserve">руководителю -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035CED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035CED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035CED">
        <w:rPr>
          <w:rFonts w:ascii="Times New Roman" w:hAnsi="Times New Roman" w:cs="Times New Roman"/>
          <w:sz w:val="24"/>
        </w:rPr>
        <w:t>Управления Федеральной службы по надзору в сфере связи, информационных технологий и массовых коммуникаций по Костромской области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35CED"/>
    <w:rsid w:val="000642A2"/>
    <w:rsid w:val="00076C8B"/>
    <w:rsid w:val="00191B71"/>
    <w:rsid w:val="0026110B"/>
    <w:rsid w:val="002C415A"/>
    <w:rsid w:val="003430D0"/>
    <w:rsid w:val="003463F8"/>
    <w:rsid w:val="00421995"/>
    <w:rsid w:val="00445B67"/>
    <w:rsid w:val="00446BB0"/>
    <w:rsid w:val="00483D61"/>
    <w:rsid w:val="004E4442"/>
    <w:rsid w:val="00600B52"/>
    <w:rsid w:val="006E2D52"/>
    <w:rsid w:val="00711C94"/>
    <w:rsid w:val="008317B1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3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1DAD-D68C-4A46-94FC-D7BC61AB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B0E3F-1DEF-48F3-A402-921B73B5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Ирина Николаевна Бабаева</cp:lastModifiedBy>
  <cp:revision>5</cp:revision>
  <cp:lastPrinted>2017-05-12T15:53:00Z</cp:lastPrinted>
  <dcterms:created xsi:type="dcterms:W3CDTF">2017-05-12T15:37:00Z</dcterms:created>
  <dcterms:modified xsi:type="dcterms:W3CDTF">2017-05-12T15:54:00Z</dcterms:modified>
</cp:coreProperties>
</file>