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FB4" w:rsidRPr="003F7FB4" w:rsidRDefault="003F7FB4" w:rsidP="003F7FB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ФЕДЕРАЛЬНАЯ СЛУЖБА ПО НАДЗОРУ В СФЕРЕ СВЯЗИ, ИНФОРМАЦИОННЫХ ТЕХНОЛОГИЙ И МАССОВЫХ КОММУНИКАЦИЙ</w:t>
      </w:r>
    </w:p>
    <w:p w:rsidR="003F7FB4" w:rsidRPr="003F7FB4" w:rsidRDefault="003F7FB4" w:rsidP="003F7FB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jc w:val="center"/>
        <w:rPr>
          <w:rFonts w:ascii="Times New Roman" w:eastAsia="Times New Roman" w:hAnsi="Times New Roman" w:cs="Times New Roman"/>
          <w:b/>
          <w:color w:val="000000"/>
          <w:sz w:val="36"/>
          <w:szCs w:val="36"/>
          <w:lang w:eastAsia="ru-RU"/>
        </w:rPr>
      </w:pPr>
      <w:r w:rsidRPr="003F7FB4">
        <w:rPr>
          <w:rFonts w:ascii="Times New Roman" w:eastAsia="Times New Roman" w:hAnsi="Times New Roman" w:cs="Times New Roman"/>
          <w:b/>
          <w:color w:val="000000"/>
          <w:sz w:val="36"/>
          <w:szCs w:val="36"/>
          <w:lang w:eastAsia="ru-RU"/>
        </w:rPr>
        <w:t>Отчет</w:t>
      </w:r>
    </w:p>
    <w:p w:rsidR="003F7FB4" w:rsidRPr="003F7FB4" w:rsidRDefault="003F7FB4" w:rsidP="003F7FB4">
      <w:pPr>
        <w:widowControl w:val="0"/>
        <w:autoSpaceDE w:val="0"/>
        <w:autoSpaceDN w:val="0"/>
        <w:adjustRightInd w:val="0"/>
        <w:spacing w:after="0" w:line="240" w:lineRule="auto"/>
        <w:jc w:val="center"/>
        <w:rPr>
          <w:rFonts w:ascii="Times New Roman" w:eastAsia="Times New Roman" w:hAnsi="Times New Roman" w:cs="Times New Roman"/>
          <w:b/>
          <w:color w:val="000000"/>
          <w:sz w:val="36"/>
          <w:szCs w:val="36"/>
          <w:lang w:eastAsia="ru-RU"/>
        </w:rPr>
      </w:pPr>
      <w:r w:rsidRPr="003F7FB4">
        <w:rPr>
          <w:rFonts w:ascii="Times New Roman" w:eastAsia="Times New Roman" w:hAnsi="Times New Roman" w:cs="Times New Roman"/>
          <w:b/>
          <w:color w:val="000000"/>
          <w:sz w:val="36"/>
          <w:szCs w:val="36"/>
          <w:lang w:eastAsia="ru-RU"/>
        </w:rPr>
        <w:t>о результатах деятельности</w:t>
      </w:r>
    </w:p>
    <w:p w:rsidR="003F7FB4" w:rsidRPr="003F7FB4" w:rsidRDefault="003F7FB4" w:rsidP="003F7FB4">
      <w:pPr>
        <w:widowControl w:val="0"/>
        <w:autoSpaceDE w:val="0"/>
        <w:autoSpaceDN w:val="0"/>
        <w:adjustRightInd w:val="0"/>
        <w:spacing w:after="0" w:line="240" w:lineRule="auto"/>
        <w:jc w:val="center"/>
        <w:rPr>
          <w:rFonts w:ascii="Times New Roman" w:eastAsia="Times New Roman" w:hAnsi="Times New Roman" w:cs="Times New Roman"/>
          <w:b/>
          <w:bCs/>
          <w:color w:val="000000"/>
          <w:sz w:val="36"/>
          <w:szCs w:val="36"/>
          <w:lang w:eastAsia="ru-RU"/>
        </w:rPr>
      </w:pPr>
      <w:r w:rsidRPr="003F7FB4">
        <w:rPr>
          <w:rFonts w:ascii="Times New Roman" w:eastAsia="Times New Roman" w:hAnsi="Times New Roman" w:cs="Times New Roman"/>
          <w:b/>
          <w:bCs/>
          <w:color w:val="000000"/>
          <w:sz w:val="36"/>
          <w:szCs w:val="36"/>
          <w:lang w:eastAsia="ru-RU"/>
        </w:rPr>
        <w:t>Управления Роскомнадзора по Костромской области</w:t>
      </w:r>
    </w:p>
    <w:p w:rsidR="003F7FB4" w:rsidRPr="003F7FB4" w:rsidRDefault="00652575" w:rsidP="003F7FB4">
      <w:pPr>
        <w:widowControl w:val="0"/>
        <w:autoSpaceDE w:val="0"/>
        <w:autoSpaceDN w:val="0"/>
        <w:adjustRightInd w:val="0"/>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в</w:t>
      </w:r>
      <w:r w:rsidR="003F7FB4" w:rsidRPr="003F7FB4">
        <w:rPr>
          <w:rFonts w:ascii="Times New Roman" w:eastAsia="Times New Roman" w:hAnsi="Times New Roman" w:cs="Times New Roman"/>
          <w:b/>
          <w:bCs/>
          <w:color w:val="000000"/>
          <w:sz w:val="36"/>
          <w:szCs w:val="36"/>
          <w:lang w:eastAsia="ru-RU"/>
        </w:rPr>
        <w:t xml:space="preserve"> 2013 год</w:t>
      </w:r>
      <w:r w:rsidR="00516E22">
        <w:rPr>
          <w:rFonts w:ascii="Times New Roman" w:eastAsia="Times New Roman" w:hAnsi="Times New Roman" w:cs="Times New Roman"/>
          <w:b/>
          <w:bCs/>
          <w:color w:val="000000"/>
          <w:sz w:val="36"/>
          <w:szCs w:val="36"/>
          <w:lang w:eastAsia="ru-RU"/>
        </w:rPr>
        <w:t>у</w:t>
      </w: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b/>
          <w:bCs/>
          <w:color w:val="000000"/>
          <w:sz w:val="48"/>
          <w:szCs w:val="4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EF7796" w:rsidRDefault="00EF7796" w:rsidP="003F7FB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EF7796" w:rsidRDefault="00EF7796" w:rsidP="003F7FB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3F7FB4" w:rsidRPr="003F7FB4" w:rsidRDefault="003F7FB4" w:rsidP="003F7FB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город Кострома</w:t>
      </w:r>
    </w:p>
    <w:p w:rsidR="003F7FB4" w:rsidRPr="003F7FB4" w:rsidRDefault="003F7FB4" w:rsidP="003F7FB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3F7FB4">
        <w:rPr>
          <w:rFonts w:ascii="Times New Roman" w:eastAsia="Times New Roman" w:hAnsi="Times New Roman" w:cs="Times New Roman"/>
          <w:b/>
          <w:color w:val="000000"/>
          <w:sz w:val="28"/>
          <w:szCs w:val="28"/>
          <w:lang w:eastAsia="ru-RU"/>
        </w:rPr>
        <w:lastRenderedPageBreak/>
        <w:t xml:space="preserve">Содержание </w:t>
      </w:r>
    </w:p>
    <w:p w:rsidR="003F7FB4" w:rsidRPr="003F7FB4" w:rsidRDefault="003F7FB4" w:rsidP="003F7FB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5000" w:type="pct"/>
        <w:tblInd w:w="150" w:type="dxa"/>
        <w:tblLayout w:type="fixed"/>
        <w:tblLook w:val="01E0" w:firstRow="1" w:lastRow="1" w:firstColumn="1" w:lastColumn="1" w:noHBand="0" w:noVBand="0"/>
      </w:tblPr>
      <w:tblGrid>
        <w:gridCol w:w="997"/>
        <w:gridCol w:w="7799"/>
        <w:gridCol w:w="717"/>
      </w:tblGrid>
      <w:tr w:rsidR="003F7FB4" w:rsidRPr="003F7FB4" w:rsidTr="00875025">
        <w:trPr>
          <w:trHeight w:val="404"/>
          <w:tblHeader/>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 xml:space="preserve">№ </w:t>
            </w:r>
            <w:proofErr w:type="spellStart"/>
            <w:r w:rsidRPr="00A070DC">
              <w:rPr>
                <w:rFonts w:ascii="Times New Roman" w:eastAsia="Times New Roman" w:hAnsi="Times New Roman" w:cs="Times New Roman"/>
                <w:b/>
                <w:bCs/>
                <w:color w:val="000000"/>
                <w:sz w:val="24"/>
                <w:szCs w:val="24"/>
                <w:lang w:eastAsia="ru-RU"/>
              </w:rPr>
              <w:t>пп</w:t>
            </w:r>
            <w:proofErr w:type="spellEnd"/>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3F7FB4">
              <w:rPr>
                <w:rFonts w:ascii="Times New Roman" w:eastAsia="Times New Roman" w:hAnsi="Times New Roman" w:cs="Times New Roman"/>
                <w:b/>
                <w:bCs/>
                <w:color w:val="000000"/>
                <w:sz w:val="24"/>
                <w:szCs w:val="24"/>
                <w:lang w:eastAsia="ru-RU"/>
              </w:rPr>
              <w:br w:type="page"/>
              <w:t>Раздел</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color w:val="000000"/>
                <w:sz w:val="24"/>
                <w:szCs w:val="24"/>
                <w:lang w:eastAsia="ru-RU"/>
              </w:rPr>
            </w:pPr>
            <w:r w:rsidRPr="003F7FB4">
              <w:rPr>
                <w:rFonts w:ascii="Times New Roman" w:eastAsia="Times New Roman" w:hAnsi="Times New Roman" w:cs="Times New Roman"/>
                <w:b/>
                <w:bCs/>
                <w:color w:val="000000"/>
                <w:sz w:val="24"/>
                <w:szCs w:val="24"/>
                <w:lang w:eastAsia="ru-RU"/>
              </w:rPr>
              <w:t>Стр.</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070DC">
              <w:rPr>
                <w:rFonts w:ascii="Times New Roman" w:eastAsia="Times New Roman" w:hAnsi="Times New Roman" w:cs="Times New Roman"/>
                <w:b/>
                <w:sz w:val="28"/>
                <w:szCs w:val="28"/>
                <w:lang w:eastAsia="ru-RU"/>
              </w:rPr>
              <w:t>I.</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
                <w:sz w:val="28"/>
                <w:szCs w:val="28"/>
                <w:highlight w:val="cyan"/>
                <w:lang w:eastAsia="ru-RU"/>
              </w:rPr>
            </w:pPr>
            <w:r w:rsidRPr="003F7FB4">
              <w:rPr>
                <w:rFonts w:ascii="Times New Roman" w:eastAsia="Times New Roman" w:hAnsi="Times New Roman" w:cs="Times New Roman"/>
                <w:b/>
                <w:sz w:val="28"/>
                <w:szCs w:val="28"/>
                <w:lang w:eastAsia="ru-RU"/>
              </w:rPr>
              <w:t>Сведения о выполнении полномочий, возложенных на Управление</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3F7FB4" w:rsidRPr="003F7FB4" w:rsidTr="00875025">
        <w:trPr>
          <w:trHeight w:val="237"/>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070DC">
              <w:rPr>
                <w:rFonts w:ascii="Times New Roman" w:eastAsia="Times New Roman" w:hAnsi="Times New Roman" w:cs="Times New Roman"/>
                <w:b/>
                <w:color w:val="000000"/>
                <w:sz w:val="24"/>
                <w:szCs w:val="24"/>
                <w:lang w:eastAsia="ru-RU"/>
              </w:rPr>
              <w:t>1.1.</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Calibri" w:hAnsi="Times New Roman" w:cs="Times New Roman"/>
                <w:b/>
                <w:sz w:val="28"/>
                <w:szCs w:val="28"/>
              </w:rPr>
            </w:pPr>
            <w:proofErr w:type="gramStart"/>
            <w:r w:rsidRPr="003F7FB4">
              <w:rPr>
                <w:rFonts w:ascii="Times New Roman" w:eastAsia="Calibri" w:hAnsi="Times New Roman" w:cs="Times New Roman"/>
                <w:b/>
                <w:sz w:val="28"/>
                <w:szCs w:val="28"/>
              </w:rPr>
              <w:t>ИТ</w:t>
            </w:r>
            <w:proofErr w:type="gramEnd"/>
          </w:p>
          <w:p w:rsidR="003F7FB4" w:rsidRPr="003F7FB4" w:rsidRDefault="003F7FB4" w:rsidP="00F94274">
            <w:pPr>
              <w:spacing w:after="0" w:line="240" w:lineRule="auto"/>
              <w:jc w:val="both"/>
              <w:rPr>
                <w:rFonts w:ascii="Times New Roman" w:eastAsia="Calibri" w:hAnsi="Times New Roman" w:cs="Times New Roman"/>
                <w:b/>
                <w:sz w:val="28"/>
                <w:szCs w:val="28"/>
              </w:rPr>
            </w:pPr>
          </w:p>
          <w:p w:rsidR="003F7FB4" w:rsidRPr="003F7FB4" w:rsidRDefault="003F7FB4" w:rsidP="00F94274">
            <w:pPr>
              <w:spacing w:after="0" w:line="240" w:lineRule="auto"/>
              <w:jc w:val="both"/>
              <w:rPr>
                <w:rFonts w:ascii="Times New Roman" w:eastAsia="Times New Roman" w:hAnsi="Times New Roman" w:cs="Times New Roman"/>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3F7FB4" w:rsidRPr="003F7FB4" w:rsidTr="00875025">
        <w:trPr>
          <w:trHeight w:val="17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070DC">
              <w:rPr>
                <w:rFonts w:ascii="Times New Roman" w:eastAsia="Times New Roman" w:hAnsi="Times New Roman" w:cs="Times New Roman"/>
                <w:b/>
                <w:bCs/>
                <w:color w:val="000000"/>
                <w:sz w:val="24"/>
                <w:szCs w:val="24"/>
                <w:lang w:eastAsia="ru-RU"/>
              </w:rPr>
              <w:t>1.1.1.</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Calibri" w:hAnsi="Times New Roman" w:cs="Times New Roman"/>
                <w:sz w:val="28"/>
                <w:szCs w:val="28"/>
              </w:rPr>
            </w:pPr>
          </w:p>
          <w:p w:rsidR="003F7FB4" w:rsidRPr="003F7FB4" w:rsidRDefault="003F7FB4" w:rsidP="00F94274">
            <w:pPr>
              <w:spacing w:after="0" w:line="240" w:lineRule="auto"/>
              <w:jc w:val="both"/>
              <w:rPr>
                <w:rFonts w:ascii="Times New Roman" w:eastAsia="Calibri" w:hAnsi="Times New Roman" w:cs="Times New Roman"/>
                <w:sz w:val="28"/>
                <w:szCs w:val="28"/>
              </w:rPr>
            </w:pPr>
            <w:r w:rsidRPr="003F7FB4">
              <w:rPr>
                <w:rFonts w:ascii="Times New Roman" w:eastAsia="Calibri" w:hAnsi="Times New Roman" w:cs="Times New Roman"/>
                <w:sz w:val="28"/>
                <w:szCs w:val="28"/>
              </w:rPr>
              <w:t>1.</w:t>
            </w:r>
            <w:r w:rsidRPr="003F7FB4">
              <w:rPr>
                <w:rFonts w:ascii="Times New Roman" w:eastAsia="Times New Roman" w:hAnsi="Times New Roman" w:cs="Times New Roman"/>
                <w:sz w:val="28"/>
                <w:szCs w:val="28"/>
                <w:lang w:eastAsia="ru-RU"/>
              </w:rPr>
              <w:t xml:space="preserve"> Участие в формировании единой автоматизированной информационной системы.</w:t>
            </w:r>
          </w:p>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3F7FB4" w:rsidRPr="003F7FB4" w:rsidTr="00875025">
        <w:trPr>
          <w:trHeight w:val="16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1.1.2.</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Calibri" w:hAnsi="Times New Roman" w:cs="Times New Roman"/>
                <w:sz w:val="28"/>
                <w:szCs w:val="28"/>
              </w:rPr>
            </w:pPr>
            <w:r w:rsidRPr="003F7FB4">
              <w:rPr>
                <w:rFonts w:ascii="Times New Roman" w:eastAsia="Times New Roman" w:hAnsi="Times New Roman" w:cs="Times New Roman"/>
                <w:color w:val="000000"/>
                <w:sz w:val="28"/>
                <w:szCs w:val="28"/>
                <w:lang w:eastAsia="ru-RU"/>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3F7FB4" w:rsidRPr="003F7FB4" w:rsidRDefault="003F7FB4" w:rsidP="00F94274">
            <w:pPr>
              <w:tabs>
                <w:tab w:val="left" w:pos="432"/>
              </w:tabs>
              <w:spacing w:after="0" w:line="240" w:lineRule="auto"/>
              <w:jc w:val="both"/>
              <w:rPr>
                <w:rFonts w:ascii="Times New Roman" w:eastAsia="Times New Roman" w:hAnsi="Times New Roman" w:cs="Times New Roman"/>
                <w:bCs/>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3F7FB4" w:rsidRPr="003F7FB4" w:rsidTr="00875025">
        <w:trPr>
          <w:trHeight w:val="546"/>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1.2.</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Calibri" w:hAnsi="Times New Roman" w:cs="Times New Roman"/>
                <w:b/>
                <w:sz w:val="28"/>
                <w:szCs w:val="28"/>
              </w:rPr>
            </w:pPr>
            <w:r w:rsidRPr="003F7FB4">
              <w:rPr>
                <w:rFonts w:ascii="Times New Roman" w:eastAsia="Calibri" w:hAnsi="Times New Roman" w:cs="Times New Roman"/>
                <w:b/>
                <w:sz w:val="28"/>
                <w:szCs w:val="28"/>
              </w:rPr>
              <w:t>Персональные данные</w:t>
            </w:r>
          </w:p>
          <w:p w:rsidR="003F7FB4" w:rsidRPr="003F7FB4" w:rsidRDefault="003F7FB4" w:rsidP="00F94274">
            <w:pPr>
              <w:spacing w:after="0" w:line="240" w:lineRule="auto"/>
              <w:jc w:val="both"/>
              <w:rPr>
                <w:rFonts w:ascii="Times New Roman" w:eastAsia="Calibri" w:hAnsi="Times New Roman" w:cs="Times New Roman"/>
                <w:b/>
                <w:sz w:val="28"/>
                <w:szCs w:val="28"/>
                <w:highlight w:val="yellow"/>
              </w:rPr>
            </w:pPr>
          </w:p>
          <w:p w:rsidR="003F7FB4" w:rsidRPr="003F7FB4" w:rsidRDefault="003F7FB4" w:rsidP="00F94274">
            <w:pPr>
              <w:spacing w:after="0" w:line="240" w:lineRule="auto"/>
              <w:jc w:val="both"/>
              <w:rPr>
                <w:rFonts w:ascii="Times New Roman" w:eastAsia="Times New Roman" w:hAnsi="Times New Roman" w:cs="Times New Roman"/>
                <w:bCs/>
                <w:sz w:val="24"/>
                <w:szCs w:val="24"/>
                <w:highlight w:val="yellow"/>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3F7FB4" w:rsidRPr="003F7FB4" w:rsidTr="00875025">
        <w:trPr>
          <w:trHeight w:val="176"/>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1.2.1.</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Calibri" w:hAnsi="Times New Roman" w:cs="Times New Roman"/>
                <w:sz w:val="28"/>
                <w:szCs w:val="28"/>
              </w:rPr>
            </w:pPr>
          </w:p>
          <w:p w:rsidR="003F7FB4" w:rsidRPr="003F7FB4" w:rsidRDefault="003F7FB4" w:rsidP="00F94274">
            <w:pPr>
              <w:spacing w:after="0" w:line="240" w:lineRule="auto"/>
              <w:jc w:val="both"/>
              <w:rPr>
                <w:rFonts w:ascii="Times New Roman" w:eastAsia="Times New Roman" w:hAnsi="Times New Roman" w:cs="Times New Roman"/>
                <w:sz w:val="28"/>
                <w:szCs w:val="28"/>
                <w:lang w:eastAsia="ru-RU"/>
              </w:rPr>
            </w:pPr>
            <w:r w:rsidRPr="003F7FB4">
              <w:rPr>
                <w:rFonts w:ascii="Times New Roman" w:eastAsia="Times New Roman" w:hAnsi="Times New Roman" w:cs="Times New Roman"/>
                <w:sz w:val="28"/>
                <w:szCs w:val="28"/>
                <w:lang w:eastAsia="ru-RU"/>
              </w:rPr>
              <w:t>Ведение реестра операторов, осуществляющих обработку персональных данных</w:t>
            </w:r>
          </w:p>
          <w:p w:rsidR="003F7FB4" w:rsidRPr="003F7FB4" w:rsidRDefault="003F7FB4" w:rsidP="00F94274">
            <w:pPr>
              <w:tabs>
                <w:tab w:val="left" w:pos="432"/>
              </w:tabs>
              <w:spacing w:after="0" w:line="240" w:lineRule="auto"/>
              <w:jc w:val="both"/>
              <w:rPr>
                <w:rFonts w:ascii="Times New Roman" w:eastAsia="Times New Roman" w:hAnsi="Times New Roman" w:cs="Times New Roman"/>
                <w:bCs/>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r>
      <w:tr w:rsidR="003F7FB4" w:rsidRPr="003F7FB4" w:rsidTr="00875025">
        <w:trPr>
          <w:trHeight w:val="18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val="en-US" w:eastAsia="ru-RU"/>
              </w:rPr>
              <w:t>1</w:t>
            </w:r>
            <w:r w:rsidRPr="00A070DC">
              <w:rPr>
                <w:rFonts w:ascii="Times New Roman" w:eastAsia="Times New Roman" w:hAnsi="Times New Roman" w:cs="Times New Roman"/>
                <w:b/>
                <w:bCs/>
                <w:color w:val="000000"/>
                <w:sz w:val="24"/>
                <w:szCs w:val="24"/>
                <w:lang w:eastAsia="ru-RU"/>
              </w:rPr>
              <w:t>.2.2</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Times New Roman" w:hAnsi="Times New Roman" w:cs="Times New Roman"/>
                <w:sz w:val="24"/>
                <w:szCs w:val="24"/>
                <w:lang w:eastAsia="ru-RU"/>
              </w:rPr>
            </w:pPr>
            <w:r w:rsidRPr="003F7FB4">
              <w:rPr>
                <w:rFonts w:ascii="Times New Roman" w:eastAsia="Times New Roman" w:hAnsi="Times New Roman" w:cs="Times New Roman"/>
                <w:color w:val="000000"/>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w:t>
            </w:r>
          </w:p>
        </w:tc>
      </w:tr>
      <w:tr w:rsidR="003F7FB4" w:rsidRPr="003F7FB4" w:rsidTr="00875025">
        <w:trPr>
          <w:trHeight w:val="18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1.2.3</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Результаты административной и судебной практики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8D0CCA"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w:t>
            </w:r>
          </w:p>
        </w:tc>
      </w:tr>
      <w:tr w:rsidR="003F7FB4" w:rsidRPr="003F7FB4" w:rsidTr="00875025">
        <w:trPr>
          <w:trHeight w:val="18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tabs>
                <w:tab w:val="left" w:pos="432"/>
              </w:tabs>
              <w:spacing w:after="0" w:line="240" w:lineRule="auto"/>
              <w:jc w:val="both"/>
              <w:rPr>
                <w:rFonts w:ascii="Times New Roman" w:eastAsia="Times New Roman" w:hAnsi="Times New Roman" w:cs="Times New Roman"/>
                <w:b/>
                <w:bCs/>
                <w:color w:val="000000"/>
                <w:sz w:val="28"/>
                <w:szCs w:val="28"/>
                <w:lang w:eastAsia="ru-RU"/>
              </w:rPr>
            </w:pPr>
            <w:r w:rsidRPr="003F7FB4">
              <w:rPr>
                <w:rFonts w:ascii="Times New Roman" w:eastAsia="Times New Roman" w:hAnsi="Times New Roman" w:cs="Times New Roman"/>
                <w:b/>
                <w:bCs/>
                <w:color w:val="000000"/>
                <w:sz w:val="28"/>
                <w:szCs w:val="28"/>
                <w:lang w:eastAsia="ru-RU"/>
              </w:rPr>
              <w:t>СВЯЗЬ</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8D0CCA"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070DC">
              <w:rPr>
                <w:rFonts w:ascii="Times New Roman" w:eastAsia="Times New Roman" w:hAnsi="Times New Roman" w:cs="Times New Roman"/>
                <w:b/>
                <w:color w:val="000000"/>
                <w:sz w:val="28"/>
                <w:szCs w:val="28"/>
                <w:lang w:eastAsia="ru-RU"/>
              </w:rPr>
              <w:t>1.3.1</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Calibri" w:hAnsi="Times New Roman" w:cs="Times New Roman"/>
                <w:sz w:val="28"/>
                <w:szCs w:val="28"/>
              </w:rPr>
            </w:pPr>
          </w:p>
          <w:p w:rsidR="003F7FB4" w:rsidRPr="003F7FB4" w:rsidRDefault="003F7FB4" w:rsidP="00F94274">
            <w:pPr>
              <w:spacing w:after="0" w:line="240" w:lineRule="auto"/>
              <w:jc w:val="both"/>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 xml:space="preserve"> Ведение реестра операторов, занимающих существенное положение в сети связи общего пользования</w:t>
            </w:r>
          </w:p>
          <w:p w:rsidR="003F7FB4" w:rsidRPr="003F7FB4" w:rsidRDefault="003F7FB4" w:rsidP="00F94274">
            <w:pPr>
              <w:widowControl w:val="0"/>
              <w:tabs>
                <w:tab w:val="left" w:pos="15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8D0CCA"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r>
      <w:tr w:rsidR="003F7FB4" w:rsidRPr="003F7FB4" w:rsidTr="00875025">
        <w:trPr>
          <w:trHeight w:val="611"/>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070DC">
              <w:rPr>
                <w:rFonts w:ascii="Times New Roman" w:eastAsia="Times New Roman" w:hAnsi="Times New Roman" w:cs="Times New Roman"/>
                <w:b/>
                <w:bCs/>
                <w:color w:val="000000"/>
                <w:sz w:val="28"/>
                <w:szCs w:val="28"/>
                <w:lang w:eastAsia="ru-RU"/>
              </w:rPr>
              <w:t>1.3.2</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spacing w:after="0" w:line="240" w:lineRule="auto"/>
              <w:jc w:val="both"/>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Ведение учета зарегистрированных радиоэлектронных средств и высокочастотных устрой</w:t>
            </w:r>
            <w:proofErr w:type="gramStart"/>
            <w:r w:rsidRPr="003F7FB4">
              <w:rPr>
                <w:rFonts w:ascii="Times New Roman" w:eastAsia="Times New Roman" w:hAnsi="Times New Roman" w:cs="Times New Roman"/>
                <w:color w:val="000000"/>
                <w:sz w:val="28"/>
                <w:szCs w:val="28"/>
                <w:lang w:eastAsia="ru-RU"/>
              </w:rPr>
              <w:t>ств гр</w:t>
            </w:r>
            <w:proofErr w:type="gramEnd"/>
            <w:r w:rsidRPr="003F7FB4">
              <w:rPr>
                <w:rFonts w:ascii="Times New Roman" w:eastAsia="Times New Roman" w:hAnsi="Times New Roman" w:cs="Times New Roman"/>
                <w:color w:val="000000"/>
                <w:sz w:val="28"/>
                <w:szCs w:val="28"/>
                <w:lang w:eastAsia="ru-RU"/>
              </w:rPr>
              <w:t>ажданского назначения</w:t>
            </w:r>
          </w:p>
          <w:p w:rsidR="003F7FB4" w:rsidRPr="003F7FB4" w:rsidRDefault="003F7FB4" w:rsidP="00F94274">
            <w:pPr>
              <w:widowControl w:val="0"/>
              <w:tabs>
                <w:tab w:val="left" w:pos="15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8D0CCA"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r>
      <w:tr w:rsidR="003F7FB4" w:rsidRPr="003F7FB4" w:rsidTr="00875025">
        <w:trPr>
          <w:trHeight w:val="6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070DC">
              <w:rPr>
                <w:rFonts w:ascii="Times New Roman" w:eastAsia="Times New Roman" w:hAnsi="Times New Roman" w:cs="Times New Roman"/>
                <w:b/>
                <w:color w:val="000000"/>
                <w:sz w:val="24"/>
                <w:szCs w:val="24"/>
                <w:lang w:eastAsia="ru-RU"/>
              </w:rPr>
              <w:t>1.3.3</w:t>
            </w:r>
          </w:p>
        </w:tc>
        <w:tc>
          <w:tcPr>
            <w:tcW w:w="4099" w:type="pct"/>
            <w:tcBorders>
              <w:top w:val="single" w:sz="4" w:space="0" w:color="auto"/>
              <w:left w:val="single" w:sz="4" w:space="0" w:color="auto"/>
              <w:bottom w:val="single" w:sz="4" w:space="0" w:color="auto"/>
              <w:right w:val="single" w:sz="4" w:space="0" w:color="auto"/>
            </w:tcBorders>
          </w:tcPr>
          <w:p w:rsidR="003F7FB4" w:rsidRPr="00F94274" w:rsidRDefault="003F7FB4" w:rsidP="00F94274">
            <w:pPr>
              <w:widowControl w:val="0"/>
              <w:tabs>
                <w:tab w:val="left" w:pos="1500"/>
              </w:tab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94274">
              <w:rPr>
                <w:rFonts w:ascii="Times New Roman" w:eastAsia="Times New Roman" w:hAnsi="Times New Roman" w:cs="Times New Roman"/>
                <w:sz w:val="28"/>
                <w:szCs w:val="28"/>
                <w:lang w:eastAsia="ru-RU"/>
              </w:rPr>
              <w:t>Ведение учета выданных разрешений на применение франкировальных машин</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8D0CCA"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r>
      <w:tr w:rsidR="003F7FB4" w:rsidRPr="003F7FB4" w:rsidTr="00875025">
        <w:trPr>
          <w:trHeight w:val="6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070DC">
              <w:rPr>
                <w:rFonts w:ascii="Times New Roman" w:eastAsia="Times New Roman" w:hAnsi="Times New Roman" w:cs="Times New Roman"/>
                <w:b/>
                <w:color w:val="000000"/>
                <w:sz w:val="24"/>
                <w:szCs w:val="24"/>
                <w:lang w:eastAsia="ru-RU"/>
              </w:rPr>
              <w:t>1.3.4</w:t>
            </w:r>
          </w:p>
        </w:tc>
        <w:tc>
          <w:tcPr>
            <w:tcW w:w="4099" w:type="pct"/>
            <w:tcBorders>
              <w:top w:val="single" w:sz="4" w:space="0" w:color="auto"/>
              <w:left w:val="single" w:sz="4" w:space="0" w:color="auto"/>
              <w:bottom w:val="single" w:sz="4" w:space="0" w:color="auto"/>
              <w:right w:val="single" w:sz="4" w:space="0" w:color="auto"/>
            </w:tcBorders>
          </w:tcPr>
          <w:p w:rsidR="003F7FB4" w:rsidRPr="00F94274" w:rsidRDefault="003F7FB4" w:rsidP="00F94274">
            <w:pPr>
              <w:widowControl w:val="0"/>
              <w:tabs>
                <w:tab w:val="left" w:pos="15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F94274">
              <w:rPr>
                <w:rFonts w:ascii="Times New Roman" w:eastAsia="Times New Roman" w:hAnsi="Times New Roman" w:cs="Times New Roman"/>
                <w:color w:val="000000"/>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8D0CCA"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p>
        </w:tc>
      </w:tr>
      <w:tr w:rsidR="003F7FB4" w:rsidRPr="003F7FB4" w:rsidTr="00875025">
        <w:trPr>
          <w:trHeight w:val="6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A070DC">
              <w:rPr>
                <w:rFonts w:ascii="Times New Roman" w:eastAsia="Times New Roman" w:hAnsi="Times New Roman" w:cs="Times New Roman"/>
                <w:b/>
                <w:color w:val="000000"/>
                <w:sz w:val="24"/>
                <w:szCs w:val="24"/>
                <w:lang w:eastAsia="ru-RU"/>
              </w:rPr>
              <w:lastRenderedPageBreak/>
              <w:t>1.3.5</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color w:val="000000"/>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3F7FB4">
              <w:rPr>
                <w:rFonts w:ascii="Times New Roman" w:eastAsia="Times New Roman" w:hAnsi="Times New Roman" w:cs="Times New Roman"/>
                <w:color w:val="000000"/>
                <w:sz w:val="28"/>
                <w:szCs w:val="28"/>
                <w:lang w:eastAsia="ru-RU"/>
              </w:rPr>
              <w:t>дств св</w:t>
            </w:r>
            <w:proofErr w:type="gramEnd"/>
            <w:r w:rsidRPr="003F7FB4">
              <w:rPr>
                <w:rFonts w:ascii="Times New Roman" w:eastAsia="Times New Roman" w:hAnsi="Times New Roman" w:cs="Times New Roman"/>
                <w:color w:val="000000"/>
                <w:sz w:val="28"/>
                <w:szCs w:val="28"/>
                <w:lang w:eastAsia="ru-RU"/>
              </w:rPr>
              <w:t>язи, прошедших обязательное подтверждение соответствия установленным требованиям</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p>
        </w:tc>
      </w:tr>
      <w:tr w:rsidR="003F7FB4" w:rsidRPr="003F7FB4" w:rsidTr="00875025">
        <w:trPr>
          <w:trHeight w:val="6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color w:val="000000"/>
                <w:sz w:val="24"/>
                <w:szCs w:val="24"/>
                <w:lang w:eastAsia="ru-RU"/>
              </w:rPr>
              <w:t>1.3.6</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tabs>
                <w:tab w:val="left" w:pos="432"/>
              </w:tabs>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color w:val="000000"/>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16</w:t>
            </w:r>
          </w:p>
        </w:tc>
      </w:tr>
      <w:tr w:rsidR="003F7FB4" w:rsidRPr="003F7FB4" w:rsidTr="00875025">
        <w:trPr>
          <w:trHeight w:val="6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r w:rsidRPr="00A070DC">
              <w:rPr>
                <w:rFonts w:ascii="Times New Roman" w:eastAsia="Times New Roman" w:hAnsi="Times New Roman" w:cs="Times New Roman"/>
                <w:b/>
                <w:color w:val="000000"/>
                <w:sz w:val="24"/>
                <w:szCs w:val="24"/>
                <w:lang w:eastAsia="ru-RU"/>
              </w:rPr>
              <w:t>1.3.7</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tabs>
                <w:tab w:val="left" w:pos="432"/>
              </w:tabs>
              <w:spacing w:after="0" w:line="240" w:lineRule="auto"/>
              <w:jc w:val="both"/>
              <w:rPr>
                <w:rFonts w:ascii="Times New Roman" w:eastAsia="Times New Roman" w:hAnsi="Times New Roman" w:cs="Times New Roman"/>
                <w:b/>
                <w:color w:val="000000"/>
                <w:sz w:val="28"/>
                <w:szCs w:val="28"/>
                <w:lang w:eastAsia="ru-RU"/>
              </w:rPr>
            </w:pPr>
            <w:r w:rsidRPr="003F7FB4">
              <w:rPr>
                <w:rFonts w:ascii="Times New Roman" w:eastAsia="Times New Roman" w:hAnsi="Times New Roman" w:cs="Times New Roman"/>
                <w:color w:val="000000"/>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p>
        </w:tc>
      </w:tr>
      <w:tr w:rsidR="003F7FB4" w:rsidRPr="003F7FB4" w:rsidTr="00875025">
        <w:trPr>
          <w:trHeight w:val="6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highlight w:val="yellow"/>
                <w:lang w:eastAsia="ru-RU"/>
              </w:rPr>
            </w:pPr>
            <w:r w:rsidRPr="00A070DC">
              <w:rPr>
                <w:rFonts w:ascii="Times New Roman" w:eastAsia="Times New Roman" w:hAnsi="Times New Roman" w:cs="Times New Roman"/>
                <w:b/>
                <w:color w:val="000000"/>
                <w:sz w:val="24"/>
                <w:szCs w:val="24"/>
                <w:lang w:eastAsia="ru-RU"/>
              </w:rPr>
              <w:t>1.3.8</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tabs>
                <w:tab w:val="left" w:pos="432"/>
              </w:tabs>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color w:val="000000"/>
                <w:sz w:val="28"/>
                <w:szCs w:val="28"/>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w:t>
            </w:r>
          </w:p>
        </w:tc>
      </w:tr>
      <w:tr w:rsidR="003F7FB4" w:rsidRPr="003F7FB4" w:rsidTr="00875025">
        <w:trPr>
          <w:trHeight w:val="6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color w:val="000000"/>
                <w:sz w:val="24"/>
                <w:szCs w:val="24"/>
                <w:highlight w:val="yellow"/>
                <w:lang w:eastAsia="ru-RU"/>
              </w:rPr>
            </w:pPr>
            <w:r w:rsidRPr="00A070DC">
              <w:rPr>
                <w:rFonts w:ascii="Times New Roman" w:eastAsia="Times New Roman" w:hAnsi="Times New Roman" w:cs="Times New Roman"/>
                <w:b/>
                <w:color w:val="000000"/>
                <w:sz w:val="24"/>
                <w:szCs w:val="24"/>
                <w:lang w:eastAsia="ru-RU"/>
              </w:rPr>
              <w:t>1.3.9</w:t>
            </w:r>
          </w:p>
        </w:tc>
        <w:tc>
          <w:tcPr>
            <w:tcW w:w="4099" w:type="pct"/>
            <w:tcBorders>
              <w:top w:val="single" w:sz="4" w:space="0" w:color="auto"/>
              <w:left w:val="single" w:sz="4" w:space="0" w:color="auto"/>
              <w:bottom w:val="single" w:sz="4" w:space="0" w:color="auto"/>
              <w:right w:val="single" w:sz="4" w:space="0" w:color="auto"/>
            </w:tcBorders>
          </w:tcPr>
          <w:p w:rsidR="003F7FB4" w:rsidRPr="003F7FB4" w:rsidRDefault="003F7FB4" w:rsidP="00F94274">
            <w:pPr>
              <w:widowControl w:val="0"/>
              <w:tabs>
                <w:tab w:val="left" w:pos="15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Государственный контроль и надзор за соблюдением операторами связи требований к оказанию услуг связи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p>
        </w:tc>
      </w:tr>
      <w:tr w:rsidR="003F7FB4" w:rsidRPr="003F7FB4" w:rsidTr="00875025">
        <w:trPr>
          <w:trHeight w:val="60"/>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highlight w:val="yellow"/>
                <w:lang w:eastAsia="ru-RU"/>
              </w:rPr>
            </w:pPr>
            <w:r w:rsidRPr="00A070DC">
              <w:rPr>
                <w:rFonts w:ascii="Times New Roman" w:eastAsia="Times New Roman" w:hAnsi="Times New Roman" w:cs="Times New Roman"/>
                <w:b/>
                <w:bCs/>
                <w:color w:val="000000"/>
                <w:sz w:val="24"/>
                <w:szCs w:val="24"/>
                <w:lang w:eastAsia="ru-RU"/>
              </w:rPr>
              <w:t xml:space="preserve">1.3.10 </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F7FB4">
              <w:rPr>
                <w:rFonts w:ascii="Times New Roman" w:eastAsia="Times New Roman" w:hAnsi="Times New Roman" w:cs="Times New Roman"/>
                <w:sz w:val="28"/>
                <w:szCs w:val="28"/>
                <w:lang w:eastAsia="ru-RU"/>
              </w:rPr>
              <w:t>Государственный контроль и надзор за соблюдением требов</w:t>
            </w:r>
            <w:r w:rsidR="00F94274">
              <w:rPr>
                <w:rFonts w:ascii="Times New Roman" w:eastAsia="Times New Roman" w:hAnsi="Times New Roman" w:cs="Times New Roman"/>
                <w:sz w:val="28"/>
                <w:szCs w:val="28"/>
                <w:lang w:eastAsia="ru-RU"/>
              </w:rPr>
              <w:t>а</w:t>
            </w:r>
            <w:r w:rsidRPr="003F7FB4">
              <w:rPr>
                <w:rFonts w:ascii="Times New Roman" w:eastAsia="Times New Roman" w:hAnsi="Times New Roman" w:cs="Times New Roman"/>
                <w:sz w:val="28"/>
                <w:szCs w:val="28"/>
                <w:lang w:eastAsia="ru-RU"/>
              </w:rPr>
              <w:t>ний к порядку использования франкировальных машин и выявления франкировальных машин, не разрешенных к использованию</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641094">
              <w:rPr>
                <w:rFonts w:ascii="Times New Roman" w:eastAsia="Times New Roman" w:hAnsi="Times New Roman" w:cs="Times New Roman"/>
                <w:b/>
                <w:bCs/>
                <w:sz w:val="24"/>
                <w:szCs w:val="24"/>
                <w:lang w:eastAsia="ru-RU"/>
              </w:rPr>
              <w:t>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1.3.11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1.3.12</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1.3.13</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операторами связи требований к пропуску трафика и его маршрутизации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1.3.14</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 xml:space="preserve">Государственный контроль и надзор за соблюдением требований к порядку </w:t>
            </w:r>
            <w:proofErr w:type="gramStart"/>
            <w:r w:rsidRPr="003F7FB4">
              <w:rPr>
                <w:rFonts w:ascii="Times New Roman" w:eastAsia="Times New Roman" w:hAnsi="Times New Roman" w:cs="Times New Roman"/>
                <w:color w:val="000000"/>
                <w:sz w:val="28"/>
                <w:szCs w:val="28"/>
                <w:lang w:eastAsia="ru-RU"/>
              </w:rPr>
              <w:t>распределения ресурса нумерации единой сети электросвязи Российской Федерации</w:t>
            </w:r>
            <w:proofErr w:type="gramEnd"/>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1.3.15</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3F7FB4">
              <w:rPr>
                <w:rFonts w:ascii="Times New Roman" w:eastAsia="Times New Roman" w:hAnsi="Times New Roman" w:cs="Times New Roman"/>
                <w:bCs/>
                <w:color w:val="000000"/>
                <w:sz w:val="28"/>
                <w:szCs w:val="28"/>
                <w:lang w:eastAsia="ru-RU"/>
              </w:rPr>
              <w:t xml:space="preserve">ресурса нумерации единой сети </w:t>
            </w:r>
            <w:r w:rsidRPr="003F7FB4">
              <w:rPr>
                <w:rFonts w:ascii="Times New Roman" w:eastAsia="Times New Roman" w:hAnsi="Times New Roman" w:cs="Times New Roman"/>
                <w:bCs/>
                <w:color w:val="000000"/>
                <w:sz w:val="28"/>
                <w:szCs w:val="28"/>
                <w:lang w:eastAsia="ru-RU"/>
              </w:rPr>
              <w:lastRenderedPageBreak/>
              <w:t>электросвязи Российской Федерации</w:t>
            </w:r>
            <w:proofErr w:type="gramEnd"/>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26</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lastRenderedPageBreak/>
              <w:t>1.3.16</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3F7FB4">
              <w:rPr>
                <w:rFonts w:ascii="Times New Roman" w:eastAsia="Times New Roman" w:hAnsi="Times New Roman" w:cs="Times New Roman"/>
                <w:bCs/>
                <w:color w:val="000000"/>
                <w:sz w:val="28"/>
                <w:szCs w:val="28"/>
                <w:lang w:eastAsia="ru-RU"/>
              </w:rPr>
              <w:t>Федерации</w:t>
            </w:r>
            <w:proofErr w:type="gramEnd"/>
            <w:r w:rsidRPr="003F7FB4">
              <w:rPr>
                <w:rFonts w:ascii="Times New Roman" w:eastAsia="Times New Roman" w:hAnsi="Times New Roman" w:cs="Times New Roman"/>
                <w:bCs/>
                <w:sz w:val="28"/>
                <w:szCs w:val="28"/>
                <w:lang w:eastAsia="ru-RU"/>
              </w:rPr>
              <w:t xml:space="preserve"> </w:t>
            </w:r>
            <w:r w:rsidRPr="003F7FB4">
              <w:rPr>
                <w:rFonts w:ascii="Times New Roman" w:eastAsia="Times New Roman" w:hAnsi="Times New Roman" w:cs="Times New Roman"/>
                <w:bCs/>
                <w:color w:val="000000"/>
                <w:sz w:val="28"/>
                <w:szCs w:val="28"/>
                <w:lang w:eastAsia="ru-RU"/>
              </w:rPr>
              <w:t>а также организации ими внутреннего контроля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27</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1.3.17</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3F7FB4">
              <w:rPr>
                <w:rFonts w:ascii="Times New Roman" w:eastAsia="Times New Roman" w:hAnsi="Times New Roman" w:cs="Times New Roman"/>
                <w:bCs/>
                <w:color w:val="000000"/>
                <w:sz w:val="28"/>
                <w:szCs w:val="28"/>
                <w:lang w:eastAsia="ru-RU"/>
              </w:rPr>
              <w:t>ств гр</w:t>
            </w:r>
            <w:proofErr w:type="gramEnd"/>
            <w:r w:rsidRPr="003F7FB4">
              <w:rPr>
                <w:rFonts w:ascii="Times New Roman" w:eastAsia="Times New Roman" w:hAnsi="Times New Roman" w:cs="Times New Roman"/>
                <w:bCs/>
                <w:color w:val="000000"/>
                <w:sz w:val="28"/>
                <w:szCs w:val="28"/>
                <w:lang w:eastAsia="ru-RU"/>
              </w:rPr>
              <w:t>ажданского назначения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64109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641094">
              <w:rPr>
                <w:rFonts w:ascii="Times New Roman" w:eastAsia="Times New Roman" w:hAnsi="Times New Roman" w:cs="Times New Roman"/>
                <w:b/>
                <w:bCs/>
                <w:sz w:val="24"/>
                <w:szCs w:val="24"/>
                <w:lang w:eastAsia="ru-RU"/>
              </w:rPr>
              <w:t>8</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1.3.18</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3F7FB4">
              <w:rPr>
                <w:rFonts w:ascii="Times New Roman" w:eastAsia="Times New Roman" w:hAnsi="Times New Roman" w:cs="Times New Roman"/>
                <w:b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3F7FB4">
              <w:rPr>
                <w:rFonts w:ascii="Times New Roman" w:eastAsia="Times New Roman" w:hAnsi="Times New Roman" w:cs="Times New Roman"/>
                <w:bCs/>
                <w:sz w:val="28"/>
                <w:szCs w:val="28"/>
                <w:lang w:eastAsia="ru-RU"/>
              </w:rPr>
              <w:t>ств гр</w:t>
            </w:r>
            <w:proofErr w:type="gramEnd"/>
            <w:r w:rsidRPr="003F7FB4">
              <w:rPr>
                <w:rFonts w:ascii="Times New Roman" w:eastAsia="Times New Roman" w:hAnsi="Times New Roman" w:cs="Times New Roman"/>
                <w:bCs/>
                <w:sz w:val="28"/>
                <w:szCs w:val="28"/>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3F7FB4">
              <w:rPr>
                <w:rFonts w:ascii="Times New Roman" w:eastAsia="Times New Roman" w:hAnsi="Times New Roman" w:cs="Times New Roman"/>
                <w:bCs/>
                <w:sz w:val="28"/>
                <w:szCs w:val="28"/>
                <w:lang w:eastAsia="ru-RU"/>
              </w:rPr>
              <w:t>радиоконтроля</w:t>
            </w:r>
            <w:proofErr w:type="spellEnd"/>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1.3.19</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91"/>
                <w:tab w:val="left" w:pos="911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F7FB4">
              <w:rPr>
                <w:rFonts w:ascii="Times New Roman" w:eastAsia="Times New Roman" w:hAnsi="Times New Roman" w:cs="Times New Roman"/>
                <w:color w:val="000000"/>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1.3.20</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64109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1.3.21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Выдача разрешений на применение франкировальных машин</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33</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1.3.22</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1.3.23</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Регистрация радиоэлектронных средств и высокочастотных устрой</w:t>
            </w:r>
            <w:proofErr w:type="gramStart"/>
            <w:r w:rsidRPr="003F7FB4">
              <w:rPr>
                <w:rFonts w:ascii="Times New Roman" w:eastAsia="Times New Roman" w:hAnsi="Times New Roman" w:cs="Times New Roman"/>
                <w:bCs/>
                <w:color w:val="000000"/>
                <w:sz w:val="28"/>
                <w:szCs w:val="28"/>
                <w:lang w:eastAsia="ru-RU"/>
              </w:rPr>
              <w:t>ств гр</w:t>
            </w:r>
            <w:proofErr w:type="gramEnd"/>
            <w:r w:rsidRPr="003F7FB4">
              <w:rPr>
                <w:rFonts w:ascii="Times New Roman" w:eastAsia="Times New Roman" w:hAnsi="Times New Roman" w:cs="Times New Roman"/>
                <w:bCs/>
                <w:color w:val="000000"/>
                <w:sz w:val="28"/>
                <w:szCs w:val="28"/>
                <w:lang w:eastAsia="ru-RU"/>
              </w:rPr>
              <w:t>ажданского назначения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35</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1.3.24</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Участие в работе приемочных комиссий по вводу в эксплуатацию сооружений связи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1.3.25</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color w:val="000000"/>
                <w:sz w:val="28"/>
                <w:szCs w:val="28"/>
                <w:lang w:eastAsia="ru-RU"/>
              </w:rPr>
              <w:t>Результаты административной и судебной практики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37</w:t>
            </w:r>
          </w:p>
        </w:tc>
      </w:tr>
      <w:tr w:rsidR="0035423D"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5423D" w:rsidRPr="00A070DC" w:rsidRDefault="0035423D"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1.3.26</w:t>
            </w:r>
          </w:p>
        </w:tc>
        <w:tc>
          <w:tcPr>
            <w:tcW w:w="4099" w:type="pct"/>
            <w:tcBorders>
              <w:top w:val="single" w:sz="4" w:space="0" w:color="auto"/>
              <w:left w:val="single" w:sz="4" w:space="0" w:color="auto"/>
              <w:bottom w:val="single" w:sz="4" w:space="0" w:color="auto"/>
              <w:right w:val="single" w:sz="4" w:space="0" w:color="auto"/>
            </w:tcBorders>
            <w:vAlign w:val="center"/>
          </w:tcPr>
          <w:p w:rsidR="0035423D" w:rsidRPr="00F94274" w:rsidRDefault="0035423D" w:rsidP="00F94274">
            <w:pPr>
              <w:jc w:val="both"/>
              <w:rPr>
                <w:rFonts w:ascii="Times New Roman" w:hAnsi="Times New Roman" w:cs="Times New Roman"/>
                <w:sz w:val="28"/>
                <w:szCs w:val="28"/>
              </w:rPr>
            </w:pPr>
            <w:r w:rsidRPr="00F94274">
              <w:rPr>
                <w:rFonts w:ascii="Times New Roman" w:hAnsi="Times New Roman" w:cs="Times New Roman"/>
                <w:bCs/>
                <w:sz w:val="28"/>
                <w:szCs w:val="28"/>
              </w:rPr>
              <w:t>Взаимодействие с предприятиями радиочастотной</w:t>
            </w:r>
            <w:r w:rsidRPr="00F94274">
              <w:rPr>
                <w:rFonts w:ascii="Times New Roman" w:hAnsi="Times New Roman" w:cs="Times New Roman"/>
                <w:sz w:val="28"/>
                <w:szCs w:val="28"/>
              </w:rPr>
              <w:t xml:space="preserve"> службы</w:t>
            </w:r>
          </w:p>
          <w:p w:rsidR="0035423D" w:rsidRPr="003F7FB4" w:rsidRDefault="0035423D"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5423D"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38</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СМИ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 xml:space="preserve">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w:t>
            </w:r>
            <w:r w:rsidRPr="003F7FB4">
              <w:rPr>
                <w:rFonts w:ascii="Times New Roman" w:eastAsia="Times New Roman" w:hAnsi="Times New Roman" w:cs="Times New Roman"/>
                <w:bCs/>
                <w:color w:val="000000"/>
                <w:sz w:val="28"/>
                <w:szCs w:val="28"/>
                <w:lang w:eastAsia="ru-RU"/>
              </w:rPr>
              <w:lastRenderedPageBreak/>
              <w:t>образования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39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lastRenderedPageBreak/>
              <w:t>1.4.2</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1.4.3</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40</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1.4.4</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законодательства российской федерации в сфере печатных СМИ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1.4.5</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законодательства Российской Федерации в сфере телерадиовещания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44</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1.4.6</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45</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6F5885">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1.4.7</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roofErr w:type="gramStart"/>
            <w:r w:rsidRPr="003F7FB4">
              <w:rPr>
                <w:rFonts w:ascii="Times New Roman" w:eastAsia="Times New Roman" w:hAnsi="Times New Roman" w:cs="Times New Roman"/>
                <w:bCs/>
                <w:color w:val="000000"/>
                <w:sz w:val="28"/>
                <w:szCs w:val="28"/>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3F7FB4">
              <w:rPr>
                <w:rFonts w:ascii="Times New Roman" w:eastAsia="Times New Roman" w:hAnsi="Times New Roman" w:cs="Times New Roman"/>
                <w:bCs/>
                <w:color w:val="000000"/>
                <w:sz w:val="28"/>
                <w:szCs w:val="28"/>
                <w:lang w:eastAsia="ru-RU"/>
              </w:rPr>
              <w:t xml:space="preserve"> сети интернет) и сетей подвижной радиотелефонной связи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46</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1.4.8</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лицензионных требований владельцами лицензий на телерадиовещание</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48</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1.4.9</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lastRenderedPageBreak/>
              <w:t>1.4.10</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Организация проведения экспертизы информационной продукции в целях обеспечения информационной безопасности детей</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1.4.11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Регистрация средств массовой информации, продукция которых предназначена для распространения преимущественно на территории Костромской области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1.4.12</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color w:val="000000"/>
                <w:sz w:val="28"/>
                <w:szCs w:val="28"/>
                <w:lang w:eastAsia="ru-RU"/>
              </w:rPr>
              <w:t>Результаты административной и судебной практики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3F7FB4">
              <w:rPr>
                <w:rFonts w:ascii="Times New Roman" w:eastAsia="Times New Roman" w:hAnsi="Times New Roman" w:cs="Times New Roman"/>
                <w:b/>
                <w:bCs/>
                <w:color w:val="000000"/>
                <w:sz w:val="28"/>
                <w:szCs w:val="28"/>
                <w:lang w:eastAsia="ru-RU"/>
              </w:rPr>
              <w:t>Обеспечивающие функции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Административно-хозяйственное обеспечение - организация эксплуатации и обслуживания зданий Роскомнадзора</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50</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1.5.2</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r w:rsidR="00F94274">
              <w:rPr>
                <w:rFonts w:ascii="Times New Roman" w:eastAsia="Times New Roman" w:hAnsi="Times New Roman" w:cs="Times New Roman"/>
                <w:bCs/>
                <w:color w:val="000000"/>
                <w:sz w:val="28"/>
                <w:szCs w:val="28"/>
                <w:lang w:eastAsia="ru-RU"/>
              </w:rPr>
              <w:t>НИР</w:t>
            </w:r>
            <w:r w:rsidRPr="003F7FB4">
              <w:rPr>
                <w:rFonts w:ascii="Times New Roman" w:eastAsia="Times New Roman" w:hAnsi="Times New Roman" w:cs="Times New Roman"/>
                <w:bCs/>
                <w:color w:val="000000"/>
                <w:sz w:val="28"/>
                <w:szCs w:val="28"/>
                <w:lang w:eastAsia="ru-RU"/>
              </w:rPr>
              <w:t xml:space="preserve">, </w:t>
            </w:r>
            <w:proofErr w:type="gramStart"/>
            <w:r w:rsidR="00F94274">
              <w:rPr>
                <w:rFonts w:ascii="Times New Roman" w:eastAsia="Times New Roman" w:hAnsi="Times New Roman" w:cs="Times New Roman"/>
                <w:bCs/>
                <w:color w:val="000000"/>
                <w:sz w:val="28"/>
                <w:szCs w:val="28"/>
                <w:lang w:eastAsia="ru-RU"/>
              </w:rPr>
              <w:t>ОКР</w:t>
            </w:r>
            <w:proofErr w:type="gramEnd"/>
            <w:r w:rsidRPr="003F7FB4">
              <w:rPr>
                <w:rFonts w:ascii="Times New Roman" w:eastAsia="Times New Roman" w:hAnsi="Times New Roman" w:cs="Times New Roman"/>
                <w:bCs/>
                <w:color w:val="000000"/>
                <w:sz w:val="28"/>
                <w:szCs w:val="28"/>
                <w:lang w:eastAsia="ru-RU"/>
              </w:rPr>
              <w:t xml:space="preserve"> и технологических работ для государственных нужд и обеспечения нужд Роскомнадзора</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1.5.3</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Защита государственной тайны - обеспечение в пределах своей компетенции защиты сведений, составляющих государственную тайну</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1.5.4</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Организация внедрения достижений науки, техники и положительного опыта в деятельность подразделений и территориальных органов Роскомнадзора</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1.5.5</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Осуществление организации и ведение гражданской обороны</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1.5.6</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Работа по охране труда</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5084D"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1.5.7</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Документационное сопровождение кадровой работы</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64109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54</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1.5.8</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Организация мероприятий по борьбе с коррупцией</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57</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1.5.8</w:t>
            </w:r>
            <w:r w:rsidR="0035084D" w:rsidRPr="00A070DC">
              <w:rPr>
                <w:rFonts w:ascii="Times New Roman" w:eastAsia="Times New Roman" w:hAnsi="Times New Roman" w:cs="Times New Roman"/>
                <w:b/>
                <w:bCs/>
                <w:color w:val="000000"/>
                <w:sz w:val="24"/>
                <w:szCs w:val="24"/>
                <w:lang w:eastAsia="ru-RU"/>
              </w:rPr>
              <w:t>.1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Организация профессиональной подготовки государственных служащих, их переподготовка, повышение квалификации и стажировка</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59</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1.5.9</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Контроль исполнения планов деятельности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1.5.10</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Контроль исполнения поручений</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60</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6F5885">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w:t>
            </w:r>
            <w:r w:rsidR="006F5885" w:rsidRPr="00A070DC">
              <w:rPr>
                <w:rFonts w:ascii="Times New Roman" w:eastAsia="Times New Roman" w:hAnsi="Times New Roman" w:cs="Times New Roman"/>
                <w:b/>
                <w:bCs/>
                <w:color w:val="000000"/>
                <w:sz w:val="24"/>
                <w:szCs w:val="24"/>
                <w:lang w:eastAsia="ru-RU"/>
              </w:rPr>
              <w:t>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6F5885">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w:t>
            </w:r>
            <w:r w:rsidR="006F5885" w:rsidRPr="00A070DC">
              <w:rPr>
                <w:rFonts w:ascii="Times New Roman" w:eastAsia="Times New Roman" w:hAnsi="Times New Roman" w:cs="Times New Roman"/>
                <w:b/>
                <w:bCs/>
                <w:color w:val="000000"/>
                <w:sz w:val="24"/>
                <w:szCs w:val="24"/>
                <w:lang w:eastAsia="ru-RU"/>
              </w:rPr>
              <w:t>2</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Организация делопроизводства - организация работы по комплектованию, хранению, учету и использованию архивных документов</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6F5885">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w:t>
            </w:r>
            <w:r w:rsidR="006F5885" w:rsidRPr="00A070DC">
              <w:rPr>
                <w:rFonts w:ascii="Times New Roman" w:eastAsia="Times New Roman" w:hAnsi="Times New Roman" w:cs="Times New Roman"/>
                <w:b/>
                <w:bCs/>
                <w:color w:val="000000"/>
                <w:sz w:val="24"/>
                <w:szCs w:val="24"/>
                <w:lang w:eastAsia="ru-RU"/>
              </w:rPr>
              <w:t>3</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Организация прогнозирования и планирования деятельности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6F5885">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w:t>
            </w:r>
            <w:r w:rsidR="006F5885" w:rsidRPr="00A070DC">
              <w:rPr>
                <w:rFonts w:ascii="Times New Roman" w:eastAsia="Times New Roman" w:hAnsi="Times New Roman" w:cs="Times New Roman"/>
                <w:b/>
                <w:bCs/>
                <w:color w:val="000000"/>
                <w:sz w:val="24"/>
                <w:szCs w:val="24"/>
                <w:lang w:eastAsia="ru-RU"/>
              </w:rPr>
              <w:t>4</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Организация работы по организационному развитию</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6F5885">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w:t>
            </w:r>
            <w:r w:rsidR="006F5885" w:rsidRPr="00A070DC">
              <w:rPr>
                <w:rFonts w:ascii="Times New Roman" w:eastAsia="Times New Roman" w:hAnsi="Times New Roman" w:cs="Times New Roman"/>
                <w:b/>
                <w:bCs/>
                <w:color w:val="000000"/>
                <w:sz w:val="24"/>
                <w:szCs w:val="24"/>
                <w:lang w:eastAsia="ru-RU"/>
              </w:rPr>
              <w:t>5</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 xml:space="preserve">Организация работы по реализации мер, направленных на </w:t>
            </w:r>
            <w:r w:rsidRPr="003F7FB4">
              <w:rPr>
                <w:rFonts w:ascii="Times New Roman" w:eastAsia="Times New Roman" w:hAnsi="Times New Roman" w:cs="Times New Roman"/>
                <w:bCs/>
                <w:color w:val="000000"/>
                <w:sz w:val="28"/>
                <w:szCs w:val="28"/>
                <w:lang w:eastAsia="ru-RU"/>
              </w:rPr>
              <w:lastRenderedPageBreak/>
              <w:t>повышение эффективности деятельности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61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lastRenderedPageBreak/>
              <w:t>1.5.16</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61</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1.5.17</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Обеспечение информационной безопасности и защиты персональных данных в сфере деятельности Управления</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1.5.18</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Обеспечение поддержки информационно-коммуникационной технологической инфраструктуры структурных подразделений Роскомнадзора</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6F5885"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1.5.19</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Cs/>
                <w:color w:val="000000"/>
                <w:sz w:val="28"/>
                <w:szCs w:val="28"/>
                <w:lang w:eastAsia="ru-RU"/>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63</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F7FB4">
              <w:rPr>
                <w:rFonts w:ascii="Times New Roman" w:eastAsia="Times New Roman" w:hAnsi="Times New Roman" w:cs="Times New Roman"/>
                <w:b/>
                <w:color w:val="000000"/>
                <w:sz w:val="28"/>
                <w:szCs w:val="28"/>
                <w:lang w:eastAsia="ru-RU"/>
              </w:rPr>
              <w:t>Сведения о показателях эффективности деятельности</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67</w:t>
            </w:r>
          </w:p>
        </w:tc>
      </w:tr>
      <w:tr w:rsidR="003F7FB4" w:rsidRPr="003F7FB4" w:rsidTr="00875025">
        <w:trPr>
          <w:trHeight w:val="2032"/>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2.1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spacing w:after="0" w:line="240" w:lineRule="auto"/>
              <w:jc w:val="both"/>
              <w:rPr>
                <w:rFonts w:ascii="Times New Roman" w:eastAsia="Times New Roman" w:hAnsi="Times New Roman" w:cs="Times New Roman"/>
                <w:sz w:val="28"/>
                <w:szCs w:val="28"/>
                <w:lang w:eastAsia="ru-RU"/>
              </w:rPr>
            </w:pPr>
            <w:r w:rsidRPr="003F7FB4">
              <w:rPr>
                <w:rFonts w:ascii="Times New Roman" w:eastAsia="Times New Roman" w:hAnsi="Times New Roman" w:cs="Times New Roman"/>
                <w:sz w:val="28"/>
                <w:szCs w:val="28"/>
                <w:lang w:eastAsia="ru-RU"/>
              </w:rPr>
              <w:t>Сведения о количестве объектов надзора и о нагрузке на сотрудника при осуществлении государственного контроля (надзора)</w:t>
            </w:r>
          </w:p>
          <w:p w:rsidR="003F7FB4" w:rsidRPr="003F7FB4" w:rsidRDefault="003F7FB4" w:rsidP="00F94274">
            <w:pPr>
              <w:spacing w:after="0" w:line="240" w:lineRule="auto"/>
              <w:ind w:firstLine="709"/>
              <w:jc w:val="both"/>
              <w:rPr>
                <w:rFonts w:ascii="Times New Roman" w:eastAsia="Times New Roman" w:hAnsi="Times New Roman" w:cs="Times New Roman"/>
                <w:sz w:val="28"/>
                <w:szCs w:val="28"/>
                <w:lang w:eastAsia="ru-RU"/>
              </w:rPr>
            </w:pPr>
          </w:p>
          <w:p w:rsidR="003F7FB4" w:rsidRPr="003F7FB4" w:rsidRDefault="003F7FB4" w:rsidP="00F94274">
            <w:pPr>
              <w:spacing w:after="0" w:line="240" w:lineRule="auto"/>
              <w:ind w:firstLine="709"/>
              <w:jc w:val="both"/>
              <w:rPr>
                <w:rFonts w:ascii="Times New Roman" w:eastAsia="Times New Roman" w:hAnsi="Times New Roman" w:cs="Times New Roman"/>
                <w:bCs/>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67</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2.2</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spacing w:after="0" w:line="240" w:lineRule="auto"/>
              <w:jc w:val="both"/>
              <w:rPr>
                <w:rFonts w:ascii="Times New Roman" w:eastAsia="Times New Roman" w:hAnsi="Times New Roman" w:cs="Times New Roman"/>
                <w:sz w:val="28"/>
                <w:szCs w:val="28"/>
                <w:lang w:eastAsia="ru-RU"/>
              </w:rPr>
            </w:pPr>
            <w:r w:rsidRPr="003F7FB4">
              <w:rPr>
                <w:rFonts w:ascii="Times New Roman" w:eastAsia="Times New Roman" w:hAnsi="Times New Roman" w:cs="Times New Roman"/>
                <w:sz w:val="28"/>
                <w:szCs w:val="28"/>
                <w:lang w:eastAsia="ru-RU"/>
              </w:rPr>
              <w:t>Сведения об объемах разрешительной (регистрационной) деятельности, деятельности по ведению реестров, и нагрузке на одного сотрудника</w:t>
            </w:r>
          </w:p>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70</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2.3</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spacing w:after="0" w:line="240" w:lineRule="auto"/>
              <w:jc w:val="both"/>
              <w:rPr>
                <w:rFonts w:ascii="Times New Roman" w:eastAsia="Times New Roman" w:hAnsi="Times New Roman" w:cs="Times New Roman"/>
                <w:sz w:val="28"/>
                <w:szCs w:val="28"/>
                <w:lang w:eastAsia="ru-RU"/>
              </w:rPr>
            </w:pPr>
            <w:r w:rsidRPr="003F7FB4">
              <w:rPr>
                <w:rFonts w:ascii="Times New Roman" w:eastAsia="Times New Roman" w:hAnsi="Times New Roman" w:cs="Times New Roman"/>
                <w:sz w:val="28"/>
                <w:szCs w:val="28"/>
                <w:lang w:eastAsia="ru-RU"/>
              </w:rPr>
              <w:t>Сведения об объемах деятельности по обеспечению и нагрузке на одного сотрудника</w:t>
            </w:r>
          </w:p>
          <w:p w:rsidR="003F7FB4" w:rsidRPr="003F7FB4" w:rsidRDefault="003F7FB4" w:rsidP="00F94274">
            <w:pPr>
              <w:spacing w:after="0" w:line="240" w:lineRule="auto"/>
              <w:jc w:val="both"/>
              <w:rPr>
                <w:rFonts w:ascii="Times New Roman" w:eastAsia="Times New Roman" w:hAnsi="Times New Roman" w:cs="Times New Roman"/>
                <w:sz w:val="28"/>
                <w:szCs w:val="28"/>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72</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111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F9427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3F7FB4">
              <w:rPr>
                <w:rFonts w:ascii="Times New Roman" w:eastAsia="Times New Roman" w:hAnsi="Times New Roman" w:cs="Times New Roman"/>
                <w:b/>
                <w:color w:val="000000"/>
                <w:sz w:val="28"/>
                <w:szCs w:val="28"/>
                <w:lang w:eastAsia="ru-RU"/>
              </w:rPr>
              <w:t>Выводы по результатам деятельности за квартал и предложения по ее совершенствованию</w:t>
            </w: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DC3B5B"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74</w:t>
            </w:r>
          </w:p>
        </w:tc>
      </w:tr>
      <w:tr w:rsidR="003F7FB4" w:rsidRPr="003F7FB4" w:rsidTr="00875025">
        <w:trPr>
          <w:trHeight w:val="404"/>
        </w:trPr>
        <w:tc>
          <w:tcPr>
            <w:tcW w:w="524" w:type="pct"/>
            <w:tcBorders>
              <w:top w:val="single" w:sz="4" w:space="0" w:color="auto"/>
              <w:left w:val="single" w:sz="4" w:space="0" w:color="auto"/>
              <w:bottom w:val="single" w:sz="4" w:space="0" w:color="auto"/>
              <w:right w:val="single" w:sz="4" w:space="0" w:color="auto"/>
            </w:tcBorders>
            <w:vAlign w:val="center"/>
          </w:tcPr>
          <w:p w:rsidR="003F7FB4" w:rsidRPr="00A070DC" w:rsidRDefault="003F7FB4" w:rsidP="003F7FB4">
            <w:pPr>
              <w:widowControl w:val="0"/>
              <w:tabs>
                <w:tab w:val="left" w:pos="907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A070DC">
              <w:rPr>
                <w:rFonts w:ascii="Times New Roman" w:eastAsia="Times New Roman" w:hAnsi="Times New Roman" w:cs="Times New Roman"/>
                <w:b/>
                <w:bCs/>
                <w:color w:val="000000"/>
                <w:sz w:val="24"/>
                <w:szCs w:val="24"/>
                <w:lang w:eastAsia="ru-RU"/>
              </w:rPr>
              <w:t>3.1</w:t>
            </w:r>
          </w:p>
        </w:tc>
        <w:tc>
          <w:tcPr>
            <w:tcW w:w="4099"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3F7FB4">
            <w:pPr>
              <w:widowControl w:val="0"/>
              <w:tabs>
                <w:tab w:val="left" w:pos="9072"/>
              </w:tabs>
              <w:autoSpaceDE w:val="0"/>
              <w:autoSpaceDN w:val="0"/>
              <w:adjustRightInd w:val="0"/>
              <w:spacing w:after="0" w:line="240" w:lineRule="auto"/>
              <w:jc w:val="both"/>
              <w:rPr>
                <w:rFonts w:ascii="Times New Roman" w:eastAsia="Times New Roman" w:hAnsi="Times New Roman" w:cs="Times New Roman"/>
                <w:bCs/>
                <w:color w:val="000000"/>
                <w:sz w:val="28"/>
                <w:szCs w:val="28"/>
                <w:highlight w:val="cyan"/>
                <w:lang w:eastAsia="ru-RU"/>
              </w:rPr>
            </w:pPr>
          </w:p>
        </w:tc>
        <w:tc>
          <w:tcPr>
            <w:tcW w:w="377" w:type="pct"/>
            <w:tcBorders>
              <w:top w:val="single" w:sz="4" w:space="0" w:color="auto"/>
              <w:left w:val="single" w:sz="4" w:space="0" w:color="auto"/>
              <w:bottom w:val="single" w:sz="4" w:space="0" w:color="auto"/>
              <w:right w:val="single" w:sz="4" w:space="0" w:color="auto"/>
            </w:tcBorders>
            <w:vAlign w:val="center"/>
          </w:tcPr>
          <w:p w:rsidR="003F7FB4" w:rsidRPr="003F7FB4" w:rsidRDefault="003F7FB4" w:rsidP="003F7FB4">
            <w:pPr>
              <w:widowControl w:val="0"/>
              <w:tabs>
                <w:tab w:val="left" w:pos="9072"/>
              </w:tabs>
              <w:autoSpaceDE w:val="0"/>
              <w:autoSpaceDN w:val="0"/>
              <w:adjustRightInd w:val="0"/>
              <w:spacing w:after="0" w:line="240" w:lineRule="auto"/>
              <w:ind w:right="-1"/>
              <w:jc w:val="center"/>
              <w:rPr>
                <w:rFonts w:ascii="Times New Roman" w:eastAsia="Times New Roman" w:hAnsi="Times New Roman" w:cs="Times New Roman"/>
                <w:b/>
                <w:bCs/>
                <w:sz w:val="24"/>
                <w:szCs w:val="24"/>
                <w:lang w:eastAsia="ru-RU"/>
              </w:rPr>
            </w:pPr>
          </w:p>
        </w:tc>
      </w:tr>
    </w:tbl>
    <w:p w:rsidR="003F7FB4" w:rsidRPr="003F7FB4" w:rsidRDefault="003F7FB4" w:rsidP="003F7FB4">
      <w:pPr>
        <w:tabs>
          <w:tab w:val="left" w:pos="1286"/>
        </w:tabs>
        <w:autoSpaceDE w:val="0"/>
        <w:autoSpaceDN w:val="0"/>
        <w:adjustRightInd w:val="0"/>
        <w:spacing w:after="0" w:line="317" w:lineRule="exact"/>
        <w:ind w:right="24" w:firstLine="709"/>
        <w:jc w:val="both"/>
        <w:rPr>
          <w:rFonts w:ascii="Times New Roman" w:eastAsia="Times New Roman" w:hAnsi="Times New Roman" w:cs="Times New Roman"/>
          <w:sz w:val="28"/>
          <w:szCs w:val="28"/>
          <w:lang w:eastAsia="ru-RU"/>
        </w:rPr>
      </w:pPr>
    </w:p>
    <w:p w:rsidR="00401C9C" w:rsidRPr="003E63DC" w:rsidRDefault="00401C9C" w:rsidP="003E63DC">
      <w:pPr>
        <w:spacing w:after="0" w:line="240" w:lineRule="auto"/>
        <w:jc w:val="center"/>
        <w:rPr>
          <w:rFonts w:ascii="Times New Roman" w:hAnsi="Times New Roman" w:cs="Times New Roman"/>
          <w:b/>
          <w:sz w:val="28"/>
          <w:szCs w:val="28"/>
        </w:rPr>
      </w:pPr>
    </w:p>
    <w:p w:rsidR="00652575" w:rsidRDefault="00652575" w:rsidP="00D27E71">
      <w:pPr>
        <w:ind w:firstLine="709"/>
        <w:jc w:val="center"/>
        <w:rPr>
          <w:rFonts w:ascii="Times New Roman" w:hAnsi="Times New Roman" w:cs="Times New Roman"/>
          <w:b/>
          <w:sz w:val="28"/>
          <w:szCs w:val="28"/>
        </w:rPr>
      </w:pPr>
    </w:p>
    <w:p w:rsidR="00EF7796" w:rsidRDefault="00EF7796" w:rsidP="00D27E71">
      <w:pPr>
        <w:ind w:firstLine="709"/>
        <w:jc w:val="center"/>
        <w:rPr>
          <w:rFonts w:ascii="Times New Roman" w:hAnsi="Times New Roman" w:cs="Times New Roman"/>
          <w:b/>
          <w:sz w:val="28"/>
          <w:szCs w:val="28"/>
        </w:rPr>
      </w:pPr>
    </w:p>
    <w:p w:rsidR="00EF7796" w:rsidRDefault="00EF7796" w:rsidP="00D27E71">
      <w:pPr>
        <w:ind w:firstLine="709"/>
        <w:jc w:val="center"/>
        <w:rPr>
          <w:rFonts w:ascii="Times New Roman" w:hAnsi="Times New Roman" w:cs="Times New Roman"/>
          <w:b/>
          <w:sz w:val="28"/>
          <w:szCs w:val="28"/>
        </w:rPr>
      </w:pPr>
    </w:p>
    <w:p w:rsidR="00EF7796" w:rsidRDefault="00EF7796" w:rsidP="00D27E71">
      <w:pPr>
        <w:ind w:firstLine="709"/>
        <w:jc w:val="center"/>
        <w:rPr>
          <w:rFonts w:ascii="Times New Roman" w:hAnsi="Times New Roman" w:cs="Times New Roman"/>
          <w:b/>
          <w:sz w:val="28"/>
          <w:szCs w:val="28"/>
        </w:rPr>
      </w:pPr>
    </w:p>
    <w:p w:rsidR="00EF7796" w:rsidRDefault="00EF7796" w:rsidP="00D27E71">
      <w:pPr>
        <w:ind w:firstLine="709"/>
        <w:jc w:val="center"/>
        <w:rPr>
          <w:rFonts w:ascii="Times New Roman" w:hAnsi="Times New Roman" w:cs="Times New Roman"/>
          <w:b/>
          <w:sz w:val="28"/>
          <w:szCs w:val="28"/>
        </w:rPr>
      </w:pPr>
    </w:p>
    <w:p w:rsidR="00725F63" w:rsidRPr="003E63DC" w:rsidRDefault="003E63DC" w:rsidP="00D27E71">
      <w:pPr>
        <w:ind w:firstLine="709"/>
        <w:jc w:val="center"/>
        <w:rPr>
          <w:rFonts w:ascii="Times New Roman" w:hAnsi="Times New Roman" w:cs="Times New Roman"/>
          <w:sz w:val="28"/>
          <w:szCs w:val="28"/>
        </w:rPr>
      </w:pPr>
      <w:r w:rsidRPr="003E63DC">
        <w:rPr>
          <w:rFonts w:ascii="Times New Roman" w:hAnsi="Times New Roman" w:cs="Times New Roman"/>
          <w:b/>
          <w:sz w:val="28"/>
          <w:szCs w:val="28"/>
          <w:lang w:val="en-US"/>
        </w:rPr>
        <w:t>I</w:t>
      </w:r>
      <w:r w:rsidRPr="003E63DC">
        <w:rPr>
          <w:rFonts w:ascii="Times New Roman" w:hAnsi="Times New Roman" w:cs="Times New Roman"/>
          <w:b/>
          <w:sz w:val="28"/>
          <w:szCs w:val="28"/>
        </w:rPr>
        <w:t xml:space="preserve">. СВЕДЕНИЯ О ВЫПОЛНЕНИИ ПОЛНОМОЧИЙ, ВОЗЛОЖЕННЫХ НА </w:t>
      </w:r>
      <w:r w:rsidR="00D27E71">
        <w:rPr>
          <w:rFonts w:ascii="Times New Roman" w:hAnsi="Times New Roman" w:cs="Times New Roman"/>
          <w:b/>
          <w:sz w:val="28"/>
          <w:szCs w:val="28"/>
        </w:rPr>
        <w:t>УПРАВЛЕНИЕ</w:t>
      </w:r>
    </w:p>
    <w:p w:rsidR="00725F63" w:rsidRPr="003E63DC" w:rsidRDefault="00725F63" w:rsidP="00401C9C">
      <w:pPr>
        <w:spacing w:after="0" w:line="240" w:lineRule="auto"/>
        <w:rPr>
          <w:rFonts w:ascii="Times New Roman" w:hAnsi="Times New Roman" w:cs="Times New Roman"/>
          <w:sz w:val="28"/>
          <w:szCs w:val="28"/>
        </w:rPr>
      </w:pPr>
    </w:p>
    <w:p w:rsidR="00401C9C" w:rsidRPr="003E63DC" w:rsidRDefault="00A860CF" w:rsidP="00A860C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1.1                        </w:t>
      </w:r>
      <w:r w:rsidR="00401C9C" w:rsidRPr="003E63DC">
        <w:rPr>
          <w:rFonts w:ascii="Times New Roman" w:hAnsi="Times New Roman" w:cs="Times New Roman"/>
          <w:b/>
          <w:sz w:val="28"/>
          <w:szCs w:val="28"/>
        </w:rPr>
        <w:t>И</w:t>
      </w:r>
      <w:r>
        <w:rPr>
          <w:rFonts w:ascii="Times New Roman" w:hAnsi="Times New Roman" w:cs="Times New Roman"/>
          <w:b/>
          <w:sz w:val="28"/>
          <w:szCs w:val="28"/>
        </w:rPr>
        <w:t>НФОРМАЦИОННЫЕ ТЕХНОЛОГИИ</w:t>
      </w:r>
    </w:p>
    <w:p w:rsidR="00E747DA" w:rsidRPr="003E63DC" w:rsidRDefault="00E747DA" w:rsidP="00E747DA">
      <w:pPr>
        <w:spacing w:after="0" w:line="240" w:lineRule="auto"/>
        <w:jc w:val="center"/>
        <w:rPr>
          <w:rFonts w:ascii="Times New Roman" w:hAnsi="Times New Roman" w:cs="Times New Roman"/>
          <w:b/>
          <w:sz w:val="28"/>
          <w:szCs w:val="28"/>
        </w:rPr>
      </w:pPr>
    </w:p>
    <w:p w:rsidR="00A94ABB" w:rsidRPr="007D40C9" w:rsidRDefault="00401C9C" w:rsidP="00A94ABB">
      <w:pPr>
        <w:spacing w:after="0" w:line="240" w:lineRule="auto"/>
        <w:jc w:val="center"/>
        <w:rPr>
          <w:rFonts w:ascii="Times New Roman" w:hAnsi="Times New Roman" w:cs="Times New Roman"/>
          <w:b/>
          <w:sz w:val="28"/>
          <w:szCs w:val="28"/>
        </w:rPr>
      </w:pPr>
      <w:r w:rsidRPr="003E63DC">
        <w:rPr>
          <w:rFonts w:ascii="Times New Roman" w:hAnsi="Times New Roman" w:cs="Times New Roman"/>
          <w:b/>
          <w:sz w:val="28"/>
          <w:szCs w:val="28"/>
        </w:rPr>
        <w:t>1</w:t>
      </w:r>
      <w:r w:rsidR="00E747DA" w:rsidRPr="003E63DC">
        <w:rPr>
          <w:rFonts w:ascii="Times New Roman" w:hAnsi="Times New Roman" w:cs="Times New Roman"/>
          <w:b/>
          <w:sz w:val="28"/>
          <w:szCs w:val="28"/>
        </w:rPr>
        <w:t>.</w:t>
      </w:r>
      <w:r w:rsidR="00A94ABB" w:rsidRPr="00A94ABB">
        <w:rPr>
          <w:rFonts w:ascii="Times New Roman" w:hAnsi="Times New Roman" w:cs="Times New Roman"/>
          <w:b/>
          <w:sz w:val="28"/>
          <w:szCs w:val="28"/>
        </w:rPr>
        <w:t xml:space="preserve"> </w:t>
      </w:r>
      <w:r w:rsidR="00A94ABB" w:rsidRPr="007D40C9">
        <w:rPr>
          <w:rFonts w:ascii="Times New Roman" w:hAnsi="Times New Roman" w:cs="Times New Roman"/>
          <w:b/>
          <w:sz w:val="28"/>
          <w:szCs w:val="28"/>
        </w:rPr>
        <w:t>1.</w:t>
      </w:r>
      <w:r w:rsidR="00A860CF">
        <w:rPr>
          <w:rFonts w:ascii="Times New Roman" w:hAnsi="Times New Roman" w:cs="Times New Roman"/>
          <w:b/>
          <w:sz w:val="28"/>
          <w:szCs w:val="28"/>
        </w:rPr>
        <w:t>1</w:t>
      </w:r>
      <w:r w:rsidR="00A94ABB" w:rsidRPr="007D40C9">
        <w:rPr>
          <w:rFonts w:ascii="Times New Roman" w:eastAsia="Times New Roman" w:hAnsi="Times New Roman" w:cs="Times New Roman"/>
          <w:b/>
          <w:sz w:val="28"/>
          <w:szCs w:val="28"/>
          <w:lang w:eastAsia="ru-RU"/>
        </w:rPr>
        <w:t xml:space="preserve"> </w:t>
      </w:r>
      <w:r w:rsidR="00A860CF">
        <w:rPr>
          <w:rFonts w:ascii="Times New Roman" w:eastAsia="Times New Roman" w:hAnsi="Times New Roman" w:cs="Times New Roman"/>
          <w:b/>
          <w:sz w:val="28"/>
          <w:szCs w:val="28"/>
          <w:lang w:eastAsia="ru-RU"/>
        </w:rPr>
        <w:t xml:space="preserve">                       </w:t>
      </w:r>
      <w:r w:rsidR="00A94ABB" w:rsidRPr="007D40C9">
        <w:rPr>
          <w:rFonts w:ascii="Times New Roman" w:eastAsia="Times New Roman" w:hAnsi="Times New Roman" w:cs="Times New Roman"/>
          <w:b/>
          <w:sz w:val="28"/>
          <w:szCs w:val="28"/>
          <w:lang w:eastAsia="ru-RU"/>
        </w:rPr>
        <w:t>Участие в формировании единой автоматизированной информационной системы.</w:t>
      </w:r>
    </w:p>
    <w:p w:rsidR="00A94ABB" w:rsidRPr="007D40C9" w:rsidRDefault="00A94ABB" w:rsidP="00A94ABB">
      <w:pPr>
        <w:spacing w:after="0" w:line="240" w:lineRule="auto"/>
        <w:jc w:val="center"/>
        <w:rPr>
          <w:rFonts w:ascii="Times New Roman" w:hAnsi="Times New Roman" w:cs="Times New Roman"/>
          <w:b/>
          <w:sz w:val="28"/>
          <w:szCs w:val="28"/>
        </w:rPr>
      </w:pPr>
    </w:p>
    <w:p w:rsidR="00A94ABB" w:rsidRPr="007D40C9" w:rsidRDefault="00A94ABB" w:rsidP="00A94ABB">
      <w:pPr>
        <w:spacing w:after="0" w:line="240" w:lineRule="auto"/>
        <w:ind w:firstLine="708"/>
        <w:jc w:val="both"/>
        <w:rPr>
          <w:rFonts w:ascii="Times New Roman" w:eastAsia="Times New Roman" w:hAnsi="Times New Roman" w:cs="Times New Roman"/>
          <w:sz w:val="28"/>
        </w:rPr>
      </w:pPr>
      <w:r w:rsidRPr="007D40C9">
        <w:rPr>
          <w:rFonts w:ascii="Times New Roman" w:eastAsia="Times New Roman" w:hAnsi="Times New Roman" w:cs="Times New Roman"/>
          <w:sz w:val="28"/>
        </w:rPr>
        <w:t>Мероприятий по формированию единой автоматизированной информационной системы не проводилось.</w:t>
      </w:r>
    </w:p>
    <w:p w:rsidR="00A94ABB" w:rsidRPr="007D40C9" w:rsidRDefault="00A94ABB" w:rsidP="00A94ABB">
      <w:pPr>
        <w:spacing w:after="0" w:line="240" w:lineRule="auto"/>
        <w:jc w:val="center"/>
        <w:rPr>
          <w:rFonts w:ascii="Times New Roman" w:hAnsi="Times New Roman" w:cs="Times New Roman"/>
          <w:b/>
          <w:sz w:val="28"/>
          <w:szCs w:val="28"/>
        </w:rPr>
      </w:pPr>
    </w:p>
    <w:p w:rsidR="00A94ABB" w:rsidRPr="007D40C9" w:rsidRDefault="00A94ABB" w:rsidP="00A94ABB">
      <w:pPr>
        <w:spacing w:after="0" w:line="240" w:lineRule="auto"/>
        <w:jc w:val="center"/>
        <w:rPr>
          <w:rFonts w:ascii="Times New Roman" w:hAnsi="Times New Roman" w:cs="Times New Roman"/>
          <w:b/>
          <w:sz w:val="28"/>
          <w:szCs w:val="28"/>
        </w:rPr>
      </w:pPr>
    </w:p>
    <w:p w:rsidR="00A94ABB" w:rsidRPr="007D40C9" w:rsidRDefault="00A860CF" w:rsidP="00A94A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w:t>
      </w:r>
      <w:r w:rsidR="00A94ABB" w:rsidRPr="007D40C9">
        <w:rPr>
          <w:rFonts w:ascii="Times New Roman" w:hAnsi="Times New Roman" w:cs="Times New Roman"/>
          <w:b/>
          <w:sz w:val="28"/>
          <w:szCs w:val="28"/>
        </w:rPr>
        <w:t>2</w:t>
      </w:r>
      <w:r>
        <w:rPr>
          <w:rFonts w:ascii="Times New Roman" w:hAnsi="Times New Roman" w:cs="Times New Roman"/>
          <w:b/>
          <w:sz w:val="28"/>
          <w:szCs w:val="28"/>
        </w:rPr>
        <w:t xml:space="preserve">          </w:t>
      </w:r>
      <w:r w:rsidR="00A94ABB" w:rsidRPr="007D40C9">
        <w:rPr>
          <w:rFonts w:ascii="Times New Roman" w:hAnsi="Times New Roman" w:cs="Times New Roman"/>
          <w:b/>
          <w:sz w:val="28"/>
          <w:szCs w:val="28"/>
        </w:rPr>
        <w:t xml:space="preserve"> </w:t>
      </w:r>
      <w:r w:rsidR="00A94ABB" w:rsidRPr="007D40C9">
        <w:rPr>
          <w:rFonts w:ascii="Times New Roman" w:eastAsia="Times New Roman" w:hAnsi="Times New Roman" w:cs="Times New Roman"/>
          <w:b/>
          <w:color w:val="000000"/>
          <w:sz w:val="28"/>
          <w:szCs w:val="28"/>
          <w:lang w:eastAsia="ru-RU"/>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A94ABB" w:rsidRPr="007D40C9" w:rsidRDefault="00A94ABB" w:rsidP="00A94ABB">
      <w:pPr>
        <w:spacing w:after="0" w:line="240" w:lineRule="auto"/>
        <w:jc w:val="center"/>
        <w:rPr>
          <w:rFonts w:ascii="Times New Roman" w:hAnsi="Times New Roman" w:cs="Times New Roman"/>
          <w:b/>
          <w:sz w:val="28"/>
          <w:szCs w:val="28"/>
        </w:rPr>
      </w:pPr>
    </w:p>
    <w:p w:rsidR="00A94ABB" w:rsidRPr="007D40C9" w:rsidRDefault="00A94ABB" w:rsidP="00A94ABB">
      <w:pPr>
        <w:spacing w:after="0" w:line="240" w:lineRule="auto"/>
        <w:ind w:firstLine="708"/>
        <w:jc w:val="both"/>
        <w:rPr>
          <w:rFonts w:ascii="Times New Roman" w:hAnsi="Times New Roman" w:cs="Times New Roman"/>
          <w:sz w:val="28"/>
          <w:szCs w:val="28"/>
        </w:rPr>
      </w:pPr>
      <w:r w:rsidRPr="007D40C9">
        <w:rPr>
          <w:rFonts w:ascii="Times New Roman" w:hAnsi="Times New Roman" w:cs="Times New Roman"/>
          <w:sz w:val="28"/>
          <w:szCs w:val="28"/>
        </w:rPr>
        <w:t xml:space="preserve">Проведение мероприятий </w:t>
      </w:r>
      <w:r w:rsidRPr="007D40C9">
        <w:rPr>
          <w:rFonts w:ascii="Times New Roman" w:eastAsia="Times New Roman" w:hAnsi="Times New Roman" w:cs="Times New Roman"/>
          <w:color w:val="000000"/>
          <w:sz w:val="28"/>
          <w:szCs w:val="28"/>
          <w:lang w:eastAsia="ru-RU"/>
        </w:rPr>
        <w:t xml:space="preserve">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w:t>
      </w:r>
      <w:proofErr w:type="gramStart"/>
      <w:r w:rsidRPr="007D40C9">
        <w:rPr>
          <w:rFonts w:ascii="Times New Roman" w:eastAsia="Times New Roman" w:hAnsi="Times New Roman" w:cs="Times New Roman"/>
          <w:color w:val="000000"/>
          <w:sz w:val="28"/>
          <w:szCs w:val="28"/>
          <w:lang w:eastAsia="ru-RU"/>
        </w:rPr>
        <w:t>детях, оставшихся без попечения родителей в 2013 году не планировалось</w:t>
      </w:r>
      <w:proofErr w:type="gramEnd"/>
      <w:r w:rsidRPr="007D40C9">
        <w:rPr>
          <w:rFonts w:ascii="Times New Roman" w:eastAsia="Times New Roman" w:hAnsi="Times New Roman" w:cs="Times New Roman"/>
          <w:color w:val="000000"/>
          <w:sz w:val="28"/>
          <w:szCs w:val="28"/>
          <w:lang w:eastAsia="ru-RU"/>
        </w:rPr>
        <w:t xml:space="preserve"> и не проводилось</w:t>
      </w:r>
    </w:p>
    <w:p w:rsidR="00A94ABB" w:rsidRPr="007D40C9" w:rsidRDefault="00A94ABB" w:rsidP="00A94ABB">
      <w:pPr>
        <w:spacing w:after="0" w:line="240" w:lineRule="auto"/>
        <w:jc w:val="center"/>
        <w:rPr>
          <w:rFonts w:ascii="Times New Roman" w:hAnsi="Times New Roman" w:cs="Times New Roman"/>
          <w:b/>
          <w:sz w:val="28"/>
          <w:szCs w:val="28"/>
        </w:rPr>
      </w:pPr>
    </w:p>
    <w:p w:rsidR="00225BDF" w:rsidRDefault="00A860CF" w:rsidP="00225BDF">
      <w:pPr>
        <w:ind w:firstLine="709"/>
        <w:rPr>
          <w:rFonts w:ascii="Times New Roman" w:hAnsi="Times New Roman" w:cs="Times New Roman"/>
          <w:b/>
          <w:sz w:val="28"/>
          <w:szCs w:val="28"/>
        </w:rPr>
      </w:pPr>
      <w:r>
        <w:rPr>
          <w:rFonts w:ascii="Times New Roman" w:hAnsi="Times New Roman" w:cs="Times New Roman"/>
          <w:b/>
          <w:sz w:val="28"/>
          <w:szCs w:val="28"/>
        </w:rPr>
        <w:t xml:space="preserve">1.2                                </w:t>
      </w:r>
      <w:r w:rsidR="00225BDF">
        <w:rPr>
          <w:rFonts w:ascii="Times New Roman" w:hAnsi="Times New Roman" w:cs="Times New Roman"/>
          <w:b/>
          <w:sz w:val="28"/>
          <w:szCs w:val="28"/>
        </w:rPr>
        <w:t xml:space="preserve"> Персональные данные</w:t>
      </w:r>
    </w:p>
    <w:p w:rsidR="00225BDF" w:rsidRDefault="00225BDF" w:rsidP="00225BDF">
      <w:pPr>
        <w:spacing w:after="0" w:line="240" w:lineRule="auto"/>
        <w:jc w:val="center"/>
        <w:rPr>
          <w:rFonts w:ascii="Times New Roman" w:hAnsi="Times New Roman" w:cs="Times New Roman"/>
          <w:b/>
          <w:sz w:val="28"/>
          <w:szCs w:val="28"/>
        </w:rPr>
      </w:pPr>
    </w:p>
    <w:p w:rsidR="00225BDF" w:rsidRDefault="00225BDF" w:rsidP="00225BDF">
      <w:pPr>
        <w:spacing w:after="0" w:line="240" w:lineRule="auto"/>
        <w:jc w:val="center"/>
        <w:rPr>
          <w:rFonts w:ascii="Times New Roman" w:hAnsi="Times New Roman" w:cs="Times New Roman"/>
          <w:b/>
          <w:sz w:val="28"/>
          <w:szCs w:val="28"/>
        </w:rPr>
      </w:pPr>
    </w:p>
    <w:p w:rsidR="00225BDF" w:rsidRDefault="00225BDF" w:rsidP="00225BDF">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1.2.1 </w:t>
      </w:r>
      <w:r>
        <w:rPr>
          <w:rFonts w:ascii="Times New Roman" w:eastAsia="Times New Roman" w:hAnsi="Times New Roman" w:cs="Times New Roman"/>
          <w:b/>
          <w:sz w:val="28"/>
          <w:szCs w:val="28"/>
          <w:lang w:eastAsia="ru-RU"/>
        </w:rPr>
        <w:t xml:space="preserve"> Ведение реестра операторов, осуществляющих обработку персональных данных</w:t>
      </w:r>
    </w:p>
    <w:p w:rsidR="00225BDF" w:rsidRDefault="00225BDF" w:rsidP="00225BDF">
      <w:pPr>
        <w:spacing w:after="0" w:line="240" w:lineRule="auto"/>
        <w:rPr>
          <w:rFonts w:ascii="Times New Roman" w:eastAsia="Times New Roman" w:hAnsi="Times New Roman" w:cs="Times New Roman"/>
          <w:b/>
          <w:sz w:val="28"/>
          <w:szCs w:val="28"/>
          <w:lang w:eastAsia="ru-RU"/>
        </w:rPr>
      </w:pPr>
    </w:p>
    <w:tbl>
      <w:tblPr>
        <w:tblW w:w="0" w:type="auto"/>
        <w:tblInd w:w="98" w:type="dxa"/>
        <w:tblCellMar>
          <w:left w:w="10" w:type="dxa"/>
          <w:right w:w="10" w:type="dxa"/>
        </w:tblCellMar>
        <w:tblLook w:val="04A0" w:firstRow="1" w:lastRow="0" w:firstColumn="1" w:lastColumn="0" w:noHBand="0" w:noVBand="1"/>
      </w:tblPr>
      <w:tblGrid>
        <w:gridCol w:w="722"/>
        <w:gridCol w:w="2032"/>
        <w:gridCol w:w="925"/>
        <w:gridCol w:w="831"/>
        <w:gridCol w:w="805"/>
        <w:gridCol w:w="881"/>
        <w:gridCol w:w="881"/>
        <w:gridCol w:w="803"/>
        <w:gridCol w:w="1535"/>
      </w:tblGrid>
      <w:tr w:rsidR="00225BDF" w:rsidRPr="00194C4B" w:rsidTr="00DE1B41">
        <w:trPr>
          <w:trHeight w:val="1"/>
        </w:trPr>
        <w:tc>
          <w:tcPr>
            <w:tcW w:w="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 xml:space="preserve">№   </w:t>
            </w:r>
            <w:proofErr w:type="spellStart"/>
            <w:r w:rsidRPr="00194C4B">
              <w:rPr>
                <w:rFonts w:ascii="Times New Roman" w:eastAsia="Times New Roman" w:hAnsi="Times New Roman" w:cs="Times New Roman"/>
                <w:sz w:val="24"/>
                <w:szCs w:val="24"/>
                <w:lang w:eastAsia="ru-RU"/>
              </w:rPr>
              <w:t>п</w:t>
            </w:r>
            <w:proofErr w:type="gramStart"/>
            <w:r w:rsidRPr="00194C4B">
              <w:rPr>
                <w:rFonts w:ascii="Times New Roman" w:eastAsia="Times New Roman" w:hAnsi="Times New Roman" w:cs="Times New Roman"/>
                <w:sz w:val="24"/>
                <w:szCs w:val="24"/>
                <w:lang w:eastAsia="ru-RU"/>
              </w:rPr>
              <w:t>.п</w:t>
            </w:r>
            <w:proofErr w:type="spellEnd"/>
            <w:proofErr w:type="gramEnd"/>
          </w:p>
        </w:tc>
        <w:tc>
          <w:tcPr>
            <w:tcW w:w="20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Показатель</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4кв.</w:t>
            </w:r>
          </w:p>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2013г</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4кв.</w:t>
            </w:r>
          </w:p>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2012г</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12мес.</w:t>
            </w:r>
          </w:p>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2013г</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12мес.</w:t>
            </w:r>
          </w:p>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2012г</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tabs>
                <w:tab w:val="left" w:pos="7810"/>
                <w:tab w:val="left" w:pos="7952"/>
              </w:tabs>
              <w:spacing w:after="0" w:line="240" w:lineRule="auto"/>
              <w:ind w:right="121"/>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Примечание</w:t>
            </w:r>
          </w:p>
        </w:tc>
      </w:tr>
      <w:tr w:rsidR="00225BDF" w:rsidRPr="00194C4B" w:rsidTr="00DE1B41">
        <w:trPr>
          <w:trHeight w:val="1"/>
        </w:trPr>
        <w:tc>
          <w:tcPr>
            <w:tcW w:w="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Уведомление об обработке персональных данных</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tabs>
                <w:tab w:val="left" w:pos="2698"/>
              </w:tabs>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74</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62</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119,3</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308</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304</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101,3</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BDF" w:rsidRPr="00194C4B" w:rsidRDefault="00225BDF" w:rsidP="00DE1B41">
            <w:pPr>
              <w:spacing w:after="0" w:line="240" w:lineRule="auto"/>
              <w:rPr>
                <w:rFonts w:ascii="Times New Roman" w:eastAsia="Calibri" w:hAnsi="Times New Roman" w:cs="Times New Roman"/>
                <w:sz w:val="24"/>
                <w:szCs w:val="24"/>
                <w:lang w:eastAsia="ru-RU"/>
              </w:rPr>
            </w:pPr>
          </w:p>
        </w:tc>
      </w:tr>
      <w:tr w:rsidR="00225BDF" w:rsidRPr="00194C4B" w:rsidTr="00DE1B41">
        <w:trPr>
          <w:trHeight w:val="1"/>
        </w:trPr>
        <w:tc>
          <w:tcPr>
            <w:tcW w:w="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tabs>
                <w:tab w:val="left" w:pos="2556"/>
              </w:tabs>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Информационное письмо о внесении изменений в реестр</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14</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186</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7,5</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531</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259</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205</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BDF" w:rsidRPr="00194C4B" w:rsidRDefault="00225BDF" w:rsidP="00DE1B41">
            <w:pPr>
              <w:spacing w:after="0" w:line="240" w:lineRule="auto"/>
              <w:rPr>
                <w:rFonts w:ascii="Times New Roman" w:eastAsia="Calibri" w:hAnsi="Times New Roman" w:cs="Times New Roman"/>
                <w:sz w:val="24"/>
                <w:szCs w:val="24"/>
                <w:lang w:eastAsia="ru-RU"/>
              </w:rPr>
            </w:pPr>
          </w:p>
        </w:tc>
      </w:tr>
      <w:tr w:rsidR="00225BDF" w:rsidRPr="00194C4B" w:rsidTr="00DE1B41">
        <w:trPr>
          <w:trHeight w:val="1"/>
        </w:trPr>
        <w:tc>
          <w:tcPr>
            <w:tcW w:w="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Исключено из реестра</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0</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1</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0</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198</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2</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9900</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BDF" w:rsidRPr="00194C4B" w:rsidRDefault="00225BDF" w:rsidP="00DE1B41">
            <w:pPr>
              <w:spacing w:after="0" w:line="240" w:lineRule="auto"/>
              <w:rPr>
                <w:rFonts w:ascii="Times New Roman" w:eastAsia="Calibri" w:hAnsi="Times New Roman" w:cs="Times New Roman"/>
                <w:sz w:val="24"/>
                <w:szCs w:val="24"/>
                <w:lang w:eastAsia="ru-RU"/>
              </w:rPr>
            </w:pPr>
          </w:p>
        </w:tc>
      </w:tr>
      <w:tr w:rsidR="00225BDF" w:rsidRPr="00194C4B" w:rsidTr="00DE1B41">
        <w:trPr>
          <w:trHeight w:val="1"/>
        </w:trPr>
        <w:tc>
          <w:tcPr>
            <w:tcW w:w="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lastRenderedPageBreak/>
              <w:t>4.</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 xml:space="preserve">Направлено выписок из реестра </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1</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1</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100</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4</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5</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80</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BDF" w:rsidRPr="00194C4B" w:rsidRDefault="00225BDF" w:rsidP="00DE1B41">
            <w:pPr>
              <w:spacing w:after="0" w:line="240" w:lineRule="auto"/>
              <w:rPr>
                <w:rFonts w:ascii="Times New Roman" w:eastAsia="Calibri" w:hAnsi="Times New Roman" w:cs="Times New Roman"/>
                <w:sz w:val="24"/>
                <w:szCs w:val="24"/>
                <w:lang w:eastAsia="ru-RU"/>
              </w:rPr>
            </w:pPr>
          </w:p>
        </w:tc>
      </w:tr>
      <w:tr w:rsidR="00225BDF" w:rsidRPr="00194C4B" w:rsidTr="00DE1B41">
        <w:trPr>
          <w:trHeight w:val="1"/>
        </w:trPr>
        <w:tc>
          <w:tcPr>
            <w:tcW w:w="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5.</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Издано приказов</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6</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14</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42,9</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42</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29</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144,8</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BDF" w:rsidRPr="00194C4B" w:rsidRDefault="00225BDF" w:rsidP="00DE1B41">
            <w:pPr>
              <w:spacing w:after="0" w:line="240" w:lineRule="auto"/>
              <w:rPr>
                <w:rFonts w:ascii="Times New Roman" w:eastAsia="Calibri" w:hAnsi="Times New Roman" w:cs="Times New Roman"/>
                <w:sz w:val="24"/>
                <w:szCs w:val="24"/>
                <w:lang w:eastAsia="ru-RU"/>
              </w:rPr>
            </w:pPr>
          </w:p>
        </w:tc>
      </w:tr>
      <w:tr w:rsidR="00225BDF" w:rsidRPr="00194C4B" w:rsidTr="00DE1B41">
        <w:trPr>
          <w:trHeight w:val="557"/>
        </w:trPr>
        <w:tc>
          <w:tcPr>
            <w:tcW w:w="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6.</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Итого исполнено документов</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95</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264</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36</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1083</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jc w:val="center"/>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599</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tabs>
                <w:tab w:val="left" w:pos="7668"/>
                <w:tab w:val="left" w:pos="7952"/>
              </w:tabs>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180,8</w:t>
            </w: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BDF" w:rsidRPr="00194C4B" w:rsidRDefault="00225BDF" w:rsidP="00DE1B41">
            <w:pPr>
              <w:spacing w:after="0" w:line="240" w:lineRule="auto"/>
              <w:rPr>
                <w:rFonts w:ascii="Times New Roman" w:eastAsia="Calibri" w:hAnsi="Times New Roman" w:cs="Times New Roman"/>
                <w:sz w:val="24"/>
                <w:szCs w:val="24"/>
                <w:lang w:eastAsia="ru-RU"/>
              </w:rPr>
            </w:pPr>
          </w:p>
        </w:tc>
      </w:tr>
      <w:tr w:rsidR="00225BDF" w:rsidRPr="00194C4B" w:rsidTr="00DE1B41">
        <w:trPr>
          <w:trHeight w:val="1"/>
        </w:trPr>
        <w:tc>
          <w:tcPr>
            <w:tcW w:w="77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7.</w:t>
            </w:r>
          </w:p>
        </w:tc>
        <w:tc>
          <w:tcPr>
            <w:tcW w:w="20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sidRPr="00194C4B">
              <w:rPr>
                <w:rFonts w:ascii="Times New Roman" w:eastAsia="Times New Roman" w:hAnsi="Times New Roman" w:cs="Times New Roman"/>
                <w:sz w:val="24"/>
                <w:szCs w:val="24"/>
                <w:lang w:eastAsia="ru-RU"/>
              </w:rPr>
              <w:t>Нагрузка</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31,7</w:t>
            </w: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BDF" w:rsidRPr="00194C4B" w:rsidRDefault="00225BDF" w:rsidP="00DE1B41">
            <w:pPr>
              <w:spacing w:after="0" w:line="240" w:lineRule="auto"/>
              <w:rPr>
                <w:rFonts w:ascii="Times New Roman" w:eastAsia="Calibri" w:hAnsi="Times New Roman" w:cs="Times New Roman"/>
                <w:sz w:val="24"/>
                <w:szCs w:val="24"/>
                <w:lang w:eastAsia="ru-RU"/>
              </w:rPr>
            </w:pPr>
          </w:p>
        </w:tc>
        <w:tc>
          <w:tcPr>
            <w:tcW w:w="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361</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25BDF" w:rsidRPr="00194C4B" w:rsidRDefault="00225BDF" w:rsidP="00DE1B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199,7</w:t>
            </w:r>
          </w:p>
        </w:tc>
        <w:tc>
          <w:tcPr>
            <w:tcW w:w="8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BDF" w:rsidRPr="00194C4B" w:rsidRDefault="00225BDF" w:rsidP="00DE1B41">
            <w:pPr>
              <w:spacing w:after="0" w:line="240" w:lineRule="auto"/>
              <w:rPr>
                <w:rFonts w:ascii="Times New Roman" w:eastAsia="Calibri" w:hAnsi="Times New Roman" w:cs="Times New Roman"/>
                <w:sz w:val="24"/>
                <w:szCs w:val="24"/>
                <w:lang w:eastAsia="ru-RU"/>
              </w:rPr>
            </w:pPr>
          </w:p>
        </w:tc>
        <w:tc>
          <w:tcPr>
            <w:tcW w:w="15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25BDF" w:rsidRPr="00194C4B" w:rsidRDefault="00225BDF" w:rsidP="00DE1B41">
            <w:pPr>
              <w:spacing w:after="0" w:line="240" w:lineRule="auto"/>
              <w:rPr>
                <w:rFonts w:ascii="Times New Roman" w:eastAsia="Calibri" w:hAnsi="Times New Roman" w:cs="Times New Roman"/>
                <w:sz w:val="24"/>
                <w:szCs w:val="24"/>
                <w:lang w:eastAsia="ru-RU"/>
              </w:rPr>
            </w:pPr>
          </w:p>
        </w:tc>
      </w:tr>
    </w:tbl>
    <w:p w:rsidR="00225BDF" w:rsidRDefault="00225BDF" w:rsidP="00225BDF">
      <w:pPr>
        <w:spacing w:after="0" w:line="240" w:lineRule="auto"/>
        <w:jc w:val="center"/>
        <w:rPr>
          <w:rFonts w:ascii="Times New Roman" w:eastAsia="Times New Roman" w:hAnsi="Times New Roman" w:cs="Times New Roman"/>
          <w:b/>
          <w:sz w:val="28"/>
          <w:szCs w:val="28"/>
          <w:lang w:eastAsia="ru-RU"/>
        </w:rPr>
      </w:pPr>
    </w:p>
    <w:p w:rsidR="00225BDF" w:rsidRDefault="00225BDF" w:rsidP="00225BDF">
      <w:pPr>
        <w:pStyle w:val="a3"/>
        <w:numPr>
          <w:ilvl w:val="0"/>
          <w:numId w:val="19"/>
        </w:numPr>
        <w:ind w:left="142" w:firstLine="567"/>
        <w:jc w:val="both"/>
        <w:rPr>
          <w:sz w:val="28"/>
          <w:szCs w:val="22"/>
        </w:rPr>
      </w:pPr>
      <w:r>
        <w:rPr>
          <w:sz w:val="28"/>
          <w:szCs w:val="28"/>
        </w:rPr>
        <w:t xml:space="preserve">В </w:t>
      </w:r>
      <w:r>
        <w:rPr>
          <w:sz w:val="28"/>
          <w:szCs w:val="22"/>
        </w:rPr>
        <w:t xml:space="preserve">должностных регламентах 3 сотрудников установлены полномочия по ведению реестра операторов, осуществляющих обработку персональных данных, </w:t>
      </w:r>
      <w:r>
        <w:rPr>
          <w:sz w:val="28"/>
          <w:szCs w:val="28"/>
        </w:rPr>
        <w:t>доля полномочия в полномочиях отдела</w:t>
      </w:r>
      <w:r>
        <w:rPr>
          <w:sz w:val="28"/>
          <w:szCs w:val="22"/>
        </w:rPr>
        <w:t xml:space="preserve"> 0.79%;</w:t>
      </w:r>
    </w:p>
    <w:p w:rsidR="00225BDF" w:rsidRDefault="00225BDF" w:rsidP="00225BDF">
      <w:pPr>
        <w:numPr>
          <w:ilvl w:val="0"/>
          <w:numId w:val="19"/>
        </w:num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допущено. </w:t>
      </w:r>
    </w:p>
    <w:p w:rsidR="00225BDF" w:rsidRDefault="00225BDF" w:rsidP="00225BDF">
      <w:pPr>
        <w:spacing w:after="0" w:line="24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Проблемы в отчетном периоде: ведением реестра операторов, осуществляющих обработку персональных данных, занимается 3 сотрудника</w:t>
      </w:r>
      <w:r w:rsidR="003D367D">
        <w:rPr>
          <w:rFonts w:ascii="Times New Roman" w:eastAsia="Times New Roman" w:hAnsi="Times New Roman" w:cs="Times New Roman"/>
          <w:sz w:val="28"/>
        </w:rPr>
        <w:t>.</w:t>
      </w:r>
      <w:r>
        <w:rPr>
          <w:rFonts w:ascii="Times New Roman" w:eastAsia="Times New Roman" w:hAnsi="Times New Roman" w:cs="Times New Roman"/>
          <w:sz w:val="28"/>
        </w:rPr>
        <w:t xml:space="preserve"> 16 января и 1 июля из отдела уволились 2 сотрудника занимающиеся вопросами защиты персональных данных, 1 апреля и 18 сентября данные должности укомплектованы. В настоящее время происходит обучение сотрудников и освоение ими законодательства. </w:t>
      </w:r>
    </w:p>
    <w:p w:rsidR="00225BDF" w:rsidRDefault="00225BDF" w:rsidP="00225BDF">
      <w:pPr>
        <w:numPr>
          <w:ilvl w:val="0"/>
          <w:numId w:val="20"/>
        </w:numPr>
        <w:spacing w:after="0" w:line="240" w:lineRule="auto"/>
        <w:ind w:left="106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Нарушений сроков административных процедур в 4 квартале не допущено.</w:t>
      </w:r>
    </w:p>
    <w:p w:rsidR="00225BDF" w:rsidRDefault="00225BDF" w:rsidP="00225BDF">
      <w:pPr>
        <w:spacing w:after="0" w:line="240" w:lineRule="auto"/>
        <w:jc w:val="center"/>
        <w:rPr>
          <w:rFonts w:ascii="Times New Roman" w:hAnsi="Times New Roman" w:cs="Times New Roman"/>
          <w:b/>
          <w:sz w:val="28"/>
          <w:szCs w:val="28"/>
        </w:rPr>
      </w:pPr>
    </w:p>
    <w:p w:rsidR="00225BDF" w:rsidRDefault="00225BDF" w:rsidP="00225BDF">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1.2.2</w:t>
      </w:r>
      <w:r>
        <w:rPr>
          <w:rFonts w:ascii="Times New Roman" w:eastAsia="Times New Roman" w:hAnsi="Times New Roman" w:cs="Times New Roman"/>
          <w:b/>
          <w:color w:val="000000"/>
          <w:sz w:val="28"/>
          <w:szCs w:val="28"/>
          <w:lang w:eastAsia="ru-RU"/>
        </w:rPr>
        <w:t xml:space="preserve">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225BDF" w:rsidRDefault="00225BDF" w:rsidP="00225BDF">
      <w:pPr>
        <w:spacing w:after="0" w:line="240" w:lineRule="auto"/>
        <w:jc w:val="center"/>
        <w:rPr>
          <w:rFonts w:ascii="Times New Roman" w:eastAsia="Times New Roman" w:hAnsi="Times New Roman" w:cs="Times New Roman"/>
          <w:b/>
          <w:color w:val="000000"/>
          <w:sz w:val="28"/>
          <w:szCs w:val="28"/>
          <w:lang w:eastAsia="ru-RU"/>
        </w:rPr>
      </w:pPr>
    </w:p>
    <w:tbl>
      <w:tblPr>
        <w:tblW w:w="0" w:type="auto"/>
        <w:tblInd w:w="98" w:type="dxa"/>
        <w:tblCellMar>
          <w:left w:w="10" w:type="dxa"/>
          <w:right w:w="10" w:type="dxa"/>
        </w:tblCellMar>
        <w:tblLook w:val="0000" w:firstRow="0" w:lastRow="0" w:firstColumn="0" w:lastColumn="0" w:noHBand="0" w:noVBand="0"/>
      </w:tblPr>
      <w:tblGrid>
        <w:gridCol w:w="789"/>
        <w:gridCol w:w="1954"/>
        <w:gridCol w:w="946"/>
        <w:gridCol w:w="837"/>
        <w:gridCol w:w="829"/>
        <w:gridCol w:w="881"/>
        <w:gridCol w:w="881"/>
        <w:gridCol w:w="756"/>
        <w:gridCol w:w="1542"/>
      </w:tblGrid>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 xml:space="preserve">№   </w:t>
            </w:r>
            <w:proofErr w:type="spellStart"/>
            <w:r w:rsidRPr="001B7A87">
              <w:rPr>
                <w:rFonts w:ascii="Times New Roman" w:eastAsia="Calibri" w:hAnsi="Times New Roman" w:cs="Times New Roman"/>
                <w:sz w:val="24"/>
                <w:szCs w:val="24"/>
                <w:lang w:eastAsia="ru-RU"/>
              </w:rPr>
              <w:t>п</w:t>
            </w:r>
            <w:proofErr w:type="gramStart"/>
            <w:r w:rsidRPr="001B7A87">
              <w:rPr>
                <w:rFonts w:ascii="Times New Roman" w:eastAsia="Calibri" w:hAnsi="Times New Roman" w:cs="Times New Roman"/>
                <w:sz w:val="24"/>
                <w:szCs w:val="24"/>
                <w:lang w:eastAsia="ru-RU"/>
              </w:rPr>
              <w:t>.п</w:t>
            </w:r>
            <w:proofErr w:type="spellEnd"/>
            <w:proofErr w:type="gramEnd"/>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Показатель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4кв.</w:t>
            </w:r>
          </w:p>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2013г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4кв.</w:t>
            </w:r>
          </w:p>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2012г</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12мес.</w:t>
            </w:r>
          </w:p>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2013г</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12мес.</w:t>
            </w:r>
          </w:p>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2012г</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Примечание</w:t>
            </w:r>
          </w:p>
        </w:tc>
      </w:tr>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Количество объектов надзора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978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1890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104,7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1978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1890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104,7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r>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План 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200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113</w:t>
            </w:r>
            <w:r>
              <w:rPr>
                <w:rFonts w:ascii="Times New Roman" w:eastAsia="Calibri" w:hAnsi="Times New Roman" w:cs="Times New Roman"/>
                <w:sz w:val="24"/>
                <w:szCs w:val="24"/>
                <w:lang w:eastAsia="ru-RU"/>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r>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2.1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 xml:space="preserve">в </w:t>
            </w:r>
            <w:proofErr w:type="spellStart"/>
            <w:r w:rsidRPr="001B7A87">
              <w:rPr>
                <w:rFonts w:ascii="Times New Roman" w:eastAsia="Calibri" w:hAnsi="Times New Roman" w:cs="Times New Roman"/>
                <w:sz w:val="24"/>
                <w:szCs w:val="24"/>
                <w:lang w:eastAsia="ru-RU"/>
              </w:rPr>
              <w:t>т.ч</w:t>
            </w:r>
            <w:proofErr w:type="spellEnd"/>
            <w:r w:rsidRPr="001B7A87">
              <w:rPr>
                <w:rFonts w:ascii="Times New Roman" w:eastAsia="Calibri" w:hAnsi="Times New Roman" w:cs="Times New Roman"/>
                <w:sz w:val="24"/>
                <w:szCs w:val="24"/>
                <w:lang w:eastAsia="ru-RU"/>
              </w:rPr>
              <w:t xml:space="preserve">. </w:t>
            </w:r>
            <w:proofErr w:type="spellStart"/>
            <w:r w:rsidRPr="001B7A87">
              <w:rPr>
                <w:rFonts w:ascii="Times New Roman" w:eastAsia="Calibri" w:hAnsi="Times New Roman" w:cs="Times New Roman"/>
                <w:sz w:val="24"/>
                <w:szCs w:val="24"/>
                <w:lang w:eastAsia="ru-RU"/>
              </w:rPr>
              <w:t>системат</w:t>
            </w:r>
            <w:proofErr w:type="spellEnd"/>
            <w:r w:rsidRPr="001B7A87">
              <w:rPr>
                <w:rFonts w:ascii="Times New Roman" w:eastAsia="Calibri"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r>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Проведено 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105,9</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r>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3.1.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 xml:space="preserve">в </w:t>
            </w:r>
            <w:proofErr w:type="spellStart"/>
            <w:r w:rsidRPr="001B7A87">
              <w:rPr>
                <w:rFonts w:ascii="Times New Roman" w:eastAsia="Calibri" w:hAnsi="Times New Roman" w:cs="Times New Roman"/>
                <w:sz w:val="24"/>
                <w:szCs w:val="24"/>
                <w:lang w:eastAsia="ru-RU"/>
              </w:rPr>
              <w:t>т.ч</w:t>
            </w:r>
            <w:proofErr w:type="spellEnd"/>
            <w:r w:rsidRPr="001B7A87">
              <w:rPr>
                <w:rFonts w:ascii="Times New Roman" w:eastAsia="Calibri" w:hAnsi="Times New Roman" w:cs="Times New Roman"/>
                <w:sz w:val="24"/>
                <w:szCs w:val="24"/>
                <w:lang w:eastAsia="ru-RU"/>
              </w:rPr>
              <w:t>. плановых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166</w:t>
            </w:r>
            <w:r>
              <w:rPr>
                <w:rFonts w:ascii="Times New Roman" w:eastAsia="Calibri" w:hAnsi="Times New Roman" w:cs="Times New Roman"/>
                <w:sz w:val="24"/>
                <w:szCs w:val="24"/>
                <w:lang w:eastAsia="ru-RU"/>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145</w:t>
            </w:r>
            <w:r>
              <w:rPr>
                <w:rFonts w:ascii="Times New Roman" w:eastAsia="Calibri" w:hAnsi="Times New Roman" w:cs="Times New Roman"/>
                <w:sz w:val="24"/>
                <w:szCs w:val="24"/>
                <w:lang w:eastAsia="ru-RU"/>
              </w:rPr>
              <w:t>,5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r>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3.2</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 xml:space="preserve">в </w:t>
            </w:r>
            <w:proofErr w:type="spellStart"/>
            <w:r w:rsidRPr="001B7A87">
              <w:rPr>
                <w:rFonts w:ascii="Times New Roman" w:eastAsia="Calibri" w:hAnsi="Times New Roman" w:cs="Times New Roman"/>
                <w:sz w:val="24"/>
                <w:szCs w:val="24"/>
                <w:lang w:eastAsia="ru-RU"/>
              </w:rPr>
              <w:t>т.ч</w:t>
            </w:r>
            <w:proofErr w:type="spellEnd"/>
            <w:r w:rsidRPr="001B7A87">
              <w:rPr>
                <w:rFonts w:ascii="Times New Roman" w:eastAsia="Calibri" w:hAnsi="Times New Roman" w:cs="Times New Roman"/>
                <w:sz w:val="24"/>
                <w:szCs w:val="24"/>
                <w:lang w:eastAsia="ru-RU"/>
              </w:rPr>
              <w:t xml:space="preserve">. </w:t>
            </w:r>
            <w:proofErr w:type="spellStart"/>
            <w:r w:rsidRPr="001B7A87">
              <w:rPr>
                <w:rFonts w:ascii="Times New Roman" w:eastAsia="Calibri" w:hAnsi="Times New Roman" w:cs="Times New Roman"/>
                <w:sz w:val="24"/>
                <w:szCs w:val="24"/>
                <w:lang w:eastAsia="ru-RU"/>
              </w:rPr>
              <w:t>системат</w:t>
            </w:r>
            <w:proofErr w:type="spell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r>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3.3.</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roofErr w:type="gramStart"/>
            <w:r w:rsidRPr="001B7A87">
              <w:rPr>
                <w:rFonts w:ascii="Times New Roman" w:eastAsia="Calibri" w:hAnsi="Times New Roman" w:cs="Times New Roman"/>
                <w:sz w:val="24"/>
                <w:szCs w:val="24"/>
                <w:lang w:eastAsia="ru-RU"/>
              </w:rPr>
              <w:t>Внеплановых</w:t>
            </w:r>
            <w:proofErr w:type="gramEnd"/>
            <w:r w:rsidRPr="001B7A87">
              <w:rPr>
                <w:rFonts w:ascii="Times New Roman" w:eastAsia="Calibri" w:hAnsi="Times New Roman" w:cs="Times New Roman"/>
                <w:sz w:val="24"/>
                <w:szCs w:val="24"/>
                <w:lang w:eastAsia="ru-RU"/>
              </w:rPr>
              <w:t xml:space="preserve"> 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33</w:t>
            </w:r>
            <w:r>
              <w:rPr>
                <w:rFonts w:ascii="Times New Roman" w:eastAsia="Calibri" w:hAnsi="Times New Roman" w:cs="Times New Roman"/>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33</w:t>
            </w:r>
            <w:r>
              <w:rPr>
                <w:rFonts w:ascii="Times New Roman" w:eastAsia="Calibri" w:hAnsi="Times New Roman" w:cs="Times New Roman"/>
                <w:sz w:val="24"/>
                <w:szCs w:val="24"/>
                <w:lang w:eastAsia="ru-RU"/>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r>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3.3.1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 xml:space="preserve">в </w:t>
            </w:r>
            <w:proofErr w:type="spellStart"/>
            <w:r w:rsidRPr="001B7A87">
              <w:rPr>
                <w:rFonts w:ascii="Times New Roman" w:eastAsia="Calibri" w:hAnsi="Times New Roman" w:cs="Times New Roman"/>
                <w:sz w:val="24"/>
                <w:szCs w:val="24"/>
                <w:lang w:eastAsia="ru-RU"/>
              </w:rPr>
              <w:t>т.ч</w:t>
            </w:r>
            <w:proofErr w:type="spellEnd"/>
            <w:r w:rsidRPr="001B7A87">
              <w:rPr>
                <w:rFonts w:ascii="Times New Roman" w:eastAsia="Calibri" w:hAnsi="Times New Roman" w:cs="Times New Roman"/>
                <w:sz w:val="24"/>
                <w:szCs w:val="24"/>
                <w:lang w:eastAsia="ru-RU"/>
              </w:rPr>
              <w:t>. без взаимодействия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33</w:t>
            </w:r>
            <w:r>
              <w:rPr>
                <w:rFonts w:ascii="Times New Roman" w:eastAsia="Calibri" w:hAnsi="Times New Roman" w:cs="Times New Roman"/>
                <w:sz w:val="24"/>
                <w:szCs w:val="24"/>
                <w:lang w:eastAsia="ru-RU"/>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33</w:t>
            </w:r>
            <w:r>
              <w:rPr>
                <w:rFonts w:ascii="Times New Roman" w:eastAsia="Calibri" w:hAnsi="Times New Roman" w:cs="Times New Roman"/>
                <w:sz w:val="24"/>
                <w:szCs w:val="24"/>
                <w:lang w:eastAsia="ru-RU"/>
              </w:rPr>
              <w:t>,3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r>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4</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Отменено проверок</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r>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5</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Выявлено нарушений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6</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50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31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45</w:t>
            </w:r>
            <w:r>
              <w:rPr>
                <w:rFonts w:ascii="Times New Roman" w:eastAsia="Calibri" w:hAnsi="Times New Roman" w:cs="Times New Roman"/>
                <w:sz w:val="24"/>
                <w:szCs w:val="24"/>
                <w:lang w:eastAsia="ru-RU"/>
              </w:rPr>
              <w:t>,2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r>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6</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 xml:space="preserve">Частота выявленных нарушений (на 1 </w:t>
            </w:r>
            <w:proofErr w:type="spellStart"/>
            <w:r w:rsidRPr="001B7A87">
              <w:rPr>
                <w:rFonts w:ascii="Times New Roman" w:eastAsia="Calibri" w:hAnsi="Times New Roman" w:cs="Times New Roman"/>
                <w:sz w:val="24"/>
                <w:szCs w:val="24"/>
                <w:lang w:eastAsia="ru-RU"/>
              </w:rPr>
              <w:lastRenderedPageBreak/>
              <w:t>пров</w:t>
            </w:r>
            <w:proofErr w:type="spellEnd"/>
            <w:r w:rsidRPr="001B7A87">
              <w:rPr>
                <w:rFonts w:ascii="Times New Roman" w:eastAsia="Calibri" w:hAnsi="Times New Roman" w:cs="Times New Roman"/>
                <w:sz w:val="24"/>
                <w:szCs w:val="24"/>
                <w:lang w:eastAsia="ru-RU"/>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0.78</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43,3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r>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lastRenderedPageBreak/>
              <w:t>7</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Выдано предписаний</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50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r>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8</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Составлено протоколов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r>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9</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Наложено штрафов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r>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roofErr w:type="spellStart"/>
            <w:r w:rsidRPr="001B7A87">
              <w:rPr>
                <w:rFonts w:ascii="Times New Roman" w:eastAsia="Calibri" w:hAnsi="Times New Roman" w:cs="Times New Roman"/>
                <w:sz w:val="24"/>
                <w:szCs w:val="24"/>
                <w:lang w:eastAsia="ru-RU"/>
              </w:rPr>
              <w:t>Средн</w:t>
            </w:r>
            <w:proofErr w:type="spellEnd"/>
            <w:r w:rsidRPr="001B7A87">
              <w:rPr>
                <w:rFonts w:ascii="Times New Roman" w:eastAsia="Calibri" w:hAnsi="Times New Roman" w:cs="Times New Roman"/>
                <w:sz w:val="24"/>
                <w:szCs w:val="24"/>
                <w:lang w:eastAsia="ru-RU"/>
              </w:rPr>
              <w:t>. сумма штрафов</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r>
      <w:tr w:rsidR="00225BDF" w:rsidRPr="001B7A87" w:rsidTr="00DE1B41">
        <w:trPr>
          <w:trHeight w:val="1"/>
        </w:trPr>
        <w:tc>
          <w:tcPr>
            <w:tcW w:w="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11</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sidRPr="001B7A87">
              <w:rPr>
                <w:rFonts w:ascii="Times New Roman" w:eastAsia="Calibri" w:hAnsi="Times New Roman" w:cs="Times New Roman"/>
                <w:sz w:val="24"/>
                <w:szCs w:val="24"/>
                <w:lang w:eastAsia="ru-RU"/>
              </w:rPr>
              <w:t>Средняя нагрузка на сотрудника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25BDF" w:rsidRPr="001B7A87" w:rsidRDefault="00225BDF" w:rsidP="00DE1B41">
            <w:pPr>
              <w:spacing w:after="0" w:line="240" w:lineRule="auto"/>
              <w:rPr>
                <w:rFonts w:ascii="Times New Roman" w:eastAsia="Calibri" w:hAnsi="Times New Roman" w:cs="Times New Roman"/>
                <w:sz w:val="24"/>
                <w:szCs w:val="24"/>
                <w:lang w:eastAsia="ru-RU"/>
              </w:rPr>
            </w:pPr>
          </w:p>
        </w:tc>
      </w:tr>
    </w:tbl>
    <w:p w:rsidR="00225BDF" w:rsidRPr="001B7A87" w:rsidRDefault="00225BDF" w:rsidP="00225BDF">
      <w:pPr>
        <w:spacing w:after="0" w:line="240" w:lineRule="auto"/>
        <w:jc w:val="center"/>
        <w:rPr>
          <w:rFonts w:ascii="Times New Roman" w:eastAsia="Times New Roman" w:hAnsi="Times New Roman" w:cs="Times New Roman"/>
          <w:b/>
          <w:color w:val="000000"/>
          <w:sz w:val="28"/>
          <w:lang w:eastAsia="ru-RU"/>
        </w:rPr>
      </w:pPr>
    </w:p>
    <w:p w:rsidR="00225BDF" w:rsidRDefault="00225BDF" w:rsidP="00225BDF">
      <w:pPr>
        <w:spacing w:after="0" w:line="24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В должностных регламентах 3 сотрудников установлены полномочия г</w:t>
      </w:r>
      <w:r>
        <w:rPr>
          <w:rFonts w:ascii="Times New Roman" w:eastAsia="Times New Roman" w:hAnsi="Times New Roman" w:cs="Times New Roman"/>
          <w:color w:val="000000"/>
          <w:sz w:val="28"/>
        </w:rPr>
        <w:t xml:space="preserve">осударственного контроля и надзора за соответствием обработки персональных данных </w:t>
      </w:r>
      <w:r>
        <w:rPr>
          <w:rFonts w:ascii="Times New Roman" w:eastAsia="Times New Roman" w:hAnsi="Times New Roman" w:cs="Times New Roman"/>
          <w:sz w:val="28"/>
        </w:rPr>
        <w:t>требованиям законодательства российской федерации в области персональных данных, доля полномочия в полномочиях отдела 1,31%.</w:t>
      </w:r>
    </w:p>
    <w:p w:rsidR="00225BDF" w:rsidRDefault="00225BDF" w:rsidP="00225BDF">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допущено. </w:t>
      </w:r>
    </w:p>
    <w:p w:rsidR="00225BDF" w:rsidRPr="00D46AF0" w:rsidRDefault="00225BDF" w:rsidP="00225BDF">
      <w:pPr>
        <w:spacing w:after="0" w:line="240" w:lineRule="auto"/>
        <w:ind w:firstLine="852"/>
        <w:jc w:val="both"/>
        <w:rPr>
          <w:rFonts w:ascii="Times New Roman" w:eastAsia="Times New Roman" w:hAnsi="Times New Roman" w:cs="Times New Roman"/>
          <w:sz w:val="28"/>
          <w:lang w:eastAsia="ru-RU"/>
        </w:rPr>
      </w:pPr>
      <w:r w:rsidRPr="00D46AF0">
        <w:rPr>
          <w:rFonts w:ascii="Times New Roman" w:eastAsia="Times New Roman" w:hAnsi="Times New Roman" w:cs="Times New Roman"/>
          <w:sz w:val="28"/>
          <w:lang w:eastAsia="ru-RU"/>
        </w:rPr>
        <w:t xml:space="preserve">В 4 квартале запланировано 5 проверок. Проведено 4 проверки в сфере персональных данных и одна проверка во взаимодействии с ОКСС. </w:t>
      </w:r>
    </w:p>
    <w:p w:rsidR="00225BDF" w:rsidRPr="00D46AF0" w:rsidRDefault="00225BDF" w:rsidP="00225BDF">
      <w:pPr>
        <w:spacing w:after="0" w:line="240" w:lineRule="auto"/>
        <w:jc w:val="both"/>
        <w:rPr>
          <w:rFonts w:ascii="Times New Roman" w:eastAsia="Times New Roman" w:hAnsi="Times New Roman" w:cs="Times New Roman"/>
          <w:sz w:val="28"/>
          <w:lang w:eastAsia="ru-RU"/>
        </w:rPr>
      </w:pPr>
      <w:r w:rsidRPr="00D46AF0">
        <w:rPr>
          <w:rFonts w:ascii="Times New Roman" w:eastAsia="Times New Roman" w:hAnsi="Times New Roman" w:cs="Times New Roman"/>
          <w:sz w:val="28"/>
          <w:lang w:eastAsia="ru-RU"/>
        </w:rPr>
        <w:t>Проведена одна внеплановая документарная проверка.</w:t>
      </w:r>
    </w:p>
    <w:p w:rsidR="00225BDF" w:rsidRPr="00D46AF0" w:rsidRDefault="00225BDF" w:rsidP="00225BDF">
      <w:pPr>
        <w:spacing w:after="0" w:line="240" w:lineRule="auto"/>
        <w:ind w:firstLine="852"/>
        <w:jc w:val="both"/>
        <w:rPr>
          <w:rFonts w:ascii="Times New Roman" w:eastAsia="Times New Roman" w:hAnsi="Times New Roman" w:cs="Times New Roman"/>
          <w:sz w:val="28"/>
          <w:lang w:eastAsia="ru-RU"/>
        </w:rPr>
      </w:pPr>
      <w:r w:rsidRPr="00D46AF0">
        <w:rPr>
          <w:rFonts w:ascii="Times New Roman" w:eastAsia="Times New Roman" w:hAnsi="Times New Roman" w:cs="Times New Roman"/>
          <w:sz w:val="28"/>
          <w:lang w:eastAsia="ru-RU"/>
        </w:rPr>
        <w:t xml:space="preserve">Проверок за соответствием деятельности государственных и муниципальных органов по обработке персональных данных требованиям законодательства Российской Федерации в 4 квартале, не планировалось. </w:t>
      </w:r>
    </w:p>
    <w:p w:rsidR="00225BDF" w:rsidRPr="00D46AF0" w:rsidRDefault="00225BDF" w:rsidP="00225BDF">
      <w:pPr>
        <w:spacing w:after="0" w:line="240" w:lineRule="auto"/>
        <w:ind w:firstLine="852"/>
        <w:jc w:val="both"/>
        <w:rPr>
          <w:rFonts w:ascii="Times New Roman" w:eastAsia="Times New Roman" w:hAnsi="Times New Roman" w:cs="Times New Roman"/>
          <w:sz w:val="28"/>
          <w:lang w:eastAsia="ru-RU"/>
        </w:rPr>
      </w:pPr>
      <w:r w:rsidRPr="00D46AF0">
        <w:rPr>
          <w:rFonts w:ascii="Times New Roman" w:eastAsia="Times New Roman" w:hAnsi="Times New Roman" w:cs="Times New Roman"/>
          <w:sz w:val="28"/>
          <w:lang w:eastAsia="ru-RU"/>
        </w:rPr>
        <w:t xml:space="preserve">Во время  проверок выявлено 6 нарушений. </w:t>
      </w:r>
    </w:p>
    <w:p w:rsidR="00225BDF" w:rsidRPr="00D46AF0" w:rsidRDefault="00225BDF" w:rsidP="00225BDF">
      <w:pPr>
        <w:tabs>
          <w:tab w:val="left" w:pos="5610"/>
        </w:tabs>
        <w:spacing w:after="0" w:line="240" w:lineRule="auto"/>
        <w:ind w:firstLine="852"/>
        <w:jc w:val="both"/>
        <w:rPr>
          <w:rFonts w:ascii="Times New Roman" w:eastAsia="Times New Roman" w:hAnsi="Times New Roman" w:cs="Times New Roman"/>
          <w:sz w:val="28"/>
          <w:lang w:eastAsia="ru-RU"/>
        </w:rPr>
      </w:pPr>
      <w:r w:rsidRPr="00D46AF0">
        <w:rPr>
          <w:rFonts w:ascii="Times New Roman" w:eastAsia="Times New Roman" w:hAnsi="Times New Roman" w:cs="Times New Roman"/>
          <w:sz w:val="28"/>
          <w:lang w:eastAsia="ru-RU"/>
        </w:rPr>
        <w:t>В ходе проверки в отношении Федерального автономного учреждения «Костромской центр профессиональной подготовки и повышения квалификации кадров Федерального дорожного агентства»  выявлены нарушения п. 6 и п.13. ППРФ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 ч.3 ст.22, ч.1 ст.10 и ч.1 ст.18.1 Федерального закона от 27.07.2006 г. № 152-ФЗ «О персональных данных», п. 8 ст.86 Трудового кодекса  Российской  Федерации. В целях устранения нарушений было выдано предписание «Об устранении выявленного нарушения». По результатам внеплановой проверки установлено, что нарушения устранены.</w:t>
      </w:r>
    </w:p>
    <w:p w:rsidR="00225BDF" w:rsidRDefault="00225BDF" w:rsidP="00225BDF">
      <w:pPr>
        <w:tabs>
          <w:tab w:val="left" w:pos="5610"/>
        </w:tabs>
        <w:spacing w:after="0" w:line="240" w:lineRule="auto"/>
        <w:ind w:firstLine="852"/>
        <w:jc w:val="both"/>
        <w:rPr>
          <w:rFonts w:ascii="Times New Roman" w:eastAsia="Times New Roman" w:hAnsi="Times New Roman" w:cs="Times New Roman"/>
          <w:sz w:val="28"/>
          <w:lang w:eastAsia="ru-RU"/>
        </w:rPr>
      </w:pPr>
      <w:r w:rsidRPr="00D46AF0">
        <w:rPr>
          <w:rFonts w:ascii="Times New Roman" w:eastAsia="Times New Roman" w:hAnsi="Times New Roman" w:cs="Times New Roman"/>
          <w:sz w:val="28"/>
          <w:lang w:eastAsia="ru-RU"/>
        </w:rPr>
        <w:t>Материал по ре</w:t>
      </w:r>
      <w:r>
        <w:rPr>
          <w:rFonts w:ascii="Times New Roman" w:eastAsia="Times New Roman" w:hAnsi="Times New Roman" w:cs="Times New Roman"/>
          <w:sz w:val="28"/>
          <w:lang w:eastAsia="ru-RU"/>
        </w:rPr>
        <w:t>зультатам проверки направлен в П</w:t>
      </w:r>
      <w:r w:rsidRPr="00D46AF0">
        <w:rPr>
          <w:rFonts w:ascii="Times New Roman" w:eastAsia="Times New Roman" w:hAnsi="Times New Roman" w:cs="Times New Roman"/>
          <w:sz w:val="28"/>
          <w:lang w:eastAsia="ru-RU"/>
        </w:rPr>
        <w:t xml:space="preserve">рокуратуру г. Костромы. Прокуратурой г. Костромы вынесено постановление о возбуждении дела об административном правонарушении, предусмотренном ст. 13.11 КоАП РФ, в отношении юридического лица и руководителя. </w:t>
      </w:r>
      <w:r>
        <w:rPr>
          <w:rFonts w:ascii="Times New Roman" w:eastAsia="Times New Roman" w:hAnsi="Times New Roman" w:cs="Times New Roman"/>
          <w:sz w:val="28"/>
          <w:lang w:eastAsia="ru-RU"/>
        </w:rPr>
        <w:t xml:space="preserve"> Мировым судьей в отношении</w:t>
      </w:r>
      <w:r w:rsidRPr="00D46AF0">
        <w:rPr>
          <w:rFonts w:ascii="Times New Roman" w:eastAsia="Times New Roman" w:hAnsi="Times New Roman" w:cs="Times New Roman"/>
          <w:sz w:val="28"/>
          <w:lang w:eastAsia="ru-RU"/>
        </w:rPr>
        <w:t xml:space="preserve"> юридического лица и руководителя назначено административное наказание, предупреждение</w:t>
      </w:r>
      <w:r>
        <w:rPr>
          <w:rFonts w:ascii="Times New Roman" w:eastAsia="Times New Roman" w:hAnsi="Times New Roman" w:cs="Times New Roman"/>
          <w:sz w:val="28"/>
          <w:lang w:eastAsia="ru-RU"/>
        </w:rPr>
        <w:t>.</w:t>
      </w:r>
    </w:p>
    <w:p w:rsidR="00225BDF" w:rsidRPr="00D46AF0" w:rsidRDefault="00225BDF" w:rsidP="00225BDF">
      <w:pPr>
        <w:tabs>
          <w:tab w:val="left" w:pos="5610"/>
        </w:tabs>
        <w:spacing w:after="0" w:line="240" w:lineRule="auto"/>
        <w:ind w:firstLine="852"/>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В ходе проведения других проверок нарушений не выявлено.</w:t>
      </w:r>
    </w:p>
    <w:p w:rsidR="00225BDF" w:rsidRPr="00D46AF0" w:rsidRDefault="00225BDF" w:rsidP="00225BDF">
      <w:pPr>
        <w:spacing w:after="0" w:line="240" w:lineRule="auto"/>
        <w:ind w:firstLine="709"/>
        <w:jc w:val="both"/>
        <w:rPr>
          <w:rFonts w:ascii="Times New Roman" w:eastAsia="Times New Roman" w:hAnsi="Times New Roman" w:cs="Times New Roman"/>
          <w:sz w:val="28"/>
          <w:lang w:eastAsia="ru-RU"/>
        </w:rPr>
      </w:pPr>
      <w:r w:rsidRPr="00D46AF0">
        <w:rPr>
          <w:rFonts w:ascii="Times New Roman" w:eastAsia="Times New Roman" w:hAnsi="Times New Roman" w:cs="Times New Roman"/>
          <w:sz w:val="28"/>
          <w:lang w:eastAsia="ru-RU"/>
        </w:rPr>
        <w:lastRenderedPageBreak/>
        <w:t>- Отмененных плановых мероприятий нет.</w:t>
      </w:r>
    </w:p>
    <w:p w:rsidR="00225BDF" w:rsidRDefault="00225BDF" w:rsidP="00225BDF">
      <w:pPr>
        <w:spacing w:after="0" w:line="240" w:lineRule="auto"/>
        <w:ind w:firstLine="709"/>
        <w:jc w:val="both"/>
        <w:rPr>
          <w:rFonts w:ascii="Times New Roman" w:eastAsia="Times New Roman" w:hAnsi="Times New Roman" w:cs="Times New Roman"/>
          <w:sz w:val="28"/>
          <w:lang w:eastAsia="ru-RU"/>
        </w:rPr>
      </w:pPr>
      <w:r w:rsidRPr="00D46AF0">
        <w:rPr>
          <w:rFonts w:ascii="Times New Roman" w:eastAsia="Times New Roman" w:hAnsi="Times New Roman" w:cs="Times New Roman"/>
          <w:sz w:val="28"/>
          <w:lang w:eastAsia="ru-RU"/>
        </w:rPr>
        <w:t>- Не проведена одна проверка юридического лица: Общество с ограниченной ответственностью Информационно-туристический центр "Кострома", в связи с отсутствием объекта надзора по месту фактического осуществления деятельности (по месту юридической регистрации).</w:t>
      </w:r>
    </w:p>
    <w:p w:rsidR="00225BDF" w:rsidRPr="00D46AF0" w:rsidRDefault="00225BDF" w:rsidP="00225BDF">
      <w:pPr>
        <w:spacing w:after="0" w:line="240" w:lineRule="auto"/>
        <w:ind w:firstLine="709"/>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По факту отсутствия Информационно-туристического</w:t>
      </w:r>
      <w:r w:rsidRPr="00D46AF0">
        <w:rPr>
          <w:rFonts w:ascii="Times New Roman" w:eastAsia="Times New Roman" w:hAnsi="Times New Roman" w:cs="Times New Roman"/>
          <w:sz w:val="28"/>
          <w:lang w:eastAsia="ru-RU"/>
        </w:rPr>
        <w:t xml:space="preserve"> центр</w:t>
      </w:r>
      <w:r>
        <w:rPr>
          <w:rFonts w:ascii="Times New Roman" w:eastAsia="Times New Roman" w:hAnsi="Times New Roman" w:cs="Times New Roman"/>
          <w:sz w:val="28"/>
          <w:lang w:eastAsia="ru-RU"/>
        </w:rPr>
        <w:t>а</w:t>
      </w:r>
      <w:r w:rsidRPr="00D46AF0">
        <w:rPr>
          <w:rFonts w:ascii="Times New Roman" w:eastAsia="Times New Roman" w:hAnsi="Times New Roman" w:cs="Times New Roman"/>
          <w:sz w:val="28"/>
          <w:lang w:eastAsia="ru-RU"/>
        </w:rPr>
        <w:t xml:space="preserve"> "Кострома"</w:t>
      </w:r>
      <w:r>
        <w:rPr>
          <w:rFonts w:ascii="Times New Roman" w:eastAsia="Times New Roman" w:hAnsi="Times New Roman" w:cs="Times New Roman"/>
          <w:sz w:val="28"/>
          <w:lang w:eastAsia="ru-RU"/>
        </w:rPr>
        <w:t xml:space="preserve"> по месту фактического осуществления деятельности, направлены письма в Прокуратуру г. Костромы, Управление МВД РФ по Костромской области и УФНС России по Костромской области. Получен ответ от УФНС России по Костромской области, что в ЕГРЮЛ инспекцией была внесена запись о невозможности взаимодействия с юридическим лицом по заявленному адресу. В адрес руководителя и учредителя ООО ИТЦ «Кострома» направлено уведомление о необходимости представления в регистрирующий орган достоверных сведений об адресе. В случае непредставления сведений, инспекцией будет рассмотрен вопрос о возможности обращения в арбитражный суд с требованием о ликвидации данной организации.</w:t>
      </w:r>
    </w:p>
    <w:p w:rsidR="00225BDF" w:rsidRDefault="00225BDF" w:rsidP="00225BDF">
      <w:pPr>
        <w:tabs>
          <w:tab w:val="left" w:pos="5610"/>
        </w:tabs>
        <w:spacing w:after="0" w:line="24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xml:space="preserve">- Внеплановые выездные проверки, </w:t>
      </w:r>
      <w:proofErr w:type="gramStart"/>
      <w:r>
        <w:rPr>
          <w:rFonts w:ascii="Times New Roman" w:eastAsia="Times New Roman" w:hAnsi="Times New Roman" w:cs="Times New Roman"/>
          <w:sz w:val="28"/>
        </w:rPr>
        <w:t>требующих</w:t>
      </w:r>
      <w:proofErr w:type="gramEnd"/>
      <w:r>
        <w:rPr>
          <w:rFonts w:ascii="Times New Roman" w:eastAsia="Times New Roman" w:hAnsi="Times New Roman" w:cs="Times New Roman"/>
          <w:sz w:val="28"/>
        </w:rPr>
        <w:t xml:space="preserve"> согласования с органами прокуратуры, не проводились. </w:t>
      </w:r>
    </w:p>
    <w:p w:rsidR="00225BDF" w:rsidRDefault="00225BDF" w:rsidP="00225BDF">
      <w:pPr>
        <w:tabs>
          <w:tab w:val="left" w:pos="5610"/>
        </w:tabs>
        <w:spacing w:after="0" w:line="240" w:lineRule="auto"/>
        <w:ind w:firstLine="852"/>
        <w:jc w:val="both"/>
        <w:rPr>
          <w:rFonts w:ascii="Times New Roman" w:eastAsia="Times New Roman" w:hAnsi="Times New Roman" w:cs="Times New Roman"/>
          <w:sz w:val="28"/>
        </w:rPr>
      </w:pPr>
      <w:r>
        <w:rPr>
          <w:rFonts w:ascii="Times New Roman" w:eastAsia="Times New Roman" w:hAnsi="Times New Roman" w:cs="Times New Roman"/>
          <w:sz w:val="28"/>
        </w:rPr>
        <w:t>- Эксперты и экспертные организации, к проведению мероприятий по контролю, не привлекались.</w:t>
      </w:r>
    </w:p>
    <w:p w:rsidR="00225BDF" w:rsidRDefault="00225BDF" w:rsidP="00225BDF">
      <w:pPr>
        <w:tabs>
          <w:tab w:val="left" w:pos="5610"/>
        </w:tabs>
        <w:spacing w:after="0" w:line="240" w:lineRule="auto"/>
        <w:ind w:firstLine="852"/>
        <w:jc w:val="both"/>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 По всем выявленным нарушениям в ходе проверок материалы направлялись в органы прокуратуры для принятия процессуального решения, судебных </w:t>
      </w:r>
      <w:r>
        <w:rPr>
          <w:rFonts w:ascii="Times New Roman" w:eastAsia="Times New Roman" w:hAnsi="Times New Roman" w:cs="Times New Roman"/>
          <w:color w:val="000000"/>
          <w:sz w:val="28"/>
        </w:rPr>
        <w:t>решений не в пользу Роскомнадзора не принималось, денежных сумм на основании судебных решений не взыскивалось.</w:t>
      </w:r>
    </w:p>
    <w:p w:rsidR="00225BDF" w:rsidRDefault="00225BDF" w:rsidP="00225BDF">
      <w:pPr>
        <w:tabs>
          <w:tab w:val="left" w:pos="5610"/>
        </w:tabs>
        <w:spacing w:after="0" w:line="240" w:lineRule="auto"/>
        <w:ind w:firstLine="85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 4 квартале 2013г. поступила 21 жалоба. Рассмотрено 19 жалоб. 2 жалобы находится на рассмотрении, которые будут рассмотрены в 1 квартале 2014 года.</w:t>
      </w:r>
    </w:p>
    <w:p w:rsidR="00225BDF" w:rsidRDefault="00225BDF" w:rsidP="00225BD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ходе рассмотрения жалоб Смирновой А.В. и </w:t>
      </w:r>
      <w:proofErr w:type="spellStart"/>
      <w:r>
        <w:rPr>
          <w:rFonts w:ascii="Times New Roman" w:eastAsia="Times New Roman" w:hAnsi="Times New Roman" w:cs="Times New Roman"/>
          <w:sz w:val="28"/>
        </w:rPr>
        <w:t>Матренушкиной</w:t>
      </w:r>
      <w:proofErr w:type="spellEnd"/>
      <w:r>
        <w:rPr>
          <w:rFonts w:ascii="Times New Roman" w:eastAsia="Times New Roman" w:hAnsi="Times New Roman" w:cs="Times New Roman"/>
          <w:sz w:val="28"/>
        </w:rPr>
        <w:t xml:space="preserve"> Е.С. были выявлены нарушения </w:t>
      </w:r>
      <w:r w:rsidRPr="00B30900">
        <w:rPr>
          <w:rFonts w:ascii="Times New Roman" w:eastAsia="Times New Roman" w:hAnsi="Times New Roman" w:cs="Times New Roman"/>
          <w:sz w:val="28"/>
        </w:rPr>
        <w:t xml:space="preserve">требование части 1 статьи 9 и требование </w:t>
      </w:r>
      <w:proofErr w:type="spellStart"/>
      <w:r w:rsidRPr="00B30900">
        <w:rPr>
          <w:rFonts w:ascii="Times New Roman" w:eastAsia="Times New Roman" w:hAnsi="Times New Roman" w:cs="Times New Roman"/>
          <w:sz w:val="28"/>
        </w:rPr>
        <w:t>конфедициальности</w:t>
      </w:r>
      <w:proofErr w:type="spellEnd"/>
      <w:r w:rsidRPr="00B30900">
        <w:rPr>
          <w:rFonts w:ascii="Times New Roman" w:eastAsia="Times New Roman" w:hAnsi="Times New Roman" w:cs="Times New Roman"/>
          <w:sz w:val="28"/>
        </w:rPr>
        <w:t xml:space="preserve"> установленного статьей 7 Федерального закона "О </w:t>
      </w:r>
      <w:r>
        <w:rPr>
          <w:rFonts w:ascii="Times New Roman" w:eastAsia="Times New Roman" w:hAnsi="Times New Roman" w:cs="Times New Roman"/>
          <w:sz w:val="28"/>
        </w:rPr>
        <w:t>персональных данных". Направлены письма в адрес администраций сайтов</w:t>
      </w:r>
      <w:r w:rsidRPr="00B30900">
        <w:rPr>
          <w:rFonts w:ascii="Times New Roman" w:eastAsia="Times New Roman" w:hAnsi="Times New Roman" w:cs="Times New Roman"/>
          <w:sz w:val="28"/>
        </w:rPr>
        <w:t xml:space="preserve"> "Форум Костромских </w:t>
      </w:r>
      <w:proofErr w:type="spellStart"/>
      <w:r w:rsidRPr="00B30900">
        <w:rPr>
          <w:rFonts w:ascii="Times New Roman" w:eastAsia="Times New Roman" w:hAnsi="Times New Roman" w:cs="Times New Roman"/>
          <w:sz w:val="28"/>
        </w:rPr>
        <w:t>Джедаев</w:t>
      </w:r>
      <w:proofErr w:type="spellEnd"/>
      <w:r w:rsidRPr="00B30900">
        <w:rPr>
          <w:rFonts w:ascii="Times New Roman" w:eastAsia="Times New Roman" w:hAnsi="Times New Roman" w:cs="Times New Roman"/>
          <w:sz w:val="28"/>
        </w:rPr>
        <w:t>"</w:t>
      </w:r>
      <w:r>
        <w:rPr>
          <w:rFonts w:ascii="Times New Roman" w:eastAsia="Times New Roman" w:hAnsi="Times New Roman" w:cs="Times New Roman"/>
          <w:sz w:val="28"/>
        </w:rPr>
        <w:t xml:space="preserve"> и </w:t>
      </w:r>
      <w:r w:rsidRPr="0002323B">
        <w:rPr>
          <w:rFonts w:ascii="Times New Roman" w:eastAsia="Times New Roman" w:hAnsi="Times New Roman" w:cs="Times New Roman"/>
          <w:sz w:val="28"/>
        </w:rPr>
        <w:t>"В Контакте"</w:t>
      </w:r>
      <w:r>
        <w:rPr>
          <w:rFonts w:ascii="Times New Roman" w:eastAsia="Times New Roman" w:hAnsi="Times New Roman" w:cs="Times New Roman"/>
          <w:sz w:val="28"/>
        </w:rPr>
        <w:t xml:space="preserve"> </w:t>
      </w:r>
      <w:r w:rsidRPr="00B30900">
        <w:rPr>
          <w:rFonts w:ascii="Times New Roman" w:eastAsia="Times New Roman" w:hAnsi="Times New Roman" w:cs="Times New Roman"/>
          <w:sz w:val="28"/>
        </w:rPr>
        <w:t>с требован</w:t>
      </w:r>
      <w:r>
        <w:rPr>
          <w:rFonts w:ascii="Times New Roman" w:eastAsia="Times New Roman" w:hAnsi="Times New Roman" w:cs="Times New Roman"/>
          <w:sz w:val="28"/>
        </w:rPr>
        <w:t>и</w:t>
      </w:r>
      <w:r w:rsidRPr="00B30900">
        <w:rPr>
          <w:rFonts w:ascii="Times New Roman" w:eastAsia="Times New Roman" w:hAnsi="Times New Roman" w:cs="Times New Roman"/>
          <w:sz w:val="28"/>
        </w:rPr>
        <w:t>ем уд</w:t>
      </w:r>
      <w:r>
        <w:rPr>
          <w:rFonts w:ascii="Times New Roman" w:eastAsia="Times New Roman" w:hAnsi="Times New Roman" w:cs="Times New Roman"/>
          <w:sz w:val="28"/>
        </w:rPr>
        <w:t>алить информацию</w:t>
      </w:r>
      <w:r w:rsidRPr="00B30900">
        <w:rPr>
          <w:rFonts w:ascii="Times New Roman" w:eastAsia="Times New Roman" w:hAnsi="Times New Roman" w:cs="Times New Roman"/>
          <w:sz w:val="28"/>
        </w:rPr>
        <w:t xml:space="preserve"> с сайта</w:t>
      </w:r>
      <w:r>
        <w:rPr>
          <w:rFonts w:ascii="Times New Roman" w:eastAsia="Times New Roman" w:hAnsi="Times New Roman" w:cs="Times New Roman"/>
          <w:sz w:val="28"/>
        </w:rPr>
        <w:t>. Информация</w:t>
      </w:r>
      <w:r w:rsidRPr="00B30900">
        <w:rPr>
          <w:rFonts w:ascii="Times New Roman" w:eastAsia="Times New Roman" w:hAnsi="Times New Roman" w:cs="Times New Roman"/>
          <w:sz w:val="28"/>
        </w:rPr>
        <w:t xml:space="preserve"> с сайта </w:t>
      </w:r>
      <w:r>
        <w:rPr>
          <w:rFonts w:ascii="Times New Roman" w:eastAsia="Times New Roman" w:hAnsi="Times New Roman" w:cs="Times New Roman"/>
          <w:sz w:val="28"/>
        </w:rPr>
        <w:t>администрацией удалена</w:t>
      </w:r>
      <w:r w:rsidRPr="00B30900">
        <w:rPr>
          <w:rFonts w:ascii="Times New Roman" w:eastAsia="Times New Roman" w:hAnsi="Times New Roman" w:cs="Times New Roman"/>
          <w:sz w:val="28"/>
        </w:rPr>
        <w:t>.</w:t>
      </w:r>
    </w:p>
    <w:p w:rsidR="00225BDF" w:rsidRDefault="00225BDF" w:rsidP="00225BD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По нарушениям, выявленным в ходе рассмотрения обращений: </w:t>
      </w:r>
    </w:p>
    <w:p w:rsidR="00225BDF" w:rsidRDefault="00225BDF" w:rsidP="00225BD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 Введенского В.В., Введенской Н.И. и </w:t>
      </w:r>
      <w:proofErr w:type="spellStart"/>
      <w:r>
        <w:rPr>
          <w:rFonts w:ascii="Times New Roman" w:eastAsia="Times New Roman" w:hAnsi="Times New Roman" w:cs="Times New Roman"/>
          <w:sz w:val="28"/>
        </w:rPr>
        <w:t>Кавтыревой</w:t>
      </w:r>
      <w:proofErr w:type="spellEnd"/>
      <w:r>
        <w:rPr>
          <w:rFonts w:ascii="Times New Roman" w:eastAsia="Times New Roman" w:hAnsi="Times New Roman" w:cs="Times New Roman"/>
          <w:sz w:val="28"/>
        </w:rPr>
        <w:t xml:space="preserve"> Л.Ф. м</w:t>
      </w:r>
      <w:r w:rsidRPr="00FF7881">
        <w:rPr>
          <w:rFonts w:ascii="Times New Roman" w:eastAsia="Times New Roman" w:hAnsi="Times New Roman" w:cs="Times New Roman"/>
          <w:sz w:val="28"/>
        </w:rPr>
        <w:t xml:space="preserve">атериалы направлены в прокуратуру г. Костромы. Прокуратурой г. Костромы в отношении директора филиала НПФ "Росгосстрах" в Костромской области внесено представление об устранении нарушений пенсионного законодательства о порядке предоставления государственных услуг. </w:t>
      </w:r>
      <w:r>
        <w:rPr>
          <w:rFonts w:ascii="Times New Roman" w:eastAsia="Times New Roman" w:hAnsi="Times New Roman" w:cs="Times New Roman"/>
          <w:sz w:val="28"/>
        </w:rPr>
        <w:t>В</w:t>
      </w:r>
      <w:r w:rsidRPr="005A7453">
        <w:rPr>
          <w:rFonts w:ascii="Times New Roman" w:eastAsia="Times New Roman" w:hAnsi="Times New Roman" w:cs="Times New Roman"/>
          <w:sz w:val="28"/>
        </w:rPr>
        <w:t xml:space="preserve"> заявлении и договоре</w:t>
      </w:r>
      <w:r>
        <w:rPr>
          <w:rFonts w:ascii="Times New Roman" w:eastAsia="Times New Roman" w:hAnsi="Times New Roman" w:cs="Times New Roman"/>
          <w:sz w:val="28"/>
        </w:rPr>
        <w:t>,</w:t>
      </w:r>
      <w:r w:rsidRPr="005A7453">
        <w:rPr>
          <w:rFonts w:ascii="Times New Roman" w:eastAsia="Times New Roman" w:hAnsi="Times New Roman" w:cs="Times New Roman"/>
          <w:sz w:val="28"/>
        </w:rPr>
        <w:t xml:space="preserve"> при оформлении перехода с Пенсионного Фонда РФ в негосударственный пенсионный фонд "</w:t>
      </w:r>
      <w:proofErr w:type="spellStart"/>
      <w:r w:rsidRPr="005A7453">
        <w:rPr>
          <w:rFonts w:ascii="Times New Roman" w:eastAsia="Times New Roman" w:hAnsi="Times New Roman" w:cs="Times New Roman"/>
          <w:sz w:val="28"/>
        </w:rPr>
        <w:t>РосГосСтрах</w:t>
      </w:r>
      <w:proofErr w:type="spellEnd"/>
      <w:r w:rsidRPr="005A7453">
        <w:rPr>
          <w:rFonts w:ascii="Times New Roman" w:eastAsia="Times New Roman" w:hAnsi="Times New Roman" w:cs="Times New Roman"/>
          <w:sz w:val="28"/>
        </w:rPr>
        <w:t>"</w:t>
      </w:r>
      <w:r>
        <w:rPr>
          <w:rFonts w:ascii="Times New Roman" w:eastAsia="Times New Roman" w:hAnsi="Times New Roman" w:cs="Times New Roman"/>
          <w:sz w:val="28"/>
        </w:rPr>
        <w:t>, в</w:t>
      </w:r>
      <w:r w:rsidRPr="00FF7881">
        <w:rPr>
          <w:rFonts w:ascii="Times New Roman" w:eastAsia="Times New Roman" w:hAnsi="Times New Roman" w:cs="Times New Roman"/>
          <w:sz w:val="28"/>
        </w:rPr>
        <w:t>ыявлены приз</w:t>
      </w:r>
      <w:r>
        <w:rPr>
          <w:rFonts w:ascii="Times New Roman" w:eastAsia="Times New Roman" w:hAnsi="Times New Roman" w:cs="Times New Roman"/>
          <w:sz w:val="28"/>
        </w:rPr>
        <w:t>наки подделки подписи</w:t>
      </w:r>
      <w:r w:rsidRPr="00FF7881">
        <w:rPr>
          <w:rFonts w:ascii="Times New Roman" w:eastAsia="Times New Roman" w:hAnsi="Times New Roman" w:cs="Times New Roman"/>
          <w:sz w:val="28"/>
        </w:rPr>
        <w:t>. Материалы направлены в УМВ</w:t>
      </w:r>
      <w:r>
        <w:rPr>
          <w:rFonts w:ascii="Times New Roman" w:eastAsia="Times New Roman" w:hAnsi="Times New Roman" w:cs="Times New Roman"/>
          <w:sz w:val="28"/>
        </w:rPr>
        <w:t xml:space="preserve">Д России по Костромской области; </w:t>
      </w:r>
    </w:p>
    <w:p w:rsidR="00225BDF" w:rsidRDefault="00225BDF" w:rsidP="00225BDF">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roofErr w:type="spellStart"/>
      <w:r w:rsidRPr="007D2F9A">
        <w:rPr>
          <w:rFonts w:ascii="Times New Roman" w:eastAsia="Times New Roman" w:hAnsi="Times New Roman" w:cs="Times New Roman"/>
          <w:sz w:val="28"/>
        </w:rPr>
        <w:t>Кавтыревой</w:t>
      </w:r>
      <w:proofErr w:type="spellEnd"/>
      <w:r w:rsidRPr="007D2F9A">
        <w:rPr>
          <w:rFonts w:ascii="Times New Roman" w:eastAsia="Times New Roman" w:hAnsi="Times New Roman" w:cs="Times New Roman"/>
          <w:sz w:val="28"/>
        </w:rPr>
        <w:t xml:space="preserve"> Л.Ф.</w:t>
      </w:r>
      <w:r>
        <w:rPr>
          <w:rFonts w:ascii="Times New Roman" w:eastAsia="Times New Roman" w:hAnsi="Times New Roman" w:cs="Times New Roman"/>
          <w:sz w:val="28"/>
        </w:rPr>
        <w:t xml:space="preserve"> м</w:t>
      </w:r>
      <w:r w:rsidRPr="005A7453">
        <w:rPr>
          <w:rFonts w:ascii="Times New Roman" w:eastAsia="Times New Roman" w:hAnsi="Times New Roman" w:cs="Times New Roman"/>
          <w:sz w:val="28"/>
        </w:rPr>
        <w:t>атериалы направлены в Прокуратуру г. Костромы.</w:t>
      </w:r>
      <w:r>
        <w:rPr>
          <w:rFonts w:ascii="Times New Roman" w:eastAsia="Times New Roman" w:hAnsi="Times New Roman" w:cs="Times New Roman"/>
          <w:sz w:val="28"/>
        </w:rPr>
        <w:t xml:space="preserve"> Получен ответ, что П</w:t>
      </w:r>
      <w:r w:rsidRPr="005A7453">
        <w:rPr>
          <w:rFonts w:ascii="Times New Roman" w:eastAsia="Times New Roman" w:hAnsi="Times New Roman" w:cs="Times New Roman"/>
          <w:sz w:val="28"/>
        </w:rPr>
        <w:t>рокуратурой г. Костром</w:t>
      </w:r>
      <w:r>
        <w:rPr>
          <w:rFonts w:ascii="Times New Roman" w:eastAsia="Times New Roman" w:hAnsi="Times New Roman" w:cs="Times New Roman"/>
          <w:sz w:val="28"/>
        </w:rPr>
        <w:t>ы в отношении юридического лица</w:t>
      </w:r>
      <w:r w:rsidRPr="005A7453">
        <w:rPr>
          <w:rFonts w:ascii="Times New Roman" w:eastAsia="Times New Roman" w:hAnsi="Times New Roman" w:cs="Times New Roman"/>
          <w:sz w:val="28"/>
        </w:rPr>
        <w:t>, а также его руководителя  возбуждено дело об административном правонарушении, предусмотренные ст. 13.11 КоАП РФ, которые направлены на рассмотрение Мировому судье. Также руководству юридического лица внесено представление об устранении нарушений законодательства в сфере защиты персональных данных.</w:t>
      </w:r>
    </w:p>
    <w:p w:rsidR="00225BDF" w:rsidRDefault="00225BDF" w:rsidP="00225BDF">
      <w:pPr>
        <w:shd w:val="clear" w:color="auto" w:fill="FFFFFF"/>
        <w:spacing w:after="0" w:line="240" w:lineRule="auto"/>
        <w:ind w:firstLine="708"/>
        <w:jc w:val="both"/>
        <w:outlineLvl w:val="1"/>
        <w:rPr>
          <w:rFonts w:ascii="Times New Roman" w:eastAsia="Times New Roman" w:hAnsi="Times New Roman" w:cs="Times New Roman"/>
          <w:color w:val="000000"/>
          <w:sz w:val="28"/>
        </w:rPr>
      </w:pPr>
    </w:p>
    <w:p w:rsidR="00225BDF" w:rsidRDefault="00225BDF" w:rsidP="00225BDF">
      <w:pPr>
        <w:shd w:val="clear" w:color="auto" w:fill="FFFFFF"/>
        <w:spacing w:after="0" w:line="240" w:lineRule="auto"/>
        <w:jc w:val="center"/>
        <w:outlineLvl w:val="1"/>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1.2.3 Результаты административной и судебной практики</w:t>
      </w:r>
    </w:p>
    <w:p w:rsidR="00225BDF" w:rsidRDefault="00225BDF" w:rsidP="00225BDF">
      <w:pPr>
        <w:shd w:val="clear" w:color="auto" w:fill="FFFFFF"/>
        <w:spacing w:after="0" w:line="240" w:lineRule="auto"/>
        <w:ind w:firstLine="708"/>
        <w:jc w:val="both"/>
        <w:outlineLvl w:val="1"/>
        <w:rPr>
          <w:rFonts w:ascii="Times New Roman" w:eastAsia="Times New Roman" w:hAnsi="Times New Roman" w:cs="Times New Roman"/>
          <w:color w:val="000000"/>
          <w:sz w:val="28"/>
        </w:rPr>
      </w:pPr>
    </w:p>
    <w:p w:rsidR="00225BDF" w:rsidRPr="00D46AF0" w:rsidRDefault="00225BDF" w:rsidP="00225BDF">
      <w:pPr>
        <w:spacing w:after="0" w:line="240" w:lineRule="auto"/>
        <w:ind w:firstLine="852"/>
        <w:jc w:val="both"/>
        <w:rPr>
          <w:rFonts w:ascii="Times New Roman" w:eastAsia="Times New Roman" w:hAnsi="Times New Roman" w:cs="Times New Roman"/>
          <w:sz w:val="28"/>
          <w:lang w:eastAsia="ru-RU"/>
        </w:rPr>
      </w:pPr>
      <w:r w:rsidRPr="00D46AF0">
        <w:rPr>
          <w:rFonts w:ascii="Times New Roman" w:eastAsia="Times New Roman" w:hAnsi="Times New Roman" w:cs="Times New Roman"/>
          <w:sz w:val="28"/>
          <w:lang w:eastAsia="ru-RU"/>
        </w:rPr>
        <w:t xml:space="preserve">Во время  проверок выявлено 6 нарушений. </w:t>
      </w:r>
    </w:p>
    <w:p w:rsidR="00225BDF" w:rsidRDefault="00225BDF" w:rsidP="00225BDF">
      <w:pPr>
        <w:tabs>
          <w:tab w:val="left" w:pos="5610"/>
        </w:tabs>
        <w:spacing w:after="0" w:line="240" w:lineRule="auto"/>
        <w:ind w:firstLine="852"/>
        <w:jc w:val="both"/>
        <w:rPr>
          <w:rFonts w:ascii="Times New Roman" w:eastAsia="Times New Roman" w:hAnsi="Times New Roman" w:cs="Times New Roman"/>
          <w:sz w:val="28"/>
          <w:lang w:eastAsia="ru-RU"/>
        </w:rPr>
      </w:pPr>
      <w:r w:rsidRPr="00D46AF0">
        <w:rPr>
          <w:rFonts w:ascii="Times New Roman" w:eastAsia="Times New Roman" w:hAnsi="Times New Roman" w:cs="Times New Roman"/>
          <w:sz w:val="28"/>
          <w:lang w:eastAsia="ru-RU"/>
        </w:rPr>
        <w:t xml:space="preserve">В ходе проверки в отношении Федерального автономного учреждения «Костромской центр профессиональной подготовки и повышения квалификации кадров Федерального дорожного агентства»  выявлены нарушения п. 6 и п.13. ППРФ от 15 сентября 2008 г. № 687 «Об утверждении Положения об особенностях обработки персональных данных, осуществляемой без использования средств автоматизации», ч.3 ст.22, ч.1 ст.10 и ч.1 ст.18.1 Федерального закона от 27.07.2006 г. № 152-ФЗ «О </w:t>
      </w:r>
      <w:r>
        <w:rPr>
          <w:rFonts w:ascii="Times New Roman" w:eastAsia="Times New Roman" w:hAnsi="Times New Roman" w:cs="Times New Roman"/>
          <w:sz w:val="28"/>
          <w:lang w:eastAsia="ru-RU"/>
        </w:rPr>
        <w:t>персональных данных», п.</w:t>
      </w:r>
      <w:r w:rsidRPr="00D46AF0">
        <w:rPr>
          <w:rFonts w:ascii="Times New Roman" w:eastAsia="Times New Roman" w:hAnsi="Times New Roman" w:cs="Times New Roman"/>
          <w:sz w:val="28"/>
          <w:lang w:eastAsia="ru-RU"/>
        </w:rPr>
        <w:t xml:space="preserve">8 ст.86 Трудового кодекса  Российской  Федерации. Материал по результатам проверки направлен в прокуратуру г. Костромы. Прокуратурой г. Костромы вынесено постановление о возбуждении дела об административном правонарушении, предусмотренном ст. 13.11 КоАП РФ, в отношении юридического лица и руководителя. </w:t>
      </w:r>
      <w:r>
        <w:rPr>
          <w:rFonts w:ascii="Times New Roman" w:eastAsia="Times New Roman" w:hAnsi="Times New Roman" w:cs="Times New Roman"/>
          <w:sz w:val="28"/>
          <w:lang w:eastAsia="ru-RU"/>
        </w:rPr>
        <w:t xml:space="preserve"> Мировым судьей в отношении</w:t>
      </w:r>
      <w:r w:rsidRPr="00D46AF0">
        <w:rPr>
          <w:rFonts w:ascii="Times New Roman" w:eastAsia="Times New Roman" w:hAnsi="Times New Roman" w:cs="Times New Roman"/>
          <w:sz w:val="28"/>
          <w:lang w:eastAsia="ru-RU"/>
        </w:rPr>
        <w:t xml:space="preserve"> юридического лица и руководителя назначено административное наказание, предупреждение</w:t>
      </w:r>
      <w:r>
        <w:rPr>
          <w:rFonts w:ascii="Times New Roman" w:eastAsia="Times New Roman" w:hAnsi="Times New Roman" w:cs="Times New Roman"/>
          <w:sz w:val="28"/>
          <w:lang w:eastAsia="ru-RU"/>
        </w:rPr>
        <w:t>.</w:t>
      </w:r>
    </w:p>
    <w:p w:rsidR="00225BDF" w:rsidRPr="00DD1C38" w:rsidRDefault="00225BDF" w:rsidP="00225BDF">
      <w:pPr>
        <w:tabs>
          <w:tab w:val="left" w:pos="5610"/>
        </w:tabs>
        <w:spacing w:after="0" w:line="240" w:lineRule="auto"/>
        <w:ind w:firstLine="852"/>
        <w:jc w:val="both"/>
        <w:rPr>
          <w:rFonts w:ascii="Times New Roman" w:eastAsia="Times New Roman" w:hAnsi="Times New Roman" w:cs="Times New Roman"/>
          <w:sz w:val="28"/>
          <w:lang w:eastAsia="ru-RU"/>
        </w:rPr>
      </w:pPr>
      <w:r w:rsidRPr="00DD1C38">
        <w:rPr>
          <w:rFonts w:ascii="Times New Roman" w:eastAsia="Times New Roman" w:hAnsi="Times New Roman" w:cs="Times New Roman"/>
          <w:sz w:val="28"/>
          <w:lang w:eastAsia="ru-RU"/>
        </w:rPr>
        <w:t xml:space="preserve">По нарушениям, выявленным в ходе рассмотрения обращений: </w:t>
      </w:r>
    </w:p>
    <w:p w:rsidR="00225BDF" w:rsidRPr="00DD1C38" w:rsidRDefault="00225BDF" w:rsidP="00225BDF">
      <w:pPr>
        <w:tabs>
          <w:tab w:val="left" w:pos="5610"/>
        </w:tabs>
        <w:spacing w:after="0" w:line="240" w:lineRule="auto"/>
        <w:ind w:firstLine="852"/>
        <w:jc w:val="both"/>
        <w:rPr>
          <w:rFonts w:ascii="Times New Roman" w:eastAsia="Times New Roman" w:hAnsi="Times New Roman" w:cs="Times New Roman"/>
          <w:sz w:val="28"/>
          <w:lang w:eastAsia="ru-RU"/>
        </w:rPr>
      </w:pPr>
      <w:r w:rsidRPr="00DD1C38">
        <w:rPr>
          <w:rFonts w:ascii="Times New Roman" w:eastAsia="Times New Roman" w:hAnsi="Times New Roman" w:cs="Times New Roman"/>
          <w:sz w:val="28"/>
          <w:lang w:eastAsia="ru-RU"/>
        </w:rPr>
        <w:t xml:space="preserve"> - Введенского В.В., Введенской Н.И. и </w:t>
      </w:r>
      <w:proofErr w:type="spellStart"/>
      <w:r w:rsidRPr="00DD1C38">
        <w:rPr>
          <w:rFonts w:ascii="Times New Roman" w:eastAsia="Times New Roman" w:hAnsi="Times New Roman" w:cs="Times New Roman"/>
          <w:sz w:val="28"/>
          <w:lang w:eastAsia="ru-RU"/>
        </w:rPr>
        <w:t>Кавтыревой</w:t>
      </w:r>
      <w:proofErr w:type="spellEnd"/>
      <w:r w:rsidRPr="00DD1C38">
        <w:rPr>
          <w:rFonts w:ascii="Times New Roman" w:eastAsia="Times New Roman" w:hAnsi="Times New Roman" w:cs="Times New Roman"/>
          <w:sz w:val="28"/>
          <w:lang w:eastAsia="ru-RU"/>
        </w:rPr>
        <w:t xml:space="preserve"> Л.Ф. материалы направлены в прокуратуру г. Костромы. Прокуратурой г. Костромы в отношении директора филиала НПФ "Росгосстрах" в Костромской области внесено представление об устранении нарушений пенсионного законодательства о порядке предоставления государственных услуг. В заявлении и договоре, при оформлении перехода с Пенсионного Фонда РФ в негосударственный пенсионный фонд "</w:t>
      </w:r>
      <w:proofErr w:type="spellStart"/>
      <w:r w:rsidRPr="00DD1C38">
        <w:rPr>
          <w:rFonts w:ascii="Times New Roman" w:eastAsia="Times New Roman" w:hAnsi="Times New Roman" w:cs="Times New Roman"/>
          <w:sz w:val="28"/>
          <w:lang w:eastAsia="ru-RU"/>
        </w:rPr>
        <w:t>РосГосСтрах</w:t>
      </w:r>
      <w:proofErr w:type="spellEnd"/>
      <w:r w:rsidRPr="00DD1C38">
        <w:rPr>
          <w:rFonts w:ascii="Times New Roman" w:eastAsia="Times New Roman" w:hAnsi="Times New Roman" w:cs="Times New Roman"/>
          <w:sz w:val="28"/>
          <w:lang w:eastAsia="ru-RU"/>
        </w:rPr>
        <w:t xml:space="preserve">", выявлены признаки подделки подписи. Материалы направлены в УМВД России по Костромской области; </w:t>
      </w:r>
    </w:p>
    <w:p w:rsidR="00225BDF" w:rsidRDefault="00225BDF" w:rsidP="00225BDF">
      <w:pPr>
        <w:tabs>
          <w:tab w:val="left" w:pos="5610"/>
        </w:tabs>
        <w:spacing w:after="0" w:line="240" w:lineRule="auto"/>
        <w:ind w:firstLine="852"/>
        <w:jc w:val="both"/>
        <w:rPr>
          <w:rFonts w:ascii="Times New Roman" w:eastAsia="Times New Roman" w:hAnsi="Times New Roman" w:cs="Times New Roman"/>
          <w:sz w:val="28"/>
          <w:lang w:eastAsia="ru-RU"/>
        </w:rPr>
      </w:pPr>
      <w:r w:rsidRPr="00DD1C38">
        <w:rPr>
          <w:rFonts w:ascii="Times New Roman" w:eastAsia="Times New Roman" w:hAnsi="Times New Roman" w:cs="Times New Roman"/>
          <w:sz w:val="28"/>
          <w:lang w:eastAsia="ru-RU"/>
        </w:rPr>
        <w:t xml:space="preserve">- </w:t>
      </w:r>
      <w:proofErr w:type="spellStart"/>
      <w:r w:rsidRPr="00DD1C38">
        <w:rPr>
          <w:rFonts w:ascii="Times New Roman" w:eastAsia="Times New Roman" w:hAnsi="Times New Roman" w:cs="Times New Roman"/>
          <w:sz w:val="28"/>
          <w:lang w:eastAsia="ru-RU"/>
        </w:rPr>
        <w:t>Кавтыревой</w:t>
      </w:r>
      <w:proofErr w:type="spellEnd"/>
      <w:r w:rsidRPr="00DD1C38">
        <w:rPr>
          <w:rFonts w:ascii="Times New Roman" w:eastAsia="Times New Roman" w:hAnsi="Times New Roman" w:cs="Times New Roman"/>
          <w:sz w:val="28"/>
          <w:lang w:eastAsia="ru-RU"/>
        </w:rPr>
        <w:t xml:space="preserve"> Л.Ф.</w:t>
      </w:r>
      <w:r>
        <w:rPr>
          <w:rFonts w:ascii="Times New Roman" w:eastAsia="Times New Roman" w:hAnsi="Times New Roman" w:cs="Times New Roman"/>
          <w:sz w:val="28"/>
          <w:lang w:eastAsia="ru-RU"/>
        </w:rPr>
        <w:t xml:space="preserve"> </w:t>
      </w:r>
      <w:r w:rsidRPr="00DD1C38">
        <w:rPr>
          <w:rFonts w:ascii="Times New Roman" w:eastAsia="Times New Roman" w:hAnsi="Times New Roman" w:cs="Times New Roman"/>
          <w:sz w:val="28"/>
          <w:lang w:eastAsia="ru-RU"/>
        </w:rPr>
        <w:t>материалы направлены в Прокуратуру г</w:t>
      </w:r>
      <w:r>
        <w:rPr>
          <w:rFonts w:ascii="Times New Roman" w:eastAsia="Times New Roman" w:hAnsi="Times New Roman" w:cs="Times New Roman"/>
          <w:sz w:val="28"/>
          <w:lang w:eastAsia="ru-RU"/>
        </w:rPr>
        <w:t>. Костромы. Получен ответ, что П</w:t>
      </w:r>
      <w:r w:rsidRPr="00DD1C38">
        <w:rPr>
          <w:rFonts w:ascii="Times New Roman" w:eastAsia="Times New Roman" w:hAnsi="Times New Roman" w:cs="Times New Roman"/>
          <w:sz w:val="28"/>
          <w:lang w:eastAsia="ru-RU"/>
        </w:rPr>
        <w:t>рокуратурой г. Костромы в отношении юридического лица, а также его руководителя возбуждено дело об административном правонарушении, предусмотренные ст. 13.11 КоАП РФ, которые направлены на рассмотрение Мировому судье. Также руководству юридического лица внесено представление об устранении нарушений законодательства в сфере защиты персональных данных.</w:t>
      </w:r>
    </w:p>
    <w:p w:rsidR="003D367D" w:rsidRDefault="003D367D" w:rsidP="00A860CF">
      <w:pPr>
        <w:spacing w:after="0" w:line="240" w:lineRule="auto"/>
        <w:rPr>
          <w:rFonts w:ascii="Times New Roman" w:hAnsi="Times New Roman" w:cs="Times New Roman"/>
          <w:b/>
          <w:sz w:val="28"/>
          <w:szCs w:val="28"/>
        </w:rPr>
      </w:pPr>
    </w:p>
    <w:p w:rsidR="003D367D" w:rsidRDefault="003D367D" w:rsidP="00A860CF">
      <w:pPr>
        <w:spacing w:after="0" w:line="240" w:lineRule="auto"/>
        <w:rPr>
          <w:rFonts w:ascii="Times New Roman" w:hAnsi="Times New Roman" w:cs="Times New Roman"/>
          <w:b/>
          <w:sz w:val="28"/>
          <w:szCs w:val="28"/>
        </w:rPr>
      </w:pPr>
    </w:p>
    <w:p w:rsidR="00401C9C" w:rsidRDefault="00A860CF" w:rsidP="00A860CF">
      <w:pPr>
        <w:spacing w:after="0" w:line="240" w:lineRule="auto"/>
        <w:rPr>
          <w:rFonts w:ascii="Times New Roman" w:hAnsi="Times New Roman" w:cs="Times New Roman"/>
          <w:b/>
          <w:sz w:val="28"/>
          <w:szCs w:val="28"/>
        </w:rPr>
      </w:pPr>
      <w:r w:rsidRPr="00A860CF">
        <w:rPr>
          <w:rFonts w:ascii="Times New Roman" w:hAnsi="Times New Roman" w:cs="Times New Roman"/>
          <w:b/>
          <w:sz w:val="28"/>
          <w:szCs w:val="28"/>
        </w:rPr>
        <w:lastRenderedPageBreak/>
        <w:t xml:space="preserve">1.3                                                </w:t>
      </w:r>
      <w:r w:rsidR="00401C9C" w:rsidRPr="00A860CF">
        <w:rPr>
          <w:rFonts w:ascii="Times New Roman" w:hAnsi="Times New Roman" w:cs="Times New Roman"/>
          <w:b/>
          <w:sz w:val="28"/>
          <w:szCs w:val="28"/>
        </w:rPr>
        <w:t>Связь</w:t>
      </w:r>
    </w:p>
    <w:p w:rsidR="00A860CF" w:rsidRPr="00A860CF" w:rsidRDefault="00A860CF" w:rsidP="00A860CF">
      <w:pPr>
        <w:spacing w:after="0" w:line="240" w:lineRule="auto"/>
        <w:rPr>
          <w:rFonts w:ascii="Times New Roman" w:hAnsi="Times New Roman" w:cs="Times New Roman"/>
          <w:b/>
          <w:sz w:val="28"/>
          <w:szCs w:val="28"/>
        </w:rPr>
      </w:pPr>
    </w:p>
    <w:p w:rsidR="00566408" w:rsidRDefault="00566408" w:rsidP="00566408">
      <w:pPr>
        <w:jc w:val="both"/>
        <w:rPr>
          <w:sz w:val="28"/>
          <w:szCs w:val="28"/>
        </w:rPr>
      </w:pPr>
      <w:r w:rsidRPr="00A860CF">
        <w:rPr>
          <w:rFonts w:ascii="Times New Roman" w:hAnsi="Times New Roman" w:cs="Times New Roman"/>
          <w:b/>
          <w:sz w:val="28"/>
          <w:szCs w:val="28"/>
        </w:rPr>
        <w:t>1.</w:t>
      </w:r>
      <w:r>
        <w:rPr>
          <w:rFonts w:ascii="Times New Roman" w:hAnsi="Times New Roman" w:cs="Times New Roman"/>
          <w:b/>
          <w:sz w:val="28"/>
          <w:szCs w:val="28"/>
        </w:rPr>
        <w:t>3</w:t>
      </w:r>
      <w:r w:rsidRPr="00A860CF">
        <w:rPr>
          <w:rFonts w:ascii="Times New Roman" w:hAnsi="Times New Roman" w:cs="Times New Roman"/>
          <w:b/>
          <w:sz w:val="28"/>
          <w:szCs w:val="28"/>
        </w:rPr>
        <w:t xml:space="preserve">.1 </w:t>
      </w:r>
      <w:r w:rsidRPr="00A860CF">
        <w:rPr>
          <w:rFonts w:ascii="Times New Roman" w:hAnsi="Times New Roman" w:cs="Times New Roman"/>
          <w:b/>
          <w:color w:val="000000"/>
          <w:sz w:val="28"/>
          <w:szCs w:val="28"/>
        </w:rPr>
        <w:t>Ведение реестра операторов, занимающих существенное положение</w:t>
      </w:r>
      <w:r>
        <w:rPr>
          <w:rFonts w:ascii="Times New Roman" w:hAnsi="Times New Roman" w:cs="Times New Roman"/>
          <w:b/>
          <w:color w:val="000000"/>
          <w:sz w:val="28"/>
          <w:szCs w:val="28"/>
        </w:rPr>
        <w:t xml:space="preserve"> </w:t>
      </w:r>
      <w:r w:rsidRPr="00A860CF">
        <w:rPr>
          <w:rFonts w:ascii="Times New Roman" w:hAnsi="Times New Roman" w:cs="Times New Roman"/>
          <w:b/>
          <w:color w:val="000000"/>
          <w:sz w:val="28"/>
          <w:szCs w:val="28"/>
        </w:rPr>
        <w:t>в сети связи общего пользования</w:t>
      </w:r>
    </w:p>
    <w:p w:rsidR="00566408" w:rsidRPr="00E55D0F" w:rsidRDefault="00566408" w:rsidP="00566408">
      <w:pPr>
        <w:pStyle w:val="a3"/>
        <w:ind w:left="142" w:firstLine="709"/>
        <w:jc w:val="both"/>
        <w:rPr>
          <w:sz w:val="28"/>
          <w:szCs w:val="28"/>
        </w:rPr>
      </w:pPr>
      <w:r w:rsidRPr="00E55D0F">
        <w:rPr>
          <w:sz w:val="28"/>
          <w:szCs w:val="28"/>
        </w:rPr>
        <w:t xml:space="preserve">В целях реализации полномочий Роскомнадзора по ведению реестра </w:t>
      </w:r>
      <w:proofErr w:type="gramStart"/>
      <w:r w:rsidRPr="00E55D0F">
        <w:rPr>
          <w:sz w:val="28"/>
          <w:szCs w:val="28"/>
        </w:rPr>
        <w:t>операторов связи, занимающих существенное положение в сети связи общего пользования Управление занимается</w:t>
      </w:r>
      <w:proofErr w:type="gramEnd"/>
      <w:r w:rsidRPr="00E55D0F">
        <w:rPr>
          <w:sz w:val="28"/>
          <w:szCs w:val="28"/>
        </w:rPr>
        <w:t xml:space="preserve"> сбором информации, необходимой для ведения реестра операторов,  занимающих существенное положение в сети связи общего.</w:t>
      </w:r>
    </w:p>
    <w:p w:rsidR="00566408" w:rsidRPr="002D126F" w:rsidRDefault="00566408" w:rsidP="00566408">
      <w:pPr>
        <w:pStyle w:val="a3"/>
        <w:ind w:left="142" w:firstLine="709"/>
        <w:jc w:val="both"/>
        <w:rPr>
          <w:sz w:val="28"/>
          <w:szCs w:val="28"/>
        </w:rPr>
      </w:pPr>
      <w:r w:rsidRPr="003E63DC">
        <w:rPr>
          <w:sz w:val="28"/>
          <w:szCs w:val="28"/>
        </w:rPr>
        <w:t xml:space="preserve">Количество </w:t>
      </w:r>
      <w:r>
        <w:rPr>
          <w:sz w:val="28"/>
          <w:szCs w:val="28"/>
        </w:rPr>
        <w:t>операторов связи</w:t>
      </w:r>
      <w:r w:rsidRPr="003E63DC">
        <w:rPr>
          <w:sz w:val="28"/>
          <w:szCs w:val="28"/>
        </w:rPr>
        <w:t>, в отношении которых исполняется полномочие</w:t>
      </w:r>
      <w:r w:rsidRPr="00E55D0F">
        <w:rPr>
          <w:sz w:val="28"/>
          <w:szCs w:val="28"/>
        </w:rPr>
        <w:t xml:space="preserve">– </w:t>
      </w:r>
      <w:r w:rsidRPr="00C24DDF">
        <w:rPr>
          <w:sz w:val="28"/>
          <w:szCs w:val="28"/>
        </w:rPr>
        <w:t>15</w:t>
      </w:r>
      <w:r w:rsidR="003D367D">
        <w:rPr>
          <w:sz w:val="28"/>
          <w:szCs w:val="28"/>
        </w:rPr>
        <w:t xml:space="preserve"> </w:t>
      </w:r>
      <w:r w:rsidRPr="00E55D0F">
        <w:rPr>
          <w:sz w:val="28"/>
          <w:szCs w:val="28"/>
        </w:rPr>
        <w:t>операторов.</w:t>
      </w:r>
    </w:p>
    <w:p w:rsidR="00566408" w:rsidRPr="002D126F" w:rsidRDefault="00566408" w:rsidP="00566408">
      <w:pPr>
        <w:pStyle w:val="a3"/>
        <w:ind w:left="142" w:firstLine="709"/>
        <w:jc w:val="both"/>
        <w:rPr>
          <w:sz w:val="28"/>
          <w:szCs w:val="28"/>
        </w:rPr>
      </w:pPr>
      <w:r w:rsidRPr="002D126F">
        <w:rPr>
          <w:sz w:val="28"/>
          <w:szCs w:val="28"/>
        </w:rPr>
        <w:t xml:space="preserve">Количество сотрудников, в должностных регламентах которых установлено исполнение полномочия </w:t>
      </w:r>
      <w:r w:rsidRPr="00C24DDF">
        <w:rPr>
          <w:sz w:val="28"/>
          <w:szCs w:val="28"/>
        </w:rPr>
        <w:t>-1.</w:t>
      </w:r>
    </w:p>
    <w:p w:rsidR="00566408" w:rsidRPr="002D126F" w:rsidRDefault="00566408" w:rsidP="00566408">
      <w:pPr>
        <w:pStyle w:val="a3"/>
        <w:ind w:left="142" w:firstLine="709"/>
        <w:jc w:val="both"/>
        <w:rPr>
          <w:sz w:val="28"/>
          <w:szCs w:val="28"/>
        </w:rPr>
      </w:pPr>
      <w:r w:rsidRPr="002D126F">
        <w:rPr>
          <w:sz w:val="28"/>
          <w:szCs w:val="28"/>
        </w:rPr>
        <w:t>Объемы и результаты выполнения плановых мероприятий по исполнению полномочия</w:t>
      </w:r>
      <w:r>
        <w:rPr>
          <w:sz w:val="28"/>
          <w:szCs w:val="28"/>
        </w:rPr>
        <w:t>:</w:t>
      </w:r>
      <w:r w:rsidRPr="002D126F">
        <w:rPr>
          <w:sz w:val="28"/>
          <w:szCs w:val="28"/>
        </w:rPr>
        <w:t xml:space="preserve"> в </w:t>
      </w:r>
      <w:r>
        <w:rPr>
          <w:sz w:val="28"/>
          <w:szCs w:val="28"/>
        </w:rPr>
        <w:t>4</w:t>
      </w:r>
      <w:r w:rsidRPr="002D126F">
        <w:rPr>
          <w:sz w:val="28"/>
          <w:szCs w:val="28"/>
        </w:rPr>
        <w:t xml:space="preserve"> квартале 2013г. </w:t>
      </w:r>
      <w:r>
        <w:rPr>
          <w:sz w:val="28"/>
          <w:szCs w:val="28"/>
        </w:rPr>
        <w:t xml:space="preserve">и в 4 квартале 2012г. не исполнялись. </w:t>
      </w:r>
      <w:r w:rsidRPr="002D126F">
        <w:rPr>
          <w:sz w:val="28"/>
          <w:szCs w:val="28"/>
        </w:rPr>
        <w:t>Объемы и результаты выполнения плановых мероприятий по исполнению полномочия</w:t>
      </w:r>
      <w:r w:rsidRPr="00C24DDF">
        <w:rPr>
          <w:sz w:val="28"/>
          <w:szCs w:val="28"/>
        </w:rPr>
        <w:t>: за 12 месяцев 2013г. исполнялись 1 раз, за 12  месяцев 2012г. исполнялись 1 раз.</w:t>
      </w:r>
    </w:p>
    <w:p w:rsidR="00566408" w:rsidRPr="002D126F" w:rsidRDefault="00566408" w:rsidP="00566408">
      <w:pPr>
        <w:pStyle w:val="a3"/>
        <w:ind w:left="142" w:firstLine="709"/>
        <w:jc w:val="both"/>
        <w:rPr>
          <w:sz w:val="28"/>
          <w:szCs w:val="28"/>
        </w:rPr>
      </w:pPr>
      <w:r w:rsidRPr="002D126F">
        <w:rPr>
          <w:sz w:val="28"/>
          <w:szCs w:val="28"/>
        </w:rPr>
        <w:t xml:space="preserve">Объемы и результаты проведения внеплановых мероприятий по исполнению полномочия в 2013г. </w:t>
      </w:r>
      <w:r>
        <w:rPr>
          <w:sz w:val="28"/>
          <w:szCs w:val="28"/>
        </w:rPr>
        <w:t xml:space="preserve">и в 2012г. </w:t>
      </w:r>
      <w:r w:rsidRPr="002D126F">
        <w:rPr>
          <w:sz w:val="28"/>
          <w:szCs w:val="28"/>
        </w:rPr>
        <w:t>не исполнялись.</w:t>
      </w:r>
    </w:p>
    <w:p w:rsidR="00566408" w:rsidRPr="002D126F" w:rsidRDefault="00566408" w:rsidP="00566408">
      <w:pPr>
        <w:pStyle w:val="a3"/>
        <w:ind w:left="142" w:firstLine="709"/>
        <w:jc w:val="both"/>
        <w:rPr>
          <w:sz w:val="28"/>
          <w:szCs w:val="28"/>
        </w:rPr>
      </w:pPr>
      <w:r w:rsidRPr="002D126F">
        <w:rPr>
          <w:sz w:val="28"/>
          <w:szCs w:val="28"/>
        </w:rPr>
        <w:t xml:space="preserve">Средняя нагрузка на сотрудника за </w:t>
      </w:r>
      <w:r>
        <w:rPr>
          <w:sz w:val="28"/>
          <w:szCs w:val="28"/>
        </w:rPr>
        <w:t>4</w:t>
      </w:r>
      <w:r w:rsidRPr="002D126F">
        <w:rPr>
          <w:sz w:val="28"/>
          <w:szCs w:val="28"/>
        </w:rPr>
        <w:t xml:space="preserve"> квартал 2013г. </w:t>
      </w:r>
      <w:r w:rsidRPr="00C24DDF">
        <w:rPr>
          <w:sz w:val="28"/>
          <w:szCs w:val="28"/>
        </w:rPr>
        <w:t>– 0</w:t>
      </w:r>
      <w:r w:rsidRPr="002D126F">
        <w:rPr>
          <w:sz w:val="28"/>
          <w:szCs w:val="28"/>
        </w:rPr>
        <w:t xml:space="preserve">, за </w:t>
      </w:r>
      <w:r>
        <w:rPr>
          <w:sz w:val="28"/>
          <w:szCs w:val="28"/>
        </w:rPr>
        <w:t>12</w:t>
      </w:r>
      <w:r w:rsidRPr="002D126F">
        <w:rPr>
          <w:sz w:val="28"/>
          <w:szCs w:val="28"/>
        </w:rPr>
        <w:t xml:space="preserve"> месяцев </w:t>
      </w:r>
      <w:r w:rsidRPr="00B462FA">
        <w:rPr>
          <w:sz w:val="28"/>
          <w:szCs w:val="28"/>
        </w:rPr>
        <w:t>составляет 0,15 долей</w:t>
      </w:r>
      <w:r w:rsidRPr="002D126F">
        <w:rPr>
          <w:sz w:val="28"/>
          <w:szCs w:val="28"/>
        </w:rPr>
        <w:t xml:space="preserve"> от общей загруженности работника.</w:t>
      </w:r>
    </w:p>
    <w:p w:rsidR="00566408" w:rsidRPr="002D126F" w:rsidRDefault="00566408" w:rsidP="00566408">
      <w:pPr>
        <w:pStyle w:val="a3"/>
        <w:ind w:left="142" w:firstLine="709"/>
        <w:jc w:val="both"/>
        <w:rPr>
          <w:sz w:val="28"/>
          <w:szCs w:val="28"/>
        </w:rPr>
      </w:pPr>
      <w:r w:rsidRPr="002D126F">
        <w:rPr>
          <w:sz w:val="28"/>
          <w:szCs w:val="28"/>
        </w:rPr>
        <w:t>Нарушений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w:t>
      </w:r>
      <w:r>
        <w:rPr>
          <w:sz w:val="28"/>
          <w:szCs w:val="28"/>
        </w:rPr>
        <w:t xml:space="preserve"> не допущено</w:t>
      </w:r>
      <w:r w:rsidRPr="00F64B67">
        <w:rPr>
          <w:sz w:val="28"/>
          <w:szCs w:val="28"/>
        </w:rPr>
        <w:t>.</w:t>
      </w:r>
    </w:p>
    <w:p w:rsidR="00566408" w:rsidRDefault="00566408" w:rsidP="00566408">
      <w:pPr>
        <w:pStyle w:val="a3"/>
        <w:ind w:left="142" w:firstLine="709"/>
        <w:jc w:val="both"/>
        <w:rPr>
          <w:color w:val="000000"/>
          <w:sz w:val="28"/>
          <w:szCs w:val="28"/>
        </w:rPr>
      </w:pPr>
      <w:r w:rsidRPr="002D126F">
        <w:rPr>
          <w:color w:val="000000"/>
          <w:sz w:val="28"/>
          <w:szCs w:val="28"/>
        </w:rPr>
        <w:t>Предложения по повышению эффективности исполнения полномочия</w:t>
      </w:r>
      <w:r w:rsidRPr="005553AC">
        <w:rPr>
          <w:color w:val="000000"/>
          <w:sz w:val="28"/>
          <w:szCs w:val="28"/>
        </w:rPr>
        <w:t xml:space="preserve"> отсутствуют.</w:t>
      </w:r>
    </w:p>
    <w:p w:rsidR="00566408" w:rsidRDefault="00566408" w:rsidP="00566408">
      <w:pPr>
        <w:pStyle w:val="a3"/>
        <w:ind w:left="142" w:firstLine="709"/>
        <w:jc w:val="both"/>
        <w:rPr>
          <w:color w:val="000000"/>
          <w:sz w:val="28"/>
          <w:szCs w:val="28"/>
        </w:rPr>
      </w:pPr>
    </w:p>
    <w:p w:rsidR="00566408" w:rsidRPr="003E63DC" w:rsidRDefault="00566408" w:rsidP="00566408">
      <w:pPr>
        <w:spacing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1.3.2 </w:t>
      </w:r>
      <w:r w:rsidRPr="003E63DC">
        <w:rPr>
          <w:rFonts w:ascii="Times New Roman" w:eastAsia="Times New Roman" w:hAnsi="Times New Roman" w:cs="Times New Roman"/>
          <w:b/>
          <w:color w:val="000000"/>
          <w:sz w:val="28"/>
          <w:szCs w:val="28"/>
          <w:lang w:eastAsia="ru-RU"/>
        </w:rPr>
        <w:t>Ведение учета зарегистрированных радиоэлектронных средств и высокочастотных устрой</w:t>
      </w:r>
      <w:proofErr w:type="gramStart"/>
      <w:r w:rsidRPr="003E63DC">
        <w:rPr>
          <w:rFonts w:ascii="Times New Roman" w:eastAsia="Times New Roman" w:hAnsi="Times New Roman" w:cs="Times New Roman"/>
          <w:b/>
          <w:color w:val="000000"/>
          <w:sz w:val="28"/>
          <w:szCs w:val="28"/>
          <w:lang w:eastAsia="ru-RU"/>
        </w:rPr>
        <w:t>ств гр</w:t>
      </w:r>
      <w:proofErr w:type="gramEnd"/>
      <w:r w:rsidRPr="003E63DC">
        <w:rPr>
          <w:rFonts w:ascii="Times New Roman" w:eastAsia="Times New Roman" w:hAnsi="Times New Roman" w:cs="Times New Roman"/>
          <w:b/>
          <w:color w:val="000000"/>
          <w:sz w:val="28"/>
          <w:szCs w:val="28"/>
          <w:lang w:eastAsia="ru-RU"/>
        </w:rPr>
        <w:t>ажданского назначения</w:t>
      </w:r>
    </w:p>
    <w:p w:rsidR="00566408" w:rsidRPr="00703461" w:rsidRDefault="00566408" w:rsidP="00566408">
      <w:pPr>
        <w:pStyle w:val="a3"/>
        <w:ind w:left="142" w:firstLine="680"/>
        <w:jc w:val="both"/>
        <w:rPr>
          <w:sz w:val="28"/>
          <w:szCs w:val="28"/>
        </w:rPr>
      </w:pPr>
    </w:p>
    <w:p w:rsidR="00566408" w:rsidRPr="00703461" w:rsidRDefault="00566408" w:rsidP="00566408">
      <w:pPr>
        <w:pStyle w:val="a3"/>
        <w:ind w:left="142" w:firstLine="709"/>
        <w:jc w:val="both"/>
        <w:rPr>
          <w:sz w:val="28"/>
          <w:szCs w:val="28"/>
        </w:rPr>
      </w:pPr>
      <w:r w:rsidRPr="00703461">
        <w:rPr>
          <w:sz w:val="28"/>
          <w:szCs w:val="28"/>
        </w:rPr>
        <w:t>Ведение учета зарегистрированных радиоэлектронных средств и высокочастотных устрой</w:t>
      </w:r>
      <w:proofErr w:type="gramStart"/>
      <w:r w:rsidRPr="00703461">
        <w:rPr>
          <w:sz w:val="28"/>
          <w:szCs w:val="28"/>
        </w:rPr>
        <w:t>ств гр</w:t>
      </w:r>
      <w:proofErr w:type="gramEnd"/>
      <w:r w:rsidRPr="00703461">
        <w:rPr>
          <w:sz w:val="28"/>
          <w:szCs w:val="28"/>
        </w:rPr>
        <w:t>ажданского назначения осуществляется Управлением Роскомнадзора по Центральному федеральному</w:t>
      </w:r>
      <w:r>
        <w:rPr>
          <w:sz w:val="28"/>
          <w:szCs w:val="28"/>
        </w:rPr>
        <w:t xml:space="preserve"> округу совместно с Управлением</w:t>
      </w:r>
      <w:r w:rsidRPr="00703461">
        <w:rPr>
          <w:sz w:val="28"/>
          <w:szCs w:val="28"/>
        </w:rPr>
        <w:t>.</w:t>
      </w:r>
    </w:p>
    <w:p w:rsidR="00566408" w:rsidRPr="00703461" w:rsidRDefault="00566408" w:rsidP="00566408">
      <w:pPr>
        <w:pStyle w:val="a3"/>
        <w:ind w:left="142" w:firstLine="709"/>
        <w:jc w:val="both"/>
        <w:rPr>
          <w:sz w:val="28"/>
          <w:szCs w:val="28"/>
        </w:rPr>
      </w:pPr>
      <w:r w:rsidRPr="00703461">
        <w:rPr>
          <w:sz w:val="28"/>
          <w:szCs w:val="28"/>
        </w:rPr>
        <w:t>На 3</w:t>
      </w:r>
      <w:r>
        <w:rPr>
          <w:sz w:val="28"/>
          <w:szCs w:val="28"/>
        </w:rPr>
        <w:t>1</w:t>
      </w:r>
      <w:r w:rsidRPr="00703461">
        <w:rPr>
          <w:sz w:val="28"/>
          <w:szCs w:val="28"/>
        </w:rPr>
        <w:t>.</w:t>
      </w:r>
      <w:r>
        <w:rPr>
          <w:sz w:val="28"/>
          <w:szCs w:val="28"/>
        </w:rPr>
        <w:t>12</w:t>
      </w:r>
      <w:r w:rsidRPr="00703461">
        <w:rPr>
          <w:sz w:val="28"/>
          <w:szCs w:val="28"/>
        </w:rPr>
        <w:t xml:space="preserve">.2013 года количество действующих </w:t>
      </w:r>
      <w:r w:rsidRPr="00AE4607">
        <w:rPr>
          <w:sz w:val="28"/>
          <w:szCs w:val="28"/>
        </w:rPr>
        <w:t xml:space="preserve">зарегистрированных в  </w:t>
      </w:r>
      <w:proofErr w:type="spellStart"/>
      <w:r w:rsidRPr="00703461">
        <w:rPr>
          <w:sz w:val="28"/>
          <w:szCs w:val="28"/>
        </w:rPr>
        <w:t>Управлении</w:t>
      </w:r>
      <w:r w:rsidRPr="00AE4607">
        <w:rPr>
          <w:sz w:val="28"/>
          <w:szCs w:val="28"/>
        </w:rPr>
        <w:t>радиоэлектронных</w:t>
      </w:r>
      <w:proofErr w:type="spellEnd"/>
      <w:r w:rsidRPr="00AE4607">
        <w:rPr>
          <w:sz w:val="28"/>
          <w:szCs w:val="28"/>
        </w:rPr>
        <w:t xml:space="preserve"> средств и высокочастотных устрой</w:t>
      </w:r>
      <w:proofErr w:type="gramStart"/>
      <w:r w:rsidRPr="00AE4607">
        <w:rPr>
          <w:sz w:val="28"/>
          <w:szCs w:val="28"/>
        </w:rPr>
        <w:t>ств гр</w:t>
      </w:r>
      <w:proofErr w:type="gramEnd"/>
      <w:r w:rsidRPr="00AE4607">
        <w:rPr>
          <w:sz w:val="28"/>
          <w:szCs w:val="28"/>
        </w:rPr>
        <w:t>ажданского назначения</w:t>
      </w:r>
      <w:r w:rsidRPr="00703461">
        <w:rPr>
          <w:sz w:val="28"/>
          <w:szCs w:val="28"/>
        </w:rPr>
        <w:t xml:space="preserve"> (объектов), в отношении которых исполняется полномочие – </w:t>
      </w:r>
      <w:r w:rsidRPr="002603C6">
        <w:rPr>
          <w:sz w:val="28"/>
          <w:szCs w:val="28"/>
        </w:rPr>
        <w:t>11980</w:t>
      </w:r>
      <w:r w:rsidRPr="00703461">
        <w:rPr>
          <w:sz w:val="28"/>
          <w:szCs w:val="28"/>
        </w:rPr>
        <w:t>.</w:t>
      </w:r>
    </w:p>
    <w:p w:rsidR="00566408" w:rsidRPr="00AE4607" w:rsidRDefault="00566408" w:rsidP="00566408">
      <w:pPr>
        <w:pStyle w:val="a3"/>
        <w:ind w:left="142" w:firstLine="709"/>
        <w:jc w:val="both"/>
        <w:rPr>
          <w:sz w:val="28"/>
          <w:szCs w:val="28"/>
        </w:rPr>
      </w:pPr>
      <w:r w:rsidRPr="00AE4607">
        <w:rPr>
          <w:sz w:val="28"/>
          <w:szCs w:val="28"/>
        </w:rPr>
        <w:t xml:space="preserve">Количество сотрудников, в должностных регламентах которых установлено исполнение полномочия – </w:t>
      </w:r>
      <w:r>
        <w:rPr>
          <w:sz w:val="28"/>
          <w:szCs w:val="28"/>
        </w:rPr>
        <w:t>1</w:t>
      </w:r>
      <w:r w:rsidR="003D367D">
        <w:rPr>
          <w:sz w:val="28"/>
          <w:szCs w:val="28"/>
        </w:rPr>
        <w:t xml:space="preserve"> </w:t>
      </w:r>
      <w:r w:rsidRPr="00AE4607">
        <w:rPr>
          <w:sz w:val="28"/>
          <w:szCs w:val="28"/>
        </w:rPr>
        <w:t>сотрудник.</w:t>
      </w:r>
      <w:r w:rsidR="003D367D">
        <w:rPr>
          <w:sz w:val="28"/>
          <w:szCs w:val="28"/>
        </w:rPr>
        <w:t xml:space="preserve"> </w:t>
      </w:r>
      <w:r>
        <w:rPr>
          <w:sz w:val="28"/>
          <w:szCs w:val="28"/>
        </w:rPr>
        <w:t>В</w:t>
      </w:r>
      <w:r w:rsidRPr="00AE4607">
        <w:rPr>
          <w:sz w:val="28"/>
          <w:szCs w:val="28"/>
        </w:rPr>
        <w:t xml:space="preserve"> должностн</w:t>
      </w:r>
      <w:r>
        <w:rPr>
          <w:sz w:val="28"/>
          <w:szCs w:val="28"/>
        </w:rPr>
        <w:t>ом</w:t>
      </w:r>
      <w:r w:rsidRPr="00AE4607">
        <w:rPr>
          <w:sz w:val="28"/>
          <w:szCs w:val="28"/>
        </w:rPr>
        <w:t xml:space="preserve"> регламент</w:t>
      </w:r>
      <w:r>
        <w:rPr>
          <w:sz w:val="28"/>
          <w:szCs w:val="28"/>
        </w:rPr>
        <w:t>е 1 сотрудника установлено замещение на период отсутствия ведущего специалиста-эксперта.</w:t>
      </w:r>
    </w:p>
    <w:p w:rsidR="00566408" w:rsidRDefault="00566408" w:rsidP="00566408">
      <w:pPr>
        <w:pStyle w:val="a3"/>
        <w:ind w:left="142" w:firstLine="709"/>
        <w:jc w:val="both"/>
        <w:rPr>
          <w:sz w:val="28"/>
          <w:szCs w:val="28"/>
        </w:rPr>
      </w:pPr>
      <w:r w:rsidRPr="003E63DC">
        <w:rPr>
          <w:sz w:val="28"/>
          <w:szCs w:val="28"/>
        </w:rPr>
        <w:lastRenderedPageBreak/>
        <w:t>Объемы и результаты выполнения мероприятий по исполнению полномочия</w:t>
      </w:r>
      <w:r>
        <w:rPr>
          <w:sz w:val="28"/>
          <w:szCs w:val="28"/>
        </w:rPr>
        <w:t>:</w:t>
      </w:r>
    </w:p>
    <w:p w:rsidR="00566408" w:rsidRPr="002603C6" w:rsidRDefault="00566408" w:rsidP="00566408">
      <w:pPr>
        <w:pStyle w:val="a3"/>
        <w:ind w:left="142" w:firstLine="709"/>
        <w:jc w:val="both"/>
        <w:rPr>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134"/>
        <w:gridCol w:w="1134"/>
        <w:gridCol w:w="708"/>
        <w:gridCol w:w="1276"/>
        <w:gridCol w:w="1276"/>
        <w:gridCol w:w="709"/>
      </w:tblGrid>
      <w:tr w:rsidR="00566408" w:rsidRPr="002603C6" w:rsidTr="00DE1B41">
        <w:tc>
          <w:tcPr>
            <w:tcW w:w="3119" w:type="dxa"/>
            <w:shd w:val="clear" w:color="auto" w:fill="auto"/>
            <w:vAlign w:val="center"/>
          </w:tcPr>
          <w:p w:rsidR="00566408" w:rsidRPr="002603C6" w:rsidRDefault="00566408" w:rsidP="00DE1B41">
            <w:pPr>
              <w:tabs>
                <w:tab w:val="left" w:pos="1178"/>
                <w:tab w:val="left" w:pos="9053"/>
              </w:tabs>
              <w:spacing w:after="0" w:line="240" w:lineRule="auto"/>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Показатель</w:t>
            </w:r>
          </w:p>
        </w:tc>
        <w:tc>
          <w:tcPr>
            <w:tcW w:w="1134" w:type="dxa"/>
            <w:shd w:val="clear" w:color="auto" w:fill="auto"/>
            <w:vAlign w:val="center"/>
          </w:tcPr>
          <w:p w:rsidR="00566408" w:rsidRPr="002603C6" w:rsidRDefault="00566408" w:rsidP="00DE1B41">
            <w:pPr>
              <w:tabs>
                <w:tab w:val="left" w:pos="1178"/>
                <w:tab w:val="left" w:pos="9053"/>
              </w:tabs>
              <w:spacing w:after="0" w:line="240" w:lineRule="auto"/>
              <w:rPr>
                <w:rFonts w:ascii="Times New Roman" w:eastAsia="Times New Roman" w:hAnsi="Times New Roman" w:cs="Times New Roman"/>
                <w:sz w:val="20"/>
                <w:szCs w:val="20"/>
                <w:lang w:eastAsia="ru-RU"/>
              </w:rPr>
            </w:pPr>
            <w:r w:rsidRPr="002603C6">
              <w:rPr>
                <w:rFonts w:ascii="Times New Roman" w:eastAsia="Times New Roman" w:hAnsi="Times New Roman" w:cs="Times New Roman"/>
                <w:sz w:val="20"/>
                <w:szCs w:val="20"/>
                <w:lang w:eastAsia="ru-RU"/>
              </w:rPr>
              <w:t>4 квартал 2012 года</w:t>
            </w:r>
          </w:p>
        </w:tc>
        <w:tc>
          <w:tcPr>
            <w:tcW w:w="1134" w:type="dxa"/>
            <w:shd w:val="clear" w:color="auto" w:fill="auto"/>
            <w:vAlign w:val="center"/>
          </w:tcPr>
          <w:p w:rsidR="00566408" w:rsidRPr="002603C6" w:rsidRDefault="00566408" w:rsidP="00DE1B41">
            <w:pPr>
              <w:tabs>
                <w:tab w:val="left" w:pos="1178"/>
                <w:tab w:val="left" w:pos="9053"/>
              </w:tabs>
              <w:spacing w:after="0" w:line="240" w:lineRule="auto"/>
              <w:rPr>
                <w:rFonts w:ascii="Times New Roman" w:eastAsia="Times New Roman" w:hAnsi="Times New Roman" w:cs="Times New Roman"/>
                <w:sz w:val="20"/>
                <w:szCs w:val="20"/>
                <w:lang w:eastAsia="ru-RU"/>
              </w:rPr>
            </w:pPr>
            <w:r w:rsidRPr="002603C6">
              <w:rPr>
                <w:rFonts w:ascii="Times New Roman" w:eastAsia="Times New Roman" w:hAnsi="Times New Roman" w:cs="Times New Roman"/>
                <w:sz w:val="20"/>
                <w:szCs w:val="20"/>
                <w:lang w:eastAsia="ru-RU"/>
              </w:rPr>
              <w:t>4 квартал 2013 года</w:t>
            </w:r>
          </w:p>
        </w:tc>
        <w:tc>
          <w:tcPr>
            <w:tcW w:w="708" w:type="dxa"/>
            <w:vAlign w:val="center"/>
          </w:tcPr>
          <w:p w:rsidR="00566408" w:rsidRPr="002603C6" w:rsidRDefault="00566408" w:rsidP="00DE1B41">
            <w:pPr>
              <w:tabs>
                <w:tab w:val="left" w:pos="1178"/>
                <w:tab w:val="left" w:pos="9053"/>
              </w:tabs>
              <w:spacing w:after="0" w:line="240" w:lineRule="auto"/>
              <w:rPr>
                <w:rFonts w:ascii="Times New Roman" w:eastAsia="Times New Roman" w:hAnsi="Times New Roman" w:cs="Times New Roman"/>
                <w:sz w:val="20"/>
                <w:szCs w:val="20"/>
                <w:lang w:eastAsia="ru-RU"/>
              </w:rPr>
            </w:pPr>
            <w:r w:rsidRPr="002603C6">
              <w:rPr>
                <w:rFonts w:ascii="Times New Roman" w:eastAsia="Times New Roman" w:hAnsi="Times New Roman" w:cs="Times New Roman"/>
                <w:sz w:val="20"/>
                <w:szCs w:val="20"/>
                <w:lang w:eastAsia="ru-RU"/>
              </w:rPr>
              <w:t>%</w:t>
            </w:r>
          </w:p>
        </w:tc>
        <w:tc>
          <w:tcPr>
            <w:tcW w:w="1276" w:type="dxa"/>
            <w:shd w:val="clear" w:color="auto" w:fill="auto"/>
            <w:vAlign w:val="center"/>
          </w:tcPr>
          <w:p w:rsidR="00566408" w:rsidRPr="002603C6" w:rsidRDefault="00566408" w:rsidP="00DE1B41">
            <w:pPr>
              <w:tabs>
                <w:tab w:val="left" w:pos="1178"/>
                <w:tab w:val="left" w:pos="9053"/>
              </w:tabs>
              <w:spacing w:after="0" w:line="240" w:lineRule="auto"/>
              <w:rPr>
                <w:rFonts w:ascii="Times New Roman" w:eastAsia="Times New Roman" w:hAnsi="Times New Roman" w:cs="Times New Roman"/>
                <w:sz w:val="20"/>
                <w:szCs w:val="20"/>
                <w:lang w:eastAsia="ru-RU"/>
              </w:rPr>
            </w:pPr>
            <w:r w:rsidRPr="002603C6">
              <w:rPr>
                <w:rFonts w:ascii="Times New Roman" w:eastAsia="Times New Roman" w:hAnsi="Times New Roman" w:cs="Times New Roman"/>
                <w:sz w:val="20"/>
                <w:szCs w:val="20"/>
                <w:lang w:eastAsia="ru-RU"/>
              </w:rPr>
              <w:t>12 месяцев 2012 года</w:t>
            </w:r>
          </w:p>
        </w:tc>
        <w:tc>
          <w:tcPr>
            <w:tcW w:w="1276" w:type="dxa"/>
            <w:vAlign w:val="center"/>
          </w:tcPr>
          <w:p w:rsidR="00566408" w:rsidRPr="002603C6" w:rsidRDefault="00566408" w:rsidP="00DE1B41">
            <w:pPr>
              <w:tabs>
                <w:tab w:val="left" w:pos="1178"/>
                <w:tab w:val="left" w:pos="9053"/>
              </w:tabs>
              <w:spacing w:after="0" w:line="240" w:lineRule="auto"/>
              <w:rPr>
                <w:rFonts w:ascii="Times New Roman" w:eastAsia="Times New Roman" w:hAnsi="Times New Roman" w:cs="Times New Roman"/>
                <w:sz w:val="20"/>
                <w:szCs w:val="20"/>
                <w:lang w:eastAsia="ru-RU"/>
              </w:rPr>
            </w:pPr>
            <w:r w:rsidRPr="002603C6">
              <w:rPr>
                <w:rFonts w:ascii="Times New Roman" w:eastAsia="Times New Roman" w:hAnsi="Times New Roman" w:cs="Times New Roman"/>
                <w:sz w:val="20"/>
                <w:szCs w:val="20"/>
                <w:lang w:eastAsia="ru-RU"/>
              </w:rPr>
              <w:t>12 месяцев 2013 года</w:t>
            </w:r>
          </w:p>
        </w:tc>
        <w:tc>
          <w:tcPr>
            <w:tcW w:w="709" w:type="dxa"/>
            <w:vAlign w:val="center"/>
          </w:tcPr>
          <w:p w:rsidR="00566408" w:rsidRPr="002603C6" w:rsidRDefault="00566408" w:rsidP="00DE1B41">
            <w:pPr>
              <w:tabs>
                <w:tab w:val="left" w:pos="1178"/>
                <w:tab w:val="left" w:pos="9053"/>
              </w:tabs>
              <w:spacing w:after="0" w:line="240" w:lineRule="auto"/>
              <w:rPr>
                <w:rFonts w:ascii="Times New Roman" w:eastAsia="Times New Roman" w:hAnsi="Times New Roman" w:cs="Times New Roman"/>
                <w:sz w:val="20"/>
                <w:szCs w:val="20"/>
                <w:lang w:eastAsia="ru-RU"/>
              </w:rPr>
            </w:pPr>
            <w:r w:rsidRPr="002603C6">
              <w:rPr>
                <w:rFonts w:ascii="Times New Roman" w:eastAsia="Times New Roman" w:hAnsi="Times New Roman" w:cs="Times New Roman"/>
                <w:sz w:val="20"/>
                <w:szCs w:val="20"/>
                <w:lang w:eastAsia="ru-RU"/>
              </w:rPr>
              <w:t>%</w:t>
            </w:r>
          </w:p>
        </w:tc>
      </w:tr>
      <w:tr w:rsidR="00566408" w:rsidRPr="002603C6" w:rsidTr="00DE1B41">
        <w:tc>
          <w:tcPr>
            <w:tcW w:w="3119" w:type="dxa"/>
            <w:shd w:val="clear" w:color="auto" w:fill="auto"/>
          </w:tcPr>
          <w:p w:rsidR="00566408" w:rsidRPr="002603C6" w:rsidRDefault="00566408" w:rsidP="00DE1B41">
            <w:pPr>
              <w:tabs>
                <w:tab w:val="left" w:pos="1178"/>
                <w:tab w:val="left" w:pos="9053"/>
              </w:tabs>
              <w:spacing w:after="0" w:line="240" w:lineRule="auto"/>
              <w:jc w:val="both"/>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Количество заявлений на выдачу (переоформление) свидетельств</w:t>
            </w:r>
          </w:p>
        </w:tc>
        <w:tc>
          <w:tcPr>
            <w:tcW w:w="1134" w:type="dxa"/>
            <w:shd w:val="clear" w:color="auto" w:fill="auto"/>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36</w:t>
            </w:r>
          </w:p>
        </w:tc>
        <w:tc>
          <w:tcPr>
            <w:tcW w:w="1134" w:type="dxa"/>
            <w:shd w:val="clear" w:color="auto" w:fill="auto"/>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39</w:t>
            </w:r>
          </w:p>
        </w:tc>
        <w:tc>
          <w:tcPr>
            <w:tcW w:w="708" w:type="dxa"/>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108</w:t>
            </w:r>
          </w:p>
        </w:tc>
        <w:tc>
          <w:tcPr>
            <w:tcW w:w="1276" w:type="dxa"/>
            <w:shd w:val="clear" w:color="auto" w:fill="auto"/>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126</w:t>
            </w:r>
          </w:p>
        </w:tc>
        <w:tc>
          <w:tcPr>
            <w:tcW w:w="1276" w:type="dxa"/>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167</w:t>
            </w:r>
          </w:p>
        </w:tc>
        <w:tc>
          <w:tcPr>
            <w:tcW w:w="709" w:type="dxa"/>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132</w:t>
            </w:r>
          </w:p>
        </w:tc>
      </w:tr>
      <w:tr w:rsidR="00566408" w:rsidRPr="002603C6" w:rsidTr="00DE1B41">
        <w:tc>
          <w:tcPr>
            <w:tcW w:w="3119" w:type="dxa"/>
            <w:shd w:val="clear" w:color="auto" w:fill="auto"/>
          </w:tcPr>
          <w:p w:rsidR="00566408" w:rsidRPr="002603C6" w:rsidRDefault="00566408" w:rsidP="00DE1B41">
            <w:pPr>
              <w:tabs>
                <w:tab w:val="left" w:pos="1178"/>
                <w:tab w:val="left" w:pos="9053"/>
              </w:tabs>
              <w:spacing w:after="0" w:line="240" w:lineRule="auto"/>
              <w:jc w:val="both"/>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 xml:space="preserve">Количество заявлений на аннулирование </w:t>
            </w:r>
            <w:r>
              <w:rPr>
                <w:rFonts w:ascii="Times New Roman" w:eastAsia="Times New Roman" w:hAnsi="Times New Roman" w:cs="Times New Roman"/>
                <w:sz w:val="24"/>
                <w:szCs w:val="24"/>
                <w:lang w:eastAsia="ru-RU"/>
              </w:rPr>
              <w:t>с</w:t>
            </w:r>
            <w:r w:rsidRPr="002603C6">
              <w:rPr>
                <w:rFonts w:ascii="Times New Roman" w:eastAsia="Times New Roman" w:hAnsi="Times New Roman" w:cs="Times New Roman"/>
                <w:sz w:val="24"/>
                <w:szCs w:val="24"/>
                <w:lang w:eastAsia="ru-RU"/>
              </w:rPr>
              <w:t>видетельств</w:t>
            </w:r>
          </w:p>
        </w:tc>
        <w:tc>
          <w:tcPr>
            <w:tcW w:w="1134" w:type="dxa"/>
            <w:shd w:val="clear" w:color="auto" w:fill="auto"/>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6</w:t>
            </w:r>
          </w:p>
        </w:tc>
        <w:tc>
          <w:tcPr>
            <w:tcW w:w="1134" w:type="dxa"/>
            <w:shd w:val="clear" w:color="auto" w:fill="auto"/>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19</w:t>
            </w:r>
          </w:p>
        </w:tc>
        <w:tc>
          <w:tcPr>
            <w:tcW w:w="708" w:type="dxa"/>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316</w:t>
            </w:r>
          </w:p>
        </w:tc>
        <w:tc>
          <w:tcPr>
            <w:tcW w:w="1276" w:type="dxa"/>
            <w:shd w:val="clear" w:color="auto" w:fill="auto"/>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18</w:t>
            </w:r>
          </w:p>
        </w:tc>
        <w:tc>
          <w:tcPr>
            <w:tcW w:w="1276" w:type="dxa"/>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50</w:t>
            </w:r>
          </w:p>
        </w:tc>
        <w:tc>
          <w:tcPr>
            <w:tcW w:w="709" w:type="dxa"/>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277</w:t>
            </w:r>
          </w:p>
        </w:tc>
      </w:tr>
      <w:tr w:rsidR="00566408" w:rsidRPr="002603C6" w:rsidTr="00DE1B41">
        <w:tc>
          <w:tcPr>
            <w:tcW w:w="3119" w:type="dxa"/>
            <w:shd w:val="clear" w:color="auto" w:fill="auto"/>
          </w:tcPr>
          <w:p w:rsidR="00566408" w:rsidRPr="002603C6" w:rsidRDefault="00566408" w:rsidP="00DE1B41">
            <w:pPr>
              <w:tabs>
                <w:tab w:val="left" w:pos="1178"/>
                <w:tab w:val="left" w:pos="9053"/>
              </w:tabs>
              <w:spacing w:after="0" w:line="240" w:lineRule="auto"/>
              <w:jc w:val="both"/>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 xml:space="preserve">Количество выданных (переоформленных) свидетельств </w:t>
            </w:r>
          </w:p>
        </w:tc>
        <w:tc>
          <w:tcPr>
            <w:tcW w:w="1134" w:type="dxa"/>
            <w:shd w:val="clear" w:color="auto" w:fill="auto"/>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293</w:t>
            </w:r>
          </w:p>
        </w:tc>
        <w:tc>
          <w:tcPr>
            <w:tcW w:w="1134" w:type="dxa"/>
            <w:shd w:val="clear" w:color="auto" w:fill="auto"/>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710</w:t>
            </w:r>
          </w:p>
        </w:tc>
        <w:tc>
          <w:tcPr>
            <w:tcW w:w="708" w:type="dxa"/>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242</w:t>
            </w:r>
          </w:p>
        </w:tc>
        <w:tc>
          <w:tcPr>
            <w:tcW w:w="1276" w:type="dxa"/>
            <w:shd w:val="clear" w:color="auto" w:fill="auto"/>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1483</w:t>
            </w:r>
          </w:p>
        </w:tc>
        <w:tc>
          <w:tcPr>
            <w:tcW w:w="1276" w:type="dxa"/>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2128</w:t>
            </w:r>
          </w:p>
        </w:tc>
        <w:tc>
          <w:tcPr>
            <w:tcW w:w="709" w:type="dxa"/>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143</w:t>
            </w:r>
          </w:p>
        </w:tc>
      </w:tr>
      <w:tr w:rsidR="00566408" w:rsidRPr="002603C6" w:rsidTr="00DE1B41">
        <w:tc>
          <w:tcPr>
            <w:tcW w:w="3119" w:type="dxa"/>
            <w:shd w:val="clear" w:color="auto" w:fill="auto"/>
          </w:tcPr>
          <w:p w:rsidR="00566408" w:rsidRPr="002603C6" w:rsidRDefault="00566408" w:rsidP="00DE1B41">
            <w:pPr>
              <w:tabs>
                <w:tab w:val="left" w:pos="1178"/>
                <w:tab w:val="left" w:pos="9053"/>
              </w:tabs>
              <w:spacing w:after="0" w:line="240" w:lineRule="auto"/>
              <w:jc w:val="both"/>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 xml:space="preserve">Количество аннулированных свидетельств </w:t>
            </w:r>
          </w:p>
        </w:tc>
        <w:tc>
          <w:tcPr>
            <w:tcW w:w="1134" w:type="dxa"/>
            <w:shd w:val="clear" w:color="auto" w:fill="auto"/>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301</w:t>
            </w:r>
          </w:p>
        </w:tc>
        <w:tc>
          <w:tcPr>
            <w:tcW w:w="1134" w:type="dxa"/>
            <w:shd w:val="clear" w:color="auto" w:fill="auto"/>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320</w:t>
            </w:r>
          </w:p>
        </w:tc>
        <w:tc>
          <w:tcPr>
            <w:tcW w:w="708" w:type="dxa"/>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106</w:t>
            </w:r>
          </w:p>
        </w:tc>
        <w:tc>
          <w:tcPr>
            <w:tcW w:w="1276" w:type="dxa"/>
            <w:shd w:val="clear" w:color="auto" w:fill="auto"/>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1072</w:t>
            </w:r>
          </w:p>
        </w:tc>
        <w:tc>
          <w:tcPr>
            <w:tcW w:w="1276" w:type="dxa"/>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1756</w:t>
            </w:r>
          </w:p>
        </w:tc>
        <w:tc>
          <w:tcPr>
            <w:tcW w:w="709" w:type="dxa"/>
            <w:vAlign w:val="center"/>
          </w:tcPr>
          <w:p w:rsidR="00566408" w:rsidRPr="002603C6"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2603C6">
              <w:rPr>
                <w:rFonts w:ascii="Times New Roman" w:eastAsia="Times New Roman" w:hAnsi="Times New Roman" w:cs="Times New Roman"/>
                <w:sz w:val="24"/>
                <w:szCs w:val="24"/>
                <w:lang w:eastAsia="ru-RU"/>
              </w:rPr>
              <w:t>163</w:t>
            </w:r>
          </w:p>
        </w:tc>
      </w:tr>
    </w:tbl>
    <w:p w:rsidR="00566408" w:rsidRPr="002603C6" w:rsidRDefault="00566408" w:rsidP="00566408">
      <w:pPr>
        <w:pStyle w:val="a3"/>
        <w:ind w:left="1069"/>
        <w:jc w:val="both"/>
        <w:rPr>
          <w:sz w:val="28"/>
          <w:szCs w:val="28"/>
        </w:rPr>
      </w:pPr>
    </w:p>
    <w:p w:rsidR="00566408" w:rsidRPr="002603C6" w:rsidRDefault="00566408" w:rsidP="00566408">
      <w:pPr>
        <w:spacing w:after="0" w:line="240" w:lineRule="auto"/>
        <w:ind w:firstLine="708"/>
        <w:contextualSpacing/>
        <w:jc w:val="both"/>
        <w:rPr>
          <w:rFonts w:ascii="Times New Roman" w:eastAsia="Times New Roman" w:hAnsi="Times New Roman" w:cs="Times New Roman"/>
          <w:sz w:val="28"/>
          <w:szCs w:val="28"/>
          <w:lang w:eastAsia="ru-RU"/>
        </w:rPr>
      </w:pPr>
      <w:r w:rsidRPr="002603C6">
        <w:rPr>
          <w:rFonts w:ascii="Times New Roman" w:eastAsia="Times New Roman" w:hAnsi="Times New Roman" w:cs="Times New Roman"/>
          <w:sz w:val="28"/>
          <w:szCs w:val="28"/>
          <w:lang w:eastAsia="ru-RU"/>
        </w:rPr>
        <w:t xml:space="preserve">Увеличение количества выданных (переоформленных) свидетельств обусловлено увеличением количества </w:t>
      </w:r>
      <w:r w:rsidRPr="002603C6">
        <w:rPr>
          <w:rFonts w:ascii="Times New Roman" w:eastAsia="Times New Roman" w:hAnsi="Times New Roman" w:cs="Times New Roman"/>
          <w:bCs/>
          <w:sz w:val="28"/>
          <w:szCs w:val="28"/>
          <w:lang w:eastAsia="ru-RU"/>
        </w:rPr>
        <w:t xml:space="preserve">перерегистрируемых РЭС сотовых операторов связи, а так же </w:t>
      </w:r>
      <w:r w:rsidRPr="002603C6">
        <w:rPr>
          <w:rFonts w:ascii="Times New Roman" w:eastAsia="Times New Roman" w:hAnsi="Times New Roman" w:cs="Times New Roman"/>
          <w:sz w:val="28"/>
          <w:szCs w:val="28"/>
          <w:lang w:eastAsia="ru-RU"/>
        </w:rPr>
        <w:t>в связи с переоформлением свидетельств ООО «Аргус-Сервис» н</w:t>
      </w:r>
      <w:proofErr w:type="gramStart"/>
      <w:r w:rsidRPr="002603C6">
        <w:rPr>
          <w:rFonts w:ascii="Times New Roman" w:eastAsia="Times New Roman" w:hAnsi="Times New Roman" w:cs="Times New Roman"/>
          <w:sz w:val="28"/>
          <w:szCs w:val="28"/>
          <w:lang w:eastAsia="ru-RU"/>
        </w:rPr>
        <w:t>а ООО</w:t>
      </w:r>
      <w:proofErr w:type="gramEnd"/>
      <w:r w:rsidRPr="002603C6">
        <w:rPr>
          <w:rFonts w:ascii="Times New Roman" w:eastAsia="Times New Roman" w:hAnsi="Times New Roman" w:cs="Times New Roman"/>
          <w:sz w:val="28"/>
          <w:szCs w:val="28"/>
          <w:lang w:eastAsia="ru-RU"/>
        </w:rPr>
        <w:t xml:space="preserve"> «</w:t>
      </w:r>
      <w:proofErr w:type="spellStart"/>
      <w:r w:rsidRPr="002603C6">
        <w:rPr>
          <w:rFonts w:ascii="Times New Roman" w:eastAsia="Times New Roman" w:hAnsi="Times New Roman" w:cs="Times New Roman"/>
          <w:sz w:val="28"/>
          <w:szCs w:val="28"/>
          <w:lang w:eastAsia="ru-RU"/>
        </w:rPr>
        <w:t>АргусТехСервис</w:t>
      </w:r>
      <w:proofErr w:type="spellEnd"/>
      <w:r w:rsidRPr="002603C6">
        <w:rPr>
          <w:rFonts w:ascii="Times New Roman" w:eastAsia="Times New Roman" w:hAnsi="Times New Roman" w:cs="Times New Roman"/>
          <w:sz w:val="28"/>
          <w:szCs w:val="28"/>
          <w:lang w:eastAsia="ru-RU"/>
        </w:rPr>
        <w:t>».</w:t>
      </w:r>
    </w:p>
    <w:p w:rsidR="00566408" w:rsidRPr="002603C6"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2603C6">
        <w:rPr>
          <w:rFonts w:ascii="Times New Roman" w:eastAsia="Times New Roman" w:hAnsi="Times New Roman" w:cs="Times New Roman"/>
          <w:sz w:val="28"/>
          <w:szCs w:val="28"/>
          <w:lang w:eastAsia="ru-RU"/>
        </w:rPr>
        <w:t xml:space="preserve">В 4 квартале было отказано </w:t>
      </w:r>
      <w:r w:rsidRPr="002603C6">
        <w:rPr>
          <w:rFonts w:ascii="Times New Roman" w:eastAsia="Times New Roman" w:hAnsi="Times New Roman" w:cs="Times New Roman"/>
          <w:bCs/>
          <w:sz w:val="28"/>
          <w:szCs w:val="28"/>
          <w:lang w:eastAsia="ru-RU"/>
        </w:rPr>
        <w:t>по 6 заявлениям о регистрации РЭС и ВЧУ (</w:t>
      </w:r>
      <w:r w:rsidRPr="002603C6">
        <w:rPr>
          <w:rFonts w:ascii="Times New Roman" w:eastAsia="Times New Roman" w:hAnsi="Times New Roman" w:cs="Times New Roman"/>
          <w:sz w:val="28"/>
          <w:szCs w:val="28"/>
          <w:lang w:eastAsia="ru-RU"/>
        </w:rPr>
        <w:t>ООО «</w:t>
      </w:r>
      <w:proofErr w:type="spellStart"/>
      <w:r w:rsidRPr="002603C6">
        <w:rPr>
          <w:rFonts w:ascii="Times New Roman" w:eastAsia="Times New Roman" w:hAnsi="Times New Roman" w:cs="Times New Roman"/>
          <w:sz w:val="28"/>
          <w:szCs w:val="28"/>
          <w:lang w:eastAsia="ru-RU"/>
        </w:rPr>
        <w:t>АргусТехСервис</w:t>
      </w:r>
      <w:proofErr w:type="spellEnd"/>
      <w:r w:rsidRPr="002603C6">
        <w:rPr>
          <w:rFonts w:ascii="Times New Roman" w:eastAsia="Times New Roman" w:hAnsi="Times New Roman" w:cs="Times New Roman"/>
          <w:sz w:val="28"/>
          <w:szCs w:val="28"/>
          <w:lang w:eastAsia="ru-RU"/>
        </w:rPr>
        <w:t xml:space="preserve">», </w:t>
      </w:r>
      <w:r w:rsidRPr="002603C6">
        <w:rPr>
          <w:rFonts w:ascii="Times New Roman" w:eastAsia="Times New Roman" w:hAnsi="Times New Roman" w:cs="Times New Roman"/>
          <w:bCs/>
          <w:sz w:val="28"/>
          <w:szCs w:val="28"/>
          <w:lang w:eastAsia="ru-RU"/>
        </w:rPr>
        <w:t>ООО «АШАН», ОАО «</w:t>
      </w:r>
      <w:proofErr w:type="gramStart"/>
      <w:r w:rsidRPr="002603C6">
        <w:rPr>
          <w:rFonts w:ascii="Times New Roman" w:eastAsia="Times New Roman" w:hAnsi="Times New Roman" w:cs="Times New Roman"/>
          <w:bCs/>
          <w:sz w:val="28"/>
          <w:szCs w:val="28"/>
          <w:lang w:eastAsia="ru-RU"/>
        </w:rPr>
        <w:t>Вымпел-Коммуникации</w:t>
      </w:r>
      <w:proofErr w:type="gramEnd"/>
      <w:r w:rsidRPr="002603C6">
        <w:rPr>
          <w:rFonts w:ascii="Times New Roman" w:eastAsia="Times New Roman" w:hAnsi="Times New Roman" w:cs="Times New Roman"/>
          <w:bCs/>
          <w:sz w:val="28"/>
          <w:szCs w:val="28"/>
          <w:lang w:eastAsia="ru-RU"/>
        </w:rPr>
        <w:t xml:space="preserve">», ОАО «МТС», ЗАО «Дельта Телеком»). В </w:t>
      </w:r>
      <w:r w:rsidRPr="002603C6">
        <w:rPr>
          <w:rFonts w:ascii="Times New Roman" w:eastAsia="Times New Roman" w:hAnsi="Times New Roman" w:cs="Times New Roman"/>
          <w:sz w:val="28"/>
          <w:szCs w:val="28"/>
          <w:lang w:eastAsia="ru-RU"/>
        </w:rPr>
        <w:t xml:space="preserve">4 квартале </w:t>
      </w:r>
      <w:r w:rsidRPr="002603C6">
        <w:rPr>
          <w:rFonts w:ascii="Times New Roman" w:eastAsia="Times New Roman" w:hAnsi="Times New Roman" w:cs="Times New Roman"/>
          <w:bCs/>
          <w:sz w:val="28"/>
          <w:szCs w:val="28"/>
          <w:lang w:eastAsia="ru-RU"/>
        </w:rPr>
        <w:t xml:space="preserve">2012г отказов в регистрации РЭС не было. </w:t>
      </w:r>
      <w:r w:rsidRPr="002603C6">
        <w:rPr>
          <w:rFonts w:ascii="Times New Roman" w:eastAsia="Times New Roman" w:hAnsi="Times New Roman" w:cs="Times New Roman"/>
          <w:sz w:val="28"/>
          <w:szCs w:val="28"/>
          <w:lang w:eastAsia="ru-RU"/>
        </w:rPr>
        <w:t xml:space="preserve">Причинами отказов являются: </w:t>
      </w:r>
    </w:p>
    <w:p w:rsidR="00566408" w:rsidRPr="002603C6"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2603C6">
        <w:rPr>
          <w:rFonts w:ascii="Times New Roman" w:eastAsia="Times New Roman" w:hAnsi="Times New Roman" w:cs="Times New Roman"/>
          <w:sz w:val="28"/>
          <w:szCs w:val="28"/>
          <w:lang w:eastAsia="ru-RU"/>
        </w:rPr>
        <w:t>- несоответствие представленных документов требованиям, установленным Правилами регистрации РЭС и ВЧУ;</w:t>
      </w:r>
    </w:p>
    <w:p w:rsidR="00566408" w:rsidRPr="002603C6"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2603C6">
        <w:rPr>
          <w:rFonts w:ascii="Times New Roman" w:eastAsia="Times New Roman" w:hAnsi="Times New Roman" w:cs="Times New Roman"/>
          <w:sz w:val="28"/>
          <w:szCs w:val="28"/>
          <w:lang w:eastAsia="ru-RU"/>
        </w:rPr>
        <w:t>- несоответствие технических параметров излучений радиоэлектронных средств и высокочастотных устрой</w:t>
      </w:r>
      <w:proofErr w:type="gramStart"/>
      <w:r w:rsidRPr="002603C6">
        <w:rPr>
          <w:rFonts w:ascii="Times New Roman" w:eastAsia="Times New Roman" w:hAnsi="Times New Roman" w:cs="Times New Roman"/>
          <w:sz w:val="28"/>
          <w:szCs w:val="28"/>
          <w:lang w:eastAsia="ru-RU"/>
        </w:rPr>
        <w:t>ств тр</w:t>
      </w:r>
      <w:proofErr w:type="gramEnd"/>
      <w:r w:rsidRPr="002603C6">
        <w:rPr>
          <w:rFonts w:ascii="Times New Roman" w:eastAsia="Times New Roman" w:hAnsi="Times New Roman" w:cs="Times New Roman"/>
          <w:sz w:val="28"/>
          <w:szCs w:val="28"/>
          <w:lang w:eastAsia="ru-RU"/>
        </w:rPr>
        <w:t>ебованиям, установленным в разрешении на использование радиочастот (радиочастотных каналов).</w:t>
      </w:r>
    </w:p>
    <w:p w:rsidR="00566408" w:rsidRPr="002603C6" w:rsidRDefault="00566408" w:rsidP="00566408">
      <w:pPr>
        <w:spacing w:after="0" w:line="240" w:lineRule="auto"/>
        <w:ind w:firstLine="709"/>
        <w:jc w:val="both"/>
        <w:rPr>
          <w:rFonts w:ascii="Times New Roman" w:eastAsia="Calibri" w:hAnsi="Times New Roman" w:cs="Times New Roman"/>
          <w:sz w:val="28"/>
          <w:szCs w:val="28"/>
        </w:rPr>
      </w:pPr>
      <w:r w:rsidRPr="002603C6">
        <w:rPr>
          <w:rFonts w:ascii="Times New Roman" w:eastAsia="Calibri" w:hAnsi="Times New Roman" w:cs="Times New Roman"/>
          <w:sz w:val="28"/>
          <w:szCs w:val="28"/>
        </w:rPr>
        <w:t>Средняя нагрузка на сотрудника:</w:t>
      </w:r>
    </w:p>
    <w:p w:rsidR="00566408" w:rsidRPr="002603C6" w:rsidRDefault="00566408" w:rsidP="00566408">
      <w:pPr>
        <w:spacing w:after="0" w:line="240" w:lineRule="auto"/>
        <w:ind w:firstLine="709"/>
        <w:jc w:val="both"/>
        <w:rPr>
          <w:rFonts w:ascii="Times New Roman" w:eastAsia="Calibri" w:hAnsi="Times New Roman" w:cs="Times New Roman"/>
          <w:sz w:val="28"/>
          <w:szCs w:val="28"/>
        </w:rPr>
      </w:pPr>
      <w:r w:rsidRPr="002603C6">
        <w:rPr>
          <w:rFonts w:ascii="Times New Roman" w:eastAsia="Calibri" w:hAnsi="Times New Roman" w:cs="Times New Roman"/>
          <w:sz w:val="28"/>
          <w:szCs w:val="28"/>
        </w:rPr>
        <w:t>– в 4 квартале 2013 года – оформлено и выдано 710 свидетельств;</w:t>
      </w:r>
    </w:p>
    <w:p w:rsidR="00566408" w:rsidRPr="002603C6" w:rsidRDefault="00566408" w:rsidP="00566408">
      <w:pPr>
        <w:spacing w:after="0" w:line="240" w:lineRule="auto"/>
        <w:ind w:firstLine="709"/>
        <w:jc w:val="both"/>
        <w:rPr>
          <w:rFonts w:ascii="Times New Roman" w:eastAsia="Calibri" w:hAnsi="Times New Roman" w:cs="Times New Roman"/>
          <w:sz w:val="28"/>
          <w:szCs w:val="28"/>
        </w:rPr>
      </w:pPr>
      <w:r w:rsidRPr="002603C6">
        <w:rPr>
          <w:rFonts w:ascii="Times New Roman" w:eastAsia="Calibri" w:hAnsi="Times New Roman" w:cs="Times New Roman"/>
          <w:sz w:val="28"/>
          <w:szCs w:val="28"/>
        </w:rPr>
        <w:t>– за 2013 год –  оформлено и выдано 2128 свидетельств.</w:t>
      </w:r>
    </w:p>
    <w:p w:rsidR="00566408" w:rsidRPr="002603C6"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2603C6">
        <w:rPr>
          <w:rFonts w:ascii="Times New Roman" w:eastAsia="Times New Roman" w:hAnsi="Times New Roman" w:cs="Times New Roman"/>
          <w:sz w:val="28"/>
          <w:szCs w:val="28"/>
          <w:lang w:eastAsia="ru-RU"/>
        </w:rPr>
        <w:t xml:space="preserve">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w:t>
      </w:r>
      <w:r>
        <w:rPr>
          <w:rFonts w:ascii="Times New Roman" w:eastAsia="Times New Roman" w:hAnsi="Times New Roman" w:cs="Times New Roman"/>
          <w:sz w:val="28"/>
          <w:szCs w:val="28"/>
          <w:lang w:eastAsia="ru-RU"/>
        </w:rPr>
        <w:t>не допущено</w:t>
      </w:r>
      <w:r w:rsidRPr="00F64B67">
        <w:rPr>
          <w:rFonts w:ascii="Times New Roman" w:eastAsia="Times New Roman" w:hAnsi="Times New Roman" w:cs="Times New Roman"/>
          <w:sz w:val="28"/>
          <w:szCs w:val="28"/>
          <w:lang w:eastAsia="ru-RU"/>
        </w:rPr>
        <w:t>.</w:t>
      </w:r>
    </w:p>
    <w:p w:rsidR="00566408" w:rsidRPr="002603C6"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2603C6">
        <w:rPr>
          <w:rFonts w:ascii="Times New Roman" w:eastAsia="Times New Roman" w:hAnsi="Times New Roman" w:cs="Times New Roman"/>
          <w:sz w:val="28"/>
          <w:szCs w:val="28"/>
          <w:lang w:eastAsia="ru-RU"/>
        </w:rPr>
        <w:t xml:space="preserve"> Предложения по повышению эффективности исполнения полномочия отсутствуют.</w:t>
      </w:r>
    </w:p>
    <w:p w:rsidR="00566408" w:rsidRPr="002603C6"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2603C6">
        <w:rPr>
          <w:rFonts w:ascii="Times New Roman" w:eastAsia="Times New Roman" w:hAnsi="Times New Roman" w:cs="Times New Roman"/>
          <w:sz w:val="28"/>
          <w:szCs w:val="28"/>
          <w:lang w:eastAsia="ru-RU"/>
        </w:rPr>
        <w:t>Проблемы при исполнении полномочия в отчетном периоде не выявлены.</w:t>
      </w:r>
    </w:p>
    <w:p w:rsidR="00566408" w:rsidRPr="002603C6"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2603C6">
        <w:rPr>
          <w:rFonts w:ascii="Times New Roman" w:eastAsia="Times New Roman" w:hAnsi="Times New Roman" w:cs="Times New Roman"/>
          <w:sz w:val="28"/>
          <w:szCs w:val="28"/>
          <w:lang w:eastAsia="ru-RU"/>
        </w:rPr>
        <w:t>Порядок ведения реестров и сроки исполнения административных процедур регистрационной деятельности, деятельности по ведению реестров в территориальном органе соблюдаются.</w:t>
      </w:r>
    </w:p>
    <w:p w:rsidR="00566408" w:rsidRPr="002603C6" w:rsidRDefault="00566408" w:rsidP="00566408">
      <w:pPr>
        <w:pStyle w:val="a3"/>
        <w:ind w:left="142" w:firstLine="709"/>
        <w:jc w:val="both"/>
        <w:rPr>
          <w:sz w:val="28"/>
          <w:szCs w:val="28"/>
        </w:rPr>
      </w:pPr>
    </w:p>
    <w:p w:rsidR="00566408" w:rsidRDefault="00566408" w:rsidP="003D367D">
      <w:pPr>
        <w:pStyle w:val="a3"/>
        <w:numPr>
          <w:ilvl w:val="2"/>
          <w:numId w:val="35"/>
        </w:numPr>
        <w:ind w:left="2268" w:hanging="2126"/>
        <w:jc w:val="center"/>
        <w:rPr>
          <w:b/>
          <w:color w:val="000000" w:themeColor="text1"/>
          <w:sz w:val="28"/>
          <w:szCs w:val="28"/>
        </w:rPr>
      </w:pPr>
      <w:r w:rsidRPr="00F64B67">
        <w:rPr>
          <w:rFonts w:eastAsiaTheme="minorHAnsi"/>
          <w:b/>
          <w:sz w:val="28"/>
          <w:szCs w:val="28"/>
          <w:lang w:eastAsia="en-US"/>
        </w:rPr>
        <w:lastRenderedPageBreak/>
        <w:t>Ведение учета выданных разрешений на применение</w:t>
      </w:r>
      <w:r w:rsidRPr="00220F76">
        <w:rPr>
          <w:b/>
          <w:color w:val="000000" w:themeColor="text1"/>
          <w:sz w:val="28"/>
          <w:szCs w:val="28"/>
        </w:rPr>
        <w:t xml:space="preserve"> франкировальных машин</w:t>
      </w:r>
    </w:p>
    <w:p w:rsidR="00566408" w:rsidRPr="00220F76" w:rsidRDefault="00566408" w:rsidP="00566408">
      <w:pPr>
        <w:pStyle w:val="a3"/>
        <w:ind w:left="1879"/>
        <w:jc w:val="both"/>
        <w:rPr>
          <w:b/>
          <w:color w:val="000000" w:themeColor="text1"/>
          <w:sz w:val="28"/>
          <w:szCs w:val="28"/>
        </w:rPr>
      </w:pPr>
    </w:p>
    <w:p w:rsidR="00566408" w:rsidRPr="00F64B67"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F64B67">
        <w:rPr>
          <w:rFonts w:ascii="Times New Roman" w:eastAsia="Times New Roman" w:hAnsi="Times New Roman" w:cs="Times New Roman"/>
          <w:sz w:val="28"/>
          <w:szCs w:val="28"/>
          <w:lang w:eastAsia="ru-RU"/>
        </w:rPr>
        <w:t>Количество объектов, в отношении которых исполняется полномочие: - 45.</w:t>
      </w:r>
    </w:p>
    <w:p w:rsidR="00566408" w:rsidRPr="00F64B67"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F64B67">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-1.</w:t>
      </w:r>
    </w:p>
    <w:p w:rsidR="00566408" w:rsidRPr="00F64B67"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F64B67">
        <w:rPr>
          <w:rFonts w:ascii="Times New Roman" w:eastAsia="Times New Roman" w:hAnsi="Times New Roman" w:cs="Times New Roman"/>
          <w:sz w:val="28"/>
          <w:szCs w:val="28"/>
          <w:lang w:eastAsia="ru-RU"/>
        </w:rPr>
        <w:t>Объемы и результаты выполнения плановых мероприятий по исполнению полномочия: - 0.</w:t>
      </w:r>
    </w:p>
    <w:p w:rsidR="00566408" w:rsidRPr="00F64B67"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F64B67">
        <w:rPr>
          <w:rFonts w:ascii="Times New Roman" w:eastAsia="Times New Roman" w:hAnsi="Times New Roman" w:cs="Times New Roman"/>
          <w:sz w:val="28"/>
          <w:szCs w:val="28"/>
          <w:lang w:eastAsia="ru-RU"/>
        </w:rPr>
        <w:t>Средняя нагрузка на сотрудника: - 45.</w:t>
      </w:r>
    </w:p>
    <w:p w:rsidR="00566408" w:rsidRPr="00F64B67"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F64B67">
        <w:rPr>
          <w:rFonts w:ascii="Times New Roman" w:eastAsia="Times New Roman" w:hAnsi="Times New Roman" w:cs="Times New Roman"/>
          <w:sz w:val="28"/>
          <w:szCs w:val="28"/>
          <w:lang w:eastAsia="ru-RU"/>
        </w:rPr>
        <w:t xml:space="preserve">Нарушений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не </w:t>
      </w:r>
      <w:r>
        <w:rPr>
          <w:rFonts w:ascii="Times New Roman" w:eastAsia="Times New Roman" w:hAnsi="Times New Roman" w:cs="Times New Roman"/>
          <w:sz w:val="28"/>
          <w:szCs w:val="28"/>
          <w:lang w:eastAsia="ru-RU"/>
        </w:rPr>
        <w:t>допущено</w:t>
      </w:r>
      <w:r w:rsidRPr="00F64B67">
        <w:rPr>
          <w:rFonts w:ascii="Times New Roman" w:eastAsia="Times New Roman" w:hAnsi="Times New Roman" w:cs="Times New Roman"/>
          <w:sz w:val="28"/>
          <w:szCs w:val="28"/>
          <w:lang w:eastAsia="ru-RU"/>
        </w:rPr>
        <w:t>.</w:t>
      </w:r>
    </w:p>
    <w:p w:rsidR="00566408" w:rsidRPr="00F64B67"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F64B67">
        <w:rPr>
          <w:rFonts w:ascii="Times New Roman" w:eastAsia="Times New Roman" w:hAnsi="Times New Roman" w:cs="Times New Roman"/>
          <w:sz w:val="28"/>
          <w:szCs w:val="28"/>
          <w:lang w:eastAsia="ru-RU"/>
        </w:rPr>
        <w:t xml:space="preserve">Предложения по повышению эффективности исполнения полномочия отсутствуют. </w:t>
      </w:r>
    </w:p>
    <w:p w:rsidR="00566408" w:rsidRPr="00F64B67"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F64B67">
        <w:rPr>
          <w:rFonts w:ascii="Times New Roman" w:eastAsia="Times New Roman" w:hAnsi="Times New Roman" w:cs="Times New Roman"/>
          <w:sz w:val="28"/>
          <w:szCs w:val="28"/>
          <w:lang w:eastAsia="ru-RU"/>
        </w:rPr>
        <w:t>Сроки исполнения административных процедур полномочия разрешительной и регистрационной деятельности, деятельности по ведению реестров не нарушались.</w:t>
      </w:r>
    </w:p>
    <w:p w:rsidR="00566408" w:rsidRPr="00130ED4" w:rsidRDefault="00566408" w:rsidP="00566408">
      <w:pPr>
        <w:pStyle w:val="a3"/>
        <w:ind w:left="1069"/>
        <w:jc w:val="both"/>
        <w:rPr>
          <w:b/>
          <w:color w:val="FF0000"/>
          <w:sz w:val="28"/>
          <w:szCs w:val="28"/>
        </w:rPr>
      </w:pPr>
    </w:p>
    <w:p w:rsidR="00566408" w:rsidRPr="004A05FD" w:rsidRDefault="00566408" w:rsidP="00566408">
      <w:pPr>
        <w:pStyle w:val="a3"/>
        <w:numPr>
          <w:ilvl w:val="2"/>
          <w:numId w:val="34"/>
        </w:numPr>
        <w:jc w:val="both"/>
        <w:rPr>
          <w:b/>
          <w:color w:val="FF0000"/>
          <w:sz w:val="28"/>
          <w:szCs w:val="28"/>
        </w:rPr>
      </w:pPr>
      <w:r w:rsidRPr="00130ED4">
        <w:rPr>
          <w:b/>
          <w:color w:val="000000"/>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566408" w:rsidRPr="00130ED4" w:rsidRDefault="00566408" w:rsidP="00566408">
      <w:pPr>
        <w:pStyle w:val="a3"/>
        <w:jc w:val="both"/>
        <w:rPr>
          <w:b/>
          <w:color w:val="FF0000"/>
          <w:sz w:val="28"/>
          <w:szCs w:val="28"/>
        </w:rPr>
      </w:pPr>
    </w:p>
    <w:p w:rsidR="00566408" w:rsidRPr="00C24DDF" w:rsidRDefault="00566408" w:rsidP="00566408">
      <w:pPr>
        <w:pStyle w:val="a3"/>
        <w:ind w:left="0" w:firstLine="851"/>
        <w:jc w:val="both"/>
        <w:rPr>
          <w:sz w:val="28"/>
          <w:szCs w:val="28"/>
        </w:rPr>
      </w:pPr>
      <w:r w:rsidRPr="003E63DC">
        <w:rPr>
          <w:sz w:val="28"/>
          <w:szCs w:val="28"/>
        </w:rPr>
        <w:t>Количество объектов, в отношении которых исполняется полном</w:t>
      </w:r>
      <w:r>
        <w:rPr>
          <w:sz w:val="28"/>
          <w:szCs w:val="28"/>
        </w:rPr>
        <w:t xml:space="preserve">очие: </w:t>
      </w:r>
      <w:r w:rsidRPr="00C24DDF">
        <w:rPr>
          <w:sz w:val="28"/>
          <w:szCs w:val="28"/>
        </w:rPr>
        <w:t xml:space="preserve">- </w:t>
      </w:r>
      <w:r>
        <w:rPr>
          <w:sz w:val="28"/>
          <w:szCs w:val="28"/>
        </w:rPr>
        <w:t>4711 лицензий</w:t>
      </w:r>
      <w:r w:rsidRPr="00C24DDF">
        <w:rPr>
          <w:sz w:val="28"/>
          <w:szCs w:val="28"/>
        </w:rPr>
        <w:t>.</w:t>
      </w:r>
    </w:p>
    <w:p w:rsidR="00566408" w:rsidRPr="00F94274" w:rsidRDefault="00566408" w:rsidP="00566408">
      <w:pPr>
        <w:pStyle w:val="a3"/>
        <w:ind w:left="0" w:firstLine="851"/>
        <w:jc w:val="both"/>
        <w:rPr>
          <w:sz w:val="28"/>
          <w:szCs w:val="28"/>
        </w:rPr>
      </w:pPr>
      <w:r w:rsidRPr="00F94274">
        <w:rPr>
          <w:sz w:val="28"/>
          <w:szCs w:val="28"/>
        </w:rPr>
        <w:t>Количество сотрудников, в должностных регламентах которых установлено исполнение полномочия: -</w:t>
      </w:r>
      <w:r>
        <w:rPr>
          <w:sz w:val="28"/>
          <w:szCs w:val="28"/>
        </w:rPr>
        <w:t xml:space="preserve"> 4</w:t>
      </w:r>
      <w:r w:rsidRPr="00F94274">
        <w:rPr>
          <w:sz w:val="28"/>
          <w:szCs w:val="28"/>
        </w:rPr>
        <w:t>.</w:t>
      </w:r>
    </w:p>
    <w:p w:rsidR="00566408" w:rsidRPr="00C24DDF" w:rsidRDefault="00566408" w:rsidP="00566408">
      <w:pPr>
        <w:pStyle w:val="a3"/>
        <w:ind w:left="0" w:firstLine="851"/>
        <w:jc w:val="both"/>
        <w:rPr>
          <w:sz w:val="28"/>
          <w:szCs w:val="28"/>
        </w:rPr>
      </w:pPr>
      <w:r w:rsidRPr="003E63DC">
        <w:rPr>
          <w:sz w:val="28"/>
          <w:szCs w:val="28"/>
        </w:rPr>
        <w:t>Объемы и результаты выполнения плановых мероприятий по исполнению полномочия</w:t>
      </w:r>
      <w:r w:rsidRPr="00C24DDF">
        <w:rPr>
          <w:sz w:val="28"/>
          <w:szCs w:val="28"/>
        </w:rPr>
        <w:t xml:space="preserve">: - </w:t>
      </w:r>
      <w:r>
        <w:rPr>
          <w:sz w:val="28"/>
          <w:szCs w:val="28"/>
        </w:rPr>
        <w:t>6</w:t>
      </w:r>
      <w:r w:rsidRPr="00C24DDF">
        <w:rPr>
          <w:sz w:val="28"/>
          <w:szCs w:val="28"/>
        </w:rPr>
        <w:t>.</w:t>
      </w:r>
    </w:p>
    <w:p w:rsidR="00566408" w:rsidRPr="003E63DC" w:rsidRDefault="00566408" w:rsidP="00566408">
      <w:pPr>
        <w:pStyle w:val="a3"/>
        <w:ind w:left="0" w:firstLine="851"/>
        <w:rPr>
          <w:sz w:val="28"/>
          <w:szCs w:val="28"/>
        </w:rPr>
      </w:pPr>
      <w:r w:rsidRPr="002D126F">
        <w:rPr>
          <w:sz w:val="28"/>
          <w:szCs w:val="28"/>
        </w:rPr>
        <w:t xml:space="preserve">Средняя нагрузка на сотрудника за </w:t>
      </w:r>
      <w:r>
        <w:rPr>
          <w:sz w:val="28"/>
          <w:szCs w:val="28"/>
        </w:rPr>
        <w:t>4</w:t>
      </w:r>
      <w:r w:rsidRPr="002D126F">
        <w:rPr>
          <w:sz w:val="28"/>
          <w:szCs w:val="28"/>
        </w:rPr>
        <w:t xml:space="preserve"> квартал 2013г. </w:t>
      </w:r>
      <w:r w:rsidRPr="00C24DDF">
        <w:rPr>
          <w:sz w:val="28"/>
          <w:szCs w:val="28"/>
        </w:rPr>
        <w:t>– 0</w:t>
      </w:r>
      <w:r w:rsidRPr="002D126F">
        <w:rPr>
          <w:sz w:val="28"/>
          <w:szCs w:val="28"/>
        </w:rPr>
        <w:t>,</w:t>
      </w:r>
      <w:r>
        <w:rPr>
          <w:sz w:val="28"/>
          <w:szCs w:val="28"/>
        </w:rPr>
        <w:t>66 долей</w:t>
      </w:r>
      <w:proofErr w:type="gramStart"/>
      <w:r>
        <w:rPr>
          <w:sz w:val="28"/>
          <w:szCs w:val="28"/>
        </w:rPr>
        <w:t xml:space="preserve"> ,</w:t>
      </w:r>
      <w:proofErr w:type="gramEnd"/>
      <w:r>
        <w:rPr>
          <w:sz w:val="28"/>
          <w:szCs w:val="28"/>
        </w:rPr>
        <w:t xml:space="preserve"> </w:t>
      </w:r>
      <w:r w:rsidRPr="002D126F">
        <w:rPr>
          <w:sz w:val="28"/>
          <w:szCs w:val="28"/>
        </w:rPr>
        <w:t xml:space="preserve">за </w:t>
      </w:r>
      <w:r>
        <w:rPr>
          <w:sz w:val="28"/>
          <w:szCs w:val="28"/>
        </w:rPr>
        <w:t>12</w:t>
      </w:r>
      <w:r w:rsidRPr="002D126F">
        <w:rPr>
          <w:sz w:val="28"/>
          <w:szCs w:val="28"/>
        </w:rPr>
        <w:t xml:space="preserve"> месяцев </w:t>
      </w:r>
      <w:r w:rsidRPr="00B462FA">
        <w:rPr>
          <w:sz w:val="28"/>
          <w:szCs w:val="28"/>
        </w:rPr>
        <w:t>составляет 0,</w:t>
      </w:r>
      <w:r>
        <w:rPr>
          <w:sz w:val="28"/>
          <w:szCs w:val="28"/>
        </w:rPr>
        <w:t>4</w:t>
      </w:r>
      <w:r w:rsidRPr="00B462FA">
        <w:rPr>
          <w:sz w:val="28"/>
          <w:szCs w:val="28"/>
        </w:rPr>
        <w:t>5 долей</w:t>
      </w:r>
      <w:r w:rsidRPr="002D126F">
        <w:rPr>
          <w:sz w:val="28"/>
          <w:szCs w:val="28"/>
        </w:rPr>
        <w:t xml:space="preserve"> от общей загруженности работника</w:t>
      </w:r>
      <w:r w:rsidRPr="00C24DDF">
        <w:rPr>
          <w:sz w:val="28"/>
          <w:szCs w:val="28"/>
        </w:rPr>
        <w:t>.</w:t>
      </w:r>
    </w:p>
    <w:p w:rsidR="00566408" w:rsidRPr="003E63DC" w:rsidRDefault="00566408" w:rsidP="00566408">
      <w:pPr>
        <w:pStyle w:val="a3"/>
        <w:ind w:left="0" w:firstLine="851"/>
        <w:jc w:val="both"/>
        <w:rPr>
          <w:sz w:val="28"/>
          <w:szCs w:val="28"/>
        </w:rPr>
      </w:pPr>
      <w:r>
        <w:rPr>
          <w:sz w:val="28"/>
          <w:szCs w:val="28"/>
        </w:rPr>
        <w:t>Н</w:t>
      </w:r>
      <w:r w:rsidRPr="003E63DC">
        <w:rPr>
          <w:sz w:val="28"/>
          <w:szCs w:val="28"/>
        </w:rPr>
        <w:t xml:space="preserve">арушений сотрудниками </w:t>
      </w:r>
      <w:r>
        <w:rPr>
          <w:sz w:val="28"/>
          <w:szCs w:val="28"/>
        </w:rPr>
        <w:t>Управления</w:t>
      </w:r>
      <w:r w:rsidRPr="003E63DC">
        <w:rPr>
          <w:sz w:val="28"/>
          <w:szCs w:val="28"/>
        </w:rPr>
        <w:t xml:space="preserve"> административных процедур и требований нормативных правовых актов, указаний руководства Роскомнадзора при выполнении полномочия</w:t>
      </w:r>
      <w:r>
        <w:rPr>
          <w:sz w:val="28"/>
          <w:szCs w:val="28"/>
        </w:rPr>
        <w:t xml:space="preserve"> не установлено</w:t>
      </w:r>
      <w:r w:rsidRPr="003E63DC">
        <w:rPr>
          <w:sz w:val="28"/>
          <w:szCs w:val="28"/>
        </w:rPr>
        <w:t>.</w:t>
      </w:r>
    </w:p>
    <w:p w:rsidR="00566408" w:rsidRPr="003E63DC" w:rsidRDefault="00566408" w:rsidP="00566408">
      <w:pPr>
        <w:pStyle w:val="a3"/>
        <w:ind w:left="0" w:firstLine="851"/>
        <w:jc w:val="both"/>
        <w:rPr>
          <w:sz w:val="28"/>
          <w:szCs w:val="28"/>
        </w:rPr>
      </w:pPr>
      <w:r>
        <w:rPr>
          <w:sz w:val="28"/>
          <w:szCs w:val="28"/>
        </w:rPr>
        <w:t>П</w:t>
      </w:r>
      <w:r w:rsidRPr="003E63DC">
        <w:rPr>
          <w:sz w:val="28"/>
          <w:szCs w:val="28"/>
        </w:rPr>
        <w:t>редложения по повышению эффективности исполнения полномочия</w:t>
      </w:r>
      <w:r>
        <w:rPr>
          <w:sz w:val="28"/>
          <w:szCs w:val="28"/>
        </w:rPr>
        <w:t xml:space="preserve"> отсутствуют</w:t>
      </w:r>
      <w:r w:rsidRPr="003E63DC">
        <w:rPr>
          <w:sz w:val="28"/>
          <w:szCs w:val="28"/>
        </w:rPr>
        <w:t xml:space="preserve">. </w:t>
      </w:r>
    </w:p>
    <w:p w:rsidR="00566408" w:rsidRPr="00130ED4" w:rsidRDefault="00566408" w:rsidP="00566408">
      <w:pPr>
        <w:pStyle w:val="a3"/>
        <w:ind w:left="0" w:firstLine="851"/>
        <w:jc w:val="both"/>
        <w:rPr>
          <w:b/>
          <w:color w:val="FF0000"/>
          <w:sz w:val="28"/>
          <w:szCs w:val="28"/>
        </w:rPr>
      </w:pPr>
      <w:r>
        <w:rPr>
          <w:sz w:val="28"/>
          <w:szCs w:val="28"/>
        </w:rPr>
        <w:t>С</w:t>
      </w:r>
      <w:r w:rsidRPr="00220F76">
        <w:rPr>
          <w:sz w:val="28"/>
          <w:szCs w:val="28"/>
        </w:rPr>
        <w:t>рок</w:t>
      </w:r>
      <w:r>
        <w:rPr>
          <w:sz w:val="28"/>
          <w:szCs w:val="28"/>
        </w:rPr>
        <w:t>и</w:t>
      </w:r>
      <w:r w:rsidRPr="00220F76">
        <w:rPr>
          <w:sz w:val="28"/>
          <w:szCs w:val="28"/>
        </w:rPr>
        <w:t xml:space="preserve"> исполнения админ</w:t>
      </w:r>
      <w:r>
        <w:rPr>
          <w:sz w:val="28"/>
          <w:szCs w:val="28"/>
        </w:rPr>
        <w:t xml:space="preserve">истративных процедур полномочия </w:t>
      </w:r>
      <w:r w:rsidRPr="00220F76">
        <w:rPr>
          <w:sz w:val="28"/>
          <w:szCs w:val="28"/>
        </w:rPr>
        <w:t>не нарушались</w:t>
      </w:r>
      <w:r>
        <w:rPr>
          <w:sz w:val="28"/>
          <w:szCs w:val="28"/>
        </w:rPr>
        <w:t>.</w:t>
      </w:r>
    </w:p>
    <w:p w:rsidR="00566408" w:rsidRPr="003E63DC"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566408" w:rsidRPr="003D36DD" w:rsidRDefault="00566408" w:rsidP="0056640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1.3.5 </w:t>
      </w:r>
      <w:r w:rsidRPr="003D36DD">
        <w:rPr>
          <w:rFonts w:ascii="Times New Roman" w:hAnsi="Times New Roman" w:cs="Times New Roman"/>
          <w:b/>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3D36DD">
        <w:rPr>
          <w:rFonts w:ascii="Times New Roman" w:hAnsi="Times New Roman" w:cs="Times New Roman"/>
          <w:b/>
          <w:sz w:val="28"/>
          <w:szCs w:val="28"/>
        </w:rPr>
        <w:t>дств св</w:t>
      </w:r>
      <w:proofErr w:type="gramEnd"/>
      <w:r w:rsidRPr="003D36DD">
        <w:rPr>
          <w:rFonts w:ascii="Times New Roman" w:hAnsi="Times New Roman" w:cs="Times New Roman"/>
          <w:b/>
          <w:sz w:val="28"/>
          <w:szCs w:val="28"/>
        </w:rPr>
        <w:t>язи, прошедших обязательное подтверждение соответствия установленным требованиям</w:t>
      </w:r>
    </w:p>
    <w:p w:rsidR="00566408" w:rsidRDefault="00566408" w:rsidP="00566408">
      <w:pPr>
        <w:spacing w:after="0" w:line="240" w:lineRule="auto"/>
        <w:jc w:val="both"/>
        <w:rPr>
          <w:rFonts w:ascii="Times New Roman" w:eastAsia="Times New Roman" w:hAnsi="Times New Roman" w:cs="Times New Roman"/>
          <w:b/>
          <w:color w:val="000000"/>
          <w:sz w:val="28"/>
          <w:szCs w:val="28"/>
          <w:lang w:eastAsia="ru-RU"/>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90"/>
        <w:gridCol w:w="850"/>
        <w:gridCol w:w="992"/>
        <w:gridCol w:w="899"/>
        <w:gridCol w:w="1134"/>
        <w:gridCol w:w="1134"/>
        <w:gridCol w:w="1007"/>
      </w:tblGrid>
      <w:tr w:rsidR="00566408" w:rsidRPr="002D126F" w:rsidTr="00DE1B41">
        <w:trPr>
          <w:trHeight w:val="794"/>
          <w:jc w:val="center"/>
        </w:trPr>
        <w:tc>
          <w:tcPr>
            <w:tcW w:w="567"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   </w:t>
            </w:r>
            <w:proofErr w:type="spellStart"/>
            <w:r w:rsidRPr="00775121">
              <w:rPr>
                <w:rFonts w:ascii="Times New Roman" w:hAnsi="Times New Roman" w:cs="Times New Roman"/>
                <w:color w:val="000000"/>
                <w:sz w:val="24"/>
                <w:szCs w:val="24"/>
              </w:rPr>
              <w:t>п</w:t>
            </w:r>
            <w:proofErr w:type="gramStart"/>
            <w:r w:rsidRPr="00775121">
              <w:rPr>
                <w:rFonts w:ascii="Times New Roman" w:hAnsi="Times New Roman" w:cs="Times New Roman"/>
                <w:color w:val="000000"/>
                <w:sz w:val="24"/>
                <w:szCs w:val="24"/>
              </w:rPr>
              <w:t>.п</w:t>
            </w:r>
            <w:proofErr w:type="spellEnd"/>
            <w:proofErr w:type="gramEnd"/>
          </w:p>
        </w:tc>
        <w:tc>
          <w:tcPr>
            <w:tcW w:w="2490"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Показатель</w:t>
            </w:r>
          </w:p>
        </w:tc>
        <w:tc>
          <w:tcPr>
            <w:tcW w:w="850" w:type="dxa"/>
          </w:tcPr>
          <w:p w:rsidR="00566408" w:rsidRPr="00775121" w:rsidRDefault="00566408" w:rsidP="00DE1B4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775121">
              <w:rPr>
                <w:rFonts w:ascii="Times New Roman" w:hAnsi="Times New Roman" w:cs="Times New Roman"/>
                <w:color w:val="000000"/>
                <w:sz w:val="24"/>
                <w:szCs w:val="24"/>
              </w:rPr>
              <w:t>кв.</w:t>
            </w:r>
          </w:p>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2013г</w:t>
            </w:r>
          </w:p>
        </w:tc>
        <w:tc>
          <w:tcPr>
            <w:tcW w:w="992" w:type="dxa"/>
          </w:tcPr>
          <w:p w:rsidR="00566408" w:rsidRPr="00775121" w:rsidRDefault="00566408" w:rsidP="00DE1B4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775121">
              <w:rPr>
                <w:rFonts w:ascii="Times New Roman" w:hAnsi="Times New Roman" w:cs="Times New Roman"/>
                <w:color w:val="000000"/>
                <w:sz w:val="24"/>
                <w:szCs w:val="24"/>
              </w:rPr>
              <w:t>кв.</w:t>
            </w:r>
          </w:p>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2012г</w:t>
            </w:r>
          </w:p>
        </w:tc>
        <w:tc>
          <w:tcPr>
            <w:tcW w:w="899" w:type="dxa"/>
            <w:vAlign w:val="center"/>
          </w:tcPr>
          <w:p w:rsidR="00566408" w:rsidRDefault="00566408" w:rsidP="00DE1B41">
            <w:pPr>
              <w:spacing w:line="240" w:lineRule="auto"/>
              <w:ind w:left="-138"/>
              <w:jc w:val="center"/>
              <w:rPr>
                <w:rFonts w:ascii="Times New Roman" w:hAnsi="Times New Roman" w:cs="Times New Roman"/>
                <w:color w:val="000000"/>
                <w:sz w:val="24"/>
                <w:szCs w:val="24"/>
              </w:rPr>
            </w:pPr>
            <w:r w:rsidRPr="002603C6">
              <w:rPr>
                <w:rFonts w:ascii="Times New Roman" w:eastAsia="Times New Roman" w:hAnsi="Times New Roman" w:cs="Times New Roman"/>
                <w:sz w:val="20"/>
                <w:szCs w:val="20"/>
                <w:lang w:eastAsia="ru-RU"/>
              </w:rPr>
              <w:t>%</w:t>
            </w:r>
          </w:p>
        </w:tc>
        <w:tc>
          <w:tcPr>
            <w:tcW w:w="1134" w:type="dxa"/>
          </w:tcPr>
          <w:p w:rsidR="00566408" w:rsidRPr="00775121" w:rsidRDefault="00566408" w:rsidP="00DE1B4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775121">
              <w:rPr>
                <w:rFonts w:ascii="Times New Roman" w:hAnsi="Times New Roman" w:cs="Times New Roman"/>
                <w:color w:val="000000"/>
                <w:sz w:val="24"/>
                <w:szCs w:val="24"/>
              </w:rPr>
              <w:t>мес.</w:t>
            </w:r>
          </w:p>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2013г</w:t>
            </w:r>
          </w:p>
        </w:tc>
        <w:tc>
          <w:tcPr>
            <w:tcW w:w="1134" w:type="dxa"/>
          </w:tcPr>
          <w:p w:rsidR="00566408" w:rsidRPr="00775121" w:rsidRDefault="00566408" w:rsidP="00DE1B41">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Pr="00775121">
              <w:rPr>
                <w:rFonts w:ascii="Times New Roman" w:hAnsi="Times New Roman" w:cs="Times New Roman"/>
                <w:color w:val="000000"/>
                <w:sz w:val="24"/>
                <w:szCs w:val="24"/>
              </w:rPr>
              <w:t>мес.</w:t>
            </w:r>
          </w:p>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2012г</w:t>
            </w:r>
          </w:p>
        </w:tc>
        <w:tc>
          <w:tcPr>
            <w:tcW w:w="1007" w:type="dxa"/>
            <w:vAlign w:val="center"/>
          </w:tcPr>
          <w:p w:rsidR="00566408"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66408" w:rsidRPr="002D126F" w:rsidTr="00DE1B41">
        <w:trPr>
          <w:jc w:val="center"/>
        </w:trPr>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1.</w:t>
            </w:r>
          </w:p>
        </w:tc>
        <w:tc>
          <w:tcPr>
            <w:tcW w:w="2490"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Количество объектов надзора (лицензии электросвязь)</w:t>
            </w:r>
          </w:p>
        </w:tc>
        <w:tc>
          <w:tcPr>
            <w:tcW w:w="850"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5643</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5094</w:t>
            </w:r>
          </w:p>
        </w:tc>
        <w:tc>
          <w:tcPr>
            <w:tcW w:w="899"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110,77</w:t>
            </w:r>
          </w:p>
        </w:tc>
        <w:tc>
          <w:tcPr>
            <w:tcW w:w="1134"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5643</w:t>
            </w:r>
          </w:p>
        </w:tc>
        <w:tc>
          <w:tcPr>
            <w:tcW w:w="1134"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5094</w:t>
            </w:r>
          </w:p>
        </w:tc>
        <w:tc>
          <w:tcPr>
            <w:tcW w:w="1007"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110,77</w:t>
            </w:r>
          </w:p>
        </w:tc>
      </w:tr>
      <w:tr w:rsidR="00566408" w:rsidRPr="002D126F" w:rsidTr="00DE1B41">
        <w:trPr>
          <w:jc w:val="center"/>
        </w:trPr>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2.</w:t>
            </w:r>
          </w:p>
        </w:tc>
        <w:tc>
          <w:tcPr>
            <w:tcW w:w="2490"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План всего</w:t>
            </w:r>
          </w:p>
        </w:tc>
        <w:tc>
          <w:tcPr>
            <w:tcW w:w="850"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6</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17</w:t>
            </w:r>
          </w:p>
        </w:tc>
        <w:tc>
          <w:tcPr>
            <w:tcW w:w="899"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35,29</w:t>
            </w:r>
          </w:p>
        </w:tc>
        <w:tc>
          <w:tcPr>
            <w:tcW w:w="1134"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c>
          <w:tcPr>
            <w:tcW w:w="1134"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66</w:t>
            </w:r>
          </w:p>
        </w:tc>
        <w:tc>
          <w:tcPr>
            <w:tcW w:w="1007"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37,88</w:t>
            </w:r>
          </w:p>
        </w:tc>
      </w:tr>
      <w:tr w:rsidR="00566408" w:rsidRPr="002D126F" w:rsidTr="00DE1B41">
        <w:trPr>
          <w:jc w:val="center"/>
        </w:trPr>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2.1</w:t>
            </w:r>
          </w:p>
        </w:tc>
        <w:tc>
          <w:tcPr>
            <w:tcW w:w="2490"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в </w:t>
            </w:r>
            <w:proofErr w:type="spellStart"/>
            <w:r w:rsidRPr="00775121">
              <w:rPr>
                <w:rFonts w:ascii="Times New Roman" w:hAnsi="Times New Roman" w:cs="Times New Roman"/>
                <w:color w:val="000000"/>
                <w:sz w:val="24"/>
                <w:szCs w:val="24"/>
              </w:rPr>
              <w:t>т.ч</w:t>
            </w:r>
            <w:proofErr w:type="spellEnd"/>
            <w:r w:rsidRPr="00775121">
              <w:rPr>
                <w:rFonts w:ascii="Times New Roman" w:hAnsi="Times New Roman" w:cs="Times New Roman"/>
                <w:color w:val="000000"/>
                <w:sz w:val="24"/>
                <w:szCs w:val="24"/>
              </w:rPr>
              <w:t xml:space="preserve">. </w:t>
            </w:r>
            <w:proofErr w:type="spellStart"/>
            <w:r w:rsidRPr="00775121">
              <w:rPr>
                <w:rFonts w:ascii="Times New Roman" w:hAnsi="Times New Roman" w:cs="Times New Roman"/>
                <w:color w:val="000000"/>
                <w:sz w:val="24"/>
                <w:szCs w:val="24"/>
              </w:rPr>
              <w:t>системат</w:t>
            </w:r>
            <w:proofErr w:type="spellEnd"/>
            <w:r w:rsidRPr="00775121">
              <w:rPr>
                <w:rFonts w:ascii="Times New Roman" w:hAnsi="Times New Roman" w:cs="Times New Roman"/>
                <w:color w:val="000000"/>
                <w:sz w:val="24"/>
                <w:szCs w:val="24"/>
              </w:rPr>
              <w:t>.</w:t>
            </w:r>
          </w:p>
        </w:tc>
        <w:tc>
          <w:tcPr>
            <w:tcW w:w="850"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13</w:t>
            </w:r>
          </w:p>
        </w:tc>
        <w:tc>
          <w:tcPr>
            <w:tcW w:w="899"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23,08</w:t>
            </w:r>
          </w:p>
        </w:tc>
        <w:tc>
          <w:tcPr>
            <w:tcW w:w="1134"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13</w:t>
            </w:r>
          </w:p>
        </w:tc>
        <w:tc>
          <w:tcPr>
            <w:tcW w:w="1134"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52</w:t>
            </w:r>
          </w:p>
        </w:tc>
        <w:tc>
          <w:tcPr>
            <w:tcW w:w="1007"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r>
      <w:tr w:rsidR="00566408" w:rsidRPr="002D126F" w:rsidTr="00DE1B41">
        <w:trPr>
          <w:jc w:val="center"/>
        </w:trPr>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3</w:t>
            </w:r>
          </w:p>
        </w:tc>
        <w:tc>
          <w:tcPr>
            <w:tcW w:w="2490"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проведено всего</w:t>
            </w:r>
          </w:p>
        </w:tc>
        <w:tc>
          <w:tcPr>
            <w:tcW w:w="850"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6</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17</w:t>
            </w:r>
          </w:p>
        </w:tc>
        <w:tc>
          <w:tcPr>
            <w:tcW w:w="899"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35,29</w:t>
            </w:r>
          </w:p>
        </w:tc>
        <w:tc>
          <w:tcPr>
            <w:tcW w:w="1134"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c>
          <w:tcPr>
            <w:tcW w:w="1134"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66</w:t>
            </w:r>
          </w:p>
        </w:tc>
        <w:tc>
          <w:tcPr>
            <w:tcW w:w="1007"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37,88</w:t>
            </w:r>
          </w:p>
        </w:tc>
      </w:tr>
      <w:tr w:rsidR="00566408" w:rsidRPr="002D126F" w:rsidTr="00DE1B41">
        <w:trPr>
          <w:jc w:val="center"/>
        </w:trPr>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3.1</w:t>
            </w:r>
          </w:p>
        </w:tc>
        <w:tc>
          <w:tcPr>
            <w:tcW w:w="2490"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в </w:t>
            </w:r>
            <w:proofErr w:type="spellStart"/>
            <w:r w:rsidRPr="00775121">
              <w:rPr>
                <w:rFonts w:ascii="Times New Roman" w:hAnsi="Times New Roman" w:cs="Times New Roman"/>
                <w:color w:val="000000"/>
                <w:sz w:val="24"/>
                <w:szCs w:val="24"/>
              </w:rPr>
              <w:t>т.ч</w:t>
            </w:r>
            <w:proofErr w:type="spellEnd"/>
            <w:r w:rsidRPr="00775121">
              <w:rPr>
                <w:rFonts w:ascii="Times New Roman" w:hAnsi="Times New Roman" w:cs="Times New Roman"/>
                <w:color w:val="000000"/>
                <w:sz w:val="24"/>
                <w:szCs w:val="24"/>
              </w:rPr>
              <w:t>. плановых</w:t>
            </w:r>
          </w:p>
        </w:tc>
        <w:tc>
          <w:tcPr>
            <w:tcW w:w="850"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4</w:t>
            </w:r>
          </w:p>
        </w:tc>
        <w:tc>
          <w:tcPr>
            <w:tcW w:w="899"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75</w:t>
            </w:r>
          </w:p>
        </w:tc>
        <w:tc>
          <w:tcPr>
            <w:tcW w:w="1134"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12</w:t>
            </w:r>
          </w:p>
        </w:tc>
        <w:tc>
          <w:tcPr>
            <w:tcW w:w="1134"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14</w:t>
            </w:r>
          </w:p>
        </w:tc>
        <w:tc>
          <w:tcPr>
            <w:tcW w:w="1007"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85,71</w:t>
            </w:r>
          </w:p>
        </w:tc>
      </w:tr>
      <w:tr w:rsidR="00566408" w:rsidRPr="002D126F" w:rsidTr="00DE1B41">
        <w:trPr>
          <w:jc w:val="center"/>
        </w:trPr>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3.2</w:t>
            </w:r>
          </w:p>
        </w:tc>
        <w:tc>
          <w:tcPr>
            <w:tcW w:w="2490"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в </w:t>
            </w:r>
            <w:proofErr w:type="spellStart"/>
            <w:r w:rsidRPr="00775121">
              <w:rPr>
                <w:rFonts w:ascii="Times New Roman" w:hAnsi="Times New Roman" w:cs="Times New Roman"/>
                <w:color w:val="000000"/>
                <w:sz w:val="24"/>
                <w:szCs w:val="24"/>
              </w:rPr>
              <w:t>т.ч</w:t>
            </w:r>
            <w:proofErr w:type="spellEnd"/>
            <w:r w:rsidRPr="00775121">
              <w:rPr>
                <w:rFonts w:ascii="Times New Roman" w:hAnsi="Times New Roman" w:cs="Times New Roman"/>
                <w:color w:val="000000"/>
                <w:sz w:val="24"/>
                <w:szCs w:val="24"/>
              </w:rPr>
              <w:t xml:space="preserve">. </w:t>
            </w:r>
            <w:proofErr w:type="spellStart"/>
            <w:r w:rsidRPr="00775121">
              <w:rPr>
                <w:rFonts w:ascii="Times New Roman" w:hAnsi="Times New Roman" w:cs="Times New Roman"/>
                <w:color w:val="000000"/>
                <w:sz w:val="24"/>
                <w:szCs w:val="24"/>
              </w:rPr>
              <w:t>системат</w:t>
            </w:r>
            <w:proofErr w:type="spellEnd"/>
          </w:p>
        </w:tc>
        <w:tc>
          <w:tcPr>
            <w:tcW w:w="850"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13</w:t>
            </w:r>
          </w:p>
        </w:tc>
        <w:tc>
          <w:tcPr>
            <w:tcW w:w="899"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23,08</w:t>
            </w:r>
          </w:p>
        </w:tc>
        <w:tc>
          <w:tcPr>
            <w:tcW w:w="1134"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13</w:t>
            </w:r>
          </w:p>
        </w:tc>
        <w:tc>
          <w:tcPr>
            <w:tcW w:w="1134"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52</w:t>
            </w:r>
          </w:p>
        </w:tc>
        <w:tc>
          <w:tcPr>
            <w:tcW w:w="1007"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r>
      <w:tr w:rsidR="00566408" w:rsidRPr="002D126F" w:rsidTr="00DE1B41">
        <w:trPr>
          <w:jc w:val="center"/>
        </w:trPr>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3.3</w:t>
            </w:r>
          </w:p>
        </w:tc>
        <w:tc>
          <w:tcPr>
            <w:tcW w:w="2490" w:type="dxa"/>
          </w:tcPr>
          <w:p w:rsidR="00566408" w:rsidRPr="00775121" w:rsidRDefault="00566408" w:rsidP="00DE1B41">
            <w:pPr>
              <w:spacing w:line="240" w:lineRule="auto"/>
              <w:rPr>
                <w:rFonts w:ascii="Times New Roman" w:hAnsi="Times New Roman" w:cs="Times New Roman"/>
                <w:color w:val="000000"/>
                <w:sz w:val="24"/>
                <w:szCs w:val="24"/>
              </w:rPr>
            </w:pPr>
            <w:proofErr w:type="gramStart"/>
            <w:r w:rsidRPr="00775121">
              <w:rPr>
                <w:rFonts w:ascii="Times New Roman" w:hAnsi="Times New Roman" w:cs="Times New Roman"/>
                <w:color w:val="000000"/>
                <w:sz w:val="24"/>
                <w:szCs w:val="24"/>
              </w:rPr>
              <w:t>Внеплановых</w:t>
            </w:r>
            <w:proofErr w:type="gramEnd"/>
            <w:r w:rsidRPr="00775121">
              <w:rPr>
                <w:rFonts w:ascii="Times New Roman" w:hAnsi="Times New Roman" w:cs="Times New Roman"/>
                <w:color w:val="000000"/>
                <w:sz w:val="24"/>
                <w:szCs w:val="24"/>
              </w:rPr>
              <w:t xml:space="preserve"> всего</w:t>
            </w:r>
          </w:p>
        </w:tc>
        <w:tc>
          <w:tcPr>
            <w:tcW w:w="850"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21</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9</w:t>
            </w:r>
          </w:p>
        </w:tc>
        <w:tc>
          <w:tcPr>
            <w:tcW w:w="899"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233,33</w:t>
            </w:r>
          </w:p>
        </w:tc>
        <w:tc>
          <w:tcPr>
            <w:tcW w:w="1134"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40</w:t>
            </w:r>
          </w:p>
        </w:tc>
        <w:tc>
          <w:tcPr>
            <w:tcW w:w="1134"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23</w:t>
            </w:r>
          </w:p>
        </w:tc>
        <w:tc>
          <w:tcPr>
            <w:tcW w:w="1007"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173,9</w:t>
            </w:r>
          </w:p>
        </w:tc>
      </w:tr>
      <w:tr w:rsidR="00566408" w:rsidRPr="002D126F" w:rsidTr="00DE1B41">
        <w:trPr>
          <w:jc w:val="center"/>
        </w:trPr>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3.3.1</w:t>
            </w:r>
          </w:p>
        </w:tc>
        <w:tc>
          <w:tcPr>
            <w:tcW w:w="2490"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в </w:t>
            </w:r>
            <w:proofErr w:type="spellStart"/>
            <w:r w:rsidRPr="00775121">
              <w:rPr>
                <w:rFonts w:ascii="Times New Roman" w:hAnsi="Times New Roman" w:cs="Times New Roman"/>
                <w:color w:val="000000"/>
                <w:sz w:val="24"/>
                <w:szCs w:val="24"/>
              </w:rPr>
              <w:t>т.ч</w:t>
            </w:r>
            <w:proofErr w:type="spellEnd"/>
            <w:r w:rsidRPr="00775121">
              <w:rPr>
                <w:rFonts w:ascii="Times New Roman" w:hAnsi="Times New Roman" w:cs="Times New Roman"/>
                <w:color w:val="000000"/>
                <w:sz w:val="24"/>
                <w:szCs w:val="24"/>
              </w:rPr>
              <w:t>. без взаимодействия</w:t>
            </w:r>
          </w:p>
        </w:tc>
        <w:tc>
          <w:tcPr>
            <w:tcW w:w="850"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16</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4</w:t>
            </w:r>
          </w:p>
        </w:tc>
        <w:tc>
          <w:tcPr>
            <w:tcW w:w="899"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400</w:t>
            </w:r>
          </w:p>
        </w:tc>
        <w:tc>
          <w:tcPr>
            <w:tcW w:w="1134"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 xml:space="preserve">25 </w:t>
            </w:r>
          </w:p>
        </w:tc>
        <w:tc>
          <w:tcPr>
            <w:tcW w:w="1134"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6</w:t>
            </w:r>
          </w:p>
        </w:tc>
        <w:tc>
          <w:tcPr>
            <w:tcW w:w="1007"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416,66</w:t>
            </w:r>
          </w:p>
        </w:tc>
      </w:tr>
    </w:tbl>
    <w:p w:rsidR="00566408"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 xml:space="preserve">Количество сотрудников, в должностных регламентах которых установлено исполнение полномочия – </w:t>
      </w:r>
      <w:r w:rsidRPr="0057251B">
        <w:rPr>
          <w:rFonts w:ascii="Times New Roman" w:hAnsi="Times New Roman" w:cs="Times New Roman"/>
          <w:sz w:val="28"/>
          <w:szCs w:val="28"/>
        </w:rPr>
        <w:t>6</w:t>
      </w:r>
      <w:r w:rsidRPr="00E6485C">
        <w:rPr>
          <w:rFonts w:ascii="Times New Roman" w:hAnsi="Times New Roman" w:cs="Times New Roman"/>
          <w:sz w:val="28"/>
          <w:szCs w:val="28"/>
        </w:rPr>
        <w:t>сотрудников.</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 xml:space="preserve">Средняя нагрузка на сотрудника составляет </w:t>
      </w:r>
      <w:r w:rsidRPr="0057251B">
        <w:rPr>
          <w:rFonts w:ascii="Times New Roman" w:hAnsi="Times New Roman" w:cs="Times New Roman"/>
          <w:sz w:val="28"/>
          <w:szCs w:val="28"/>
        </w:rPr>
        <w:t>0,06</w:t>
      </w:r>
      <w:r w:rsidRPr="00E6485C">
        <w:rPr>
          <w:rFonts w:ascii="Times New Roman" w:hAnsi="Times New Roman" w:cs="Times New Roman"/>
          <w:sz w:val="28"/>
          <w:szCs w:val="28"/>
        </w:rPr>
        <w:t xml:space="preserve"> долей от общей загруженности работника.</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 xml:space="preserve">Нарушения сотрудниками ТО административных процедур и требований нормативных правовых актов, указаний руководства Роскомнадзора при выполнении полномочия </w:t>
      </w:r>
      <w:r>
        <w:rPr>
          <w:rFonts w:ascii="Times New Roman" w:eastAsia="Times New Roman" w:hAnsi="Times New Roman" w:cs="Times New Roman"/>
          <w:sz w:val="28"/>
          <w:szCs w:val="28"/>
          <w:lang w:eastAsia="ru-RU"/>
        </w:rPr>
        <w:t>не допущено</w:t>
      </w:r>
      <w:r w:rsidRPr="00F64B67">
        <w:rPr>
          <w:rFonts w:ascii="Times New Roman" w:eastAsia="Times New Roman" w:hAnsi="Times New Roman" w:cs="Times New Roman"/>
          <w:sz w:val="28"/>
          <w:szCs w:val="28"/>
          <w:lang w:eastAsia="ru-RU"/>
        </w:rPr>
        <w:t>.</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Предложения по повышению эффективности исполнения полномочия отсутствуют.</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Проблемы при исполнении полномочия и предлагаемые (принятые) меры для их устранения отсутствуют</w:t>
      </w:r>
      <w:r>
        <w:rPr>
          <w:rFonts w:ascii="Times New Roman" w:hAnsi="Times New Roman" w:cs="Times New Roman"/>
          <w:sz w:val="28"/>
          <w:szCs w:val="28"/>
        </w:rPr>
        <w:t>.</w:t>
      </w:r>
    </w:p>
    <w:p w:rsidR="00566408" w:rsidRPr="003E63DC"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566408" w:rsidRDefault="00566408" w:rsidP="00566408">
      <w:pPr>
        <w:spacing w:after="0" w:line="24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1.3.6 </w:t>
      </w:r>
      <w:r w:rsidRPr="003E63DC">
        <w:rPr>
          <w:rFonts w:ascii="Times New Roman" w:eastAsia="Times New Roman" w:hAnsi="Times New Roman" w:cs="Times New Roman"/>
          <w:b/>
          <w:color w:val="000000"/>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566408" w:rsidRDefault="00566408" w:rsidP="00566408">
      <w:pPr>
        <w:spacing w:after="0" w:line="240" w:lineRule="auto"/>
        <w:jc w:val="both"/>
        <w:rPr>
          <w:rFonts w:ascii="Times New Roman" w:eastAsia="Times New Roman" w:hAnsi="Times New Roman" w:cs="Times New Roman"/>
          <w:b/>
          <w:color w:val="000000"/>
          <w:sz w:val="28"/>
          <w:szCs w:val="28"/>
          <w:lang w:eastAsia="ru-RU"/>
        </w:rPr>
      </w:pPr>
    </w:p>
    <w:p w:rsidR="00566408" w:rsidRPr="0057251B" w:rsidRDefault="00566408" w:rsidP="00566408">
      <w:pPr>
        <w:spacing w:after="0" w:line="240" w:lineRule="auto"/>
        <w:ind w:firstLine="709"/>
        <w:jc w:val="both"/>
        <w:rPr>
          <w:rFonts w:ascii="Times New Roman" w:hAnsi="Times New Roman" w:cs="Times New Roman"/>
          <w:sz w:val="28"/>
          <w:szCs w:val="28"/>
        </w:rPr>
      </w:pPr>
      <w:r w:rsidRPr="00087C6D">
        <w:rPr>
          <w:rFonts w:ascii="Times New Roman" w:hAnsi="Times New Roman" w:cs="Times New Roman"/>
          <w:sz w:val="28"/>
          <w:szCs w:val="28"/>
        </w:rPr>
        <w:t>Количество лицензий, в отношении которых исполняется полномочие -</w:t>
      </w:r>
      <w:r>
        <w:rPr>
          <w:rFonts w:ascii="Times New Roman" w:hAnsi="Times New Roman" w:cs="Times New Roman"/>
          <w:sz w:val="28"/>
          <w:szCs w:val="28"/>
        </w:rPr>
        <w:t>4711</w:t>
      </w:r>
      <w:r w:rsidRPr="0057251B">
        <w:rPr>
          <w:rFonts w:ascii="Times New Roman" w:hAnsi="Times New Roman" w:cs="Times New Roman"/>
          <w:sz w:val="28"/>
          <w:szCs w:val="28"/>
        </w:rPr>
        <w:t>.</w:t>
      </w:r>
    </w:p>
    <w:p w:rsidR="00566408" w:rsidRPr="00087C6D" w:rsidRDefault="00566408" w:rsidP="00566408">
      <w:pPr>
        <w:spacing w:after="0" w:line="240" w:lineRule="auto"/>
        <w:ind w:firstLine="709"/>
        <w:jc w:val="both"/>
        <w:rPr>
          <w:rFonts w:ascii="Times New Roman" w:hAnsi="Times New Roman" w:cs="Times New Roman"/>
          <w:sz w:val="28"/>
          <w:szCs w:val="28"/>
        </w:rPr>
      </w:pPr>
      <w:r w:rsidRPr="00087C6D">
        <w:rPr>
          <w:rFonts w:ascii="Times New Roman" w:hAnsi="Times New Roman" w:cs="Times New Roman"/>
          <w:sz w:val="28"/>
          <w:szCs w:val="28"/>
        </w:rPr>
        <w:t xml:space="preserve">Количество сотрудников, в должностных регламентах которых установлено исполнение полномочия – </w:t>
      </w:r>
      <w:r>
        <w:rPr>
          <w:rFonts w:ascii="Times New Roman" w:hAnsi="Times New Roman" w:cs="Times New Roman"/>
          <w:sz w:val="28"/>
          <w:szCs w:val="28"/>
        </w:rPr>
        <w:t>4</w:t>
      </w:r>
      <w:r w:rsidRPr="00087C6D">
        <w:rPr>
          <w:rFonts w:ascii="Times New Roman" w:hAnsi="Times New Roman" w:cs="Times New Roman"/>
          <w:sz w:val="28"/>
          <w:szCs w:val="28"/>
        </w:rPr>
        <w:t>.</w:t>
      </w:r>
    </w:p>
    <w:p w:rsidR="00566408" w:rsidRPr="00E9301C" w:rsidRDefault="00566408" w:rsidP="00566408">
      <w:pPr>
        <w:spacing w:after="0" w:line="240" w:lineRule="auto"/>
        <w:ind w:firstLine="709"/>
        <w:jc w:val="both"/>
        <w:rPr>
          <w:rFonts w:ascii="Times New Roman" w:hAnsi="Times New Roman" w:cs="Times New Roman"/>
          <w:sz w:val="28"/>
          <w:szCs w:val="28"/>
        </w:rPr>
      </w:pPr>
      <w:r w:rsidRPr="00E9301C">
        <w:rPr>
          <w:rFonts w:ascii="Times New Roman" w:hAnsi="Times New Roman" w:cs="Times New Roman"/>
          <w:sz w:val="28"/>
          <w:szCs w:val="28"/>
        </w:rPr>
        <w:t xml:space="preserve">Доля полномочия – </w:t>
      </w:r>
      <w:r w:rsidRPr="0057251B">
        <w:rPr>
          <w:rFonts w:ascii="Times New Roman" w:hAnsi="Times New Roman" w:cs="Times New Roman"/>
          <w:sz w:val="28"/>
          <w:szCs w:val="28"/>
        </w:rPr>
        <w:t>0,06</w:t>
      </w:r>
    </w:p>
    <w:p w:rsidR="00566408" w:rsidRPr="00210649" w:rsidRDefault="00566408" w:rsidP="00566408">
      <w:pPr>
        <w:spacing w:after="0" w:line="240" w:lineRule="auto"/>
        <w:ind w:firstLine="709"/>
        <w:jc w:val="both"/>
        <w:rPr>
          <w:rFonts w:ascii="Times New Roman" w:hAnsi="Times New Roman" w:cs="Times New Roman"/>
          <w:sz w:val="28"/>
          <w:szCs w:val="28"/>
        </w:rPr>
      </w:pPr>
      <w:r w:rsidRPr="00210649">
        <w:rPr>
          <w:rFonts w:ascii="Times New Roman" w:hAnsi="Times New Roman" w:cs="Times New Roman"/>
          <w:sz w:val="28"/>
          <w:szCs w:val="28"/>
        </w:rPr>
        <w:t>Объемы и результаты выполнения плановых меропр</w:t>
      </w:r>
      <w:r>
        <w:rPr>
          <w:rFonts w:ascii="Times New Roman" w:hAnsi="Times New Roman" w:cs="Times New Roman"/>
          <w:sz w:val="28"/>
          <w:szCs w:val="28"/>
        </w:rPr>
        <w:t>иятий по исполнению полномочия 6 проверок.</w:t>
      </w:r>
    </w:p>
    <w:p w:rsidR="00566408" w:rsidRPr="00210649" w:rsidRDefault="00566408" w:rsidP="00566408">
      <w:pPr>
        <w:spacing w:after="0" w:line="240" w:lineRule="auto"/>
        <w:ind w:firstLine="709"/>
        <w:jc w:val="both"/>
        <w:rPr>
          <w:rFonts w:ascii="Times New Roman" w:hAnsi="Times New Roman" w:cs="Times New Roman"/>
          <w:sz w:val="28"/>
          <w:szCs w:val="28"/>
        </w:rPr>
      </w:pPr>
      <w:r w:rsidRPr="00087C6D">
        <w:rPr>
          <w:rFonts w:ascii="Times New Roman" w:hAnsi="Times New Roman" w:cs="Times New Roman"/>
          <w:sz w:val="28"/>
          <w:szCs w:val="28"/>
        </w:rPr>
        <w:lastRenderedPageBreak/>
        <w:t xml:space="preserve">Объемы и результаты проведения внеплановых мероприятий по исполнению полномочия – не осуществлялись. </w:t>
      </w:r>
    </w:p>
    <w:p w:rsidR="00566408" w:rsidRPr="00210649" w:rsidRDefault="00566408" w:rsidP="00566408">
      <w:pPr>
        <w:spacing w:after="0" w:line="240" w:lineRule="auto"/>
        <w:ind w:firstLine="709"/>
        <w:jc w:val="both"/>
        <w:rPr>
          <w:rFonts w:ascii="Times New Roman" w:hAnsi="Times New Roman" w:cs="Times New Roman"/>
          <w:sz w:val="28"/>
          <w:szCs w:val="28"/>
        </w:rPr>
      </w:pPr>
      <w:r w:rsidRPr="00210649">
        <w:rPr>
          <w:rFonts w:ascii="Times New Roman" w:hAnsi="Times New Roman" w:cs="Times New Roman"/>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66408" w:rsidRPr="00210649" w:rsidRDefault="00566408" w:rsidP="00566408">
      <w:pPr>
        <w:spacing w:after="0" w:line="240" w:lineRule="auto"/>
        <w:ind w:firstLine="709"/>
        <w:jc w:val="both"/>
        <w:rPr>
          <w:rFonts w:ascii="Times New Roman" w:hAnsi="Times New Roman" w:cs="Times New Roman"/>
          <w:sz w:val="28"/>
          <w:szCs w:val="28"/>
        </w:rPr>
      </w:pPr>
      <w:r w:rsidRPr="00210649">
        <w:rPr>
          <w:rFonts w:ascii="Times New Roman" w:hAnsi="Times New Roman" w:cs="Times New Roman"/>
          <w:sz w:val="28"/>
          <w:szCs w:val="28"/>
        </w:rPr>
        <w:t>Предложения по повышению эффективности исполнения полномочия отсутствуют.</w:t>
      </w:r>
    </w:p>
    <w:p w:rsidR="00566408" w:rsidRPr="00210649" w:rsidRDefault="00566408" w:rsidP="00566408">
      <w:pPr>
        <w:spacing w:after="0" w:line="240" w:lineRule="auto"/>
        <w:ind w:firstLine="709"/>
        <w:jc w:val="both"/>
        <w:rPr>
          <w:rFonts w:ascii="Times New Roman" w:hAnsi="Times New Roman" w:cs="Times New Roman"/>
          <w:sz w:val="28"/>
          <w:szCs w:val="28"/>
        </w:rPr>
      </w:pPr>
      <w:r w:rsidRPr="00210649">
        <w:rPr>
          <w:rFonts w:ascii="Times New Roman" w:hAnsi="Times New Roman" w:cs="Times New Roman"/>
          <w:sz w:val="28"/>
          <w:szCs w:val="28"/>
        </w:rPr>
        <w:t>Проблемы при исполнении полномочия в отчетном периоде не выявлены.</w:t>
      </w:r>
    </w:p>
    <w:p w:rsidR="00566408" w:rsidRPr="003E63DC"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566408" w:rsidRDefault="00566408" w:rsidP="00566408">
      <w:pPr>
        <w:spacing w:after="0" w:line="24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1.3.7 </w:t>
      </w:r>
      <w:r w:rsidRPr="003E63DC">
        <w:rPr>
          <w:rFonts w:ascii="Times New Roman" w:eastAsia="Times New Roman" w:hAnsi="Times New Roman" w:cs="Times New Roman"/>
          <w:b/>
          <w:color w:val="000000"/>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566408"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566408" w:rsidRPr="003E63DC" w:rsidRDefault="00566408" w:rsidP="00566408">
      <w:pPr>
        <w:pStyle w:val="a3"/>
        <w:ind w:left="142" w:firstLine="680"/>
        <w:jc w:val="both"/>
        <w:rPr>
          <w:sz w:val="28"/>
          <w:szCs w:val="28"/>
        </w:rPr>
      </w:pPr>
      <w:r w:rsidRPr="003E63DC">
        <w:rPr>
          <w:sz w:val="28"/>
          <w:szCs w:val="28"/>
        </w:rPr>
        <w:t xml:space="preserve">Количество объектов, в отношении которых исполняется полномочие </w:t>
      </w:r>
      <w:r>
        <w:rPr>
          <w:sz w:val="28"/>
          <w:szCs w:val="28"/>
        </w:rPr>
        <w:t xml:space="preserve"> - 4711 лицензии.</w:t>
      </w:r>
    </w:p>
    <w:p w:rsidR="00566408" w:rsidRPr="003E63DC" w:rsidRDefault="00566408" w:rsidP="00566408">
      <w:pPr>
        <w:pStyle w:val="a3"/>
        <w:ind w:left="142" w:firstLine="680"/>
        <w:jc w:val="both"/>
        <w:rPr>
          <w:sz w:val="28"/>
          <w:szCs w:val="28"/>
        </w:rPr>
      </w:pPr>
      <w:r w:rsidRPr="003E63DC">
        <w:rPr>
          <w:sz w:val="28"/>
          <w:szCs w:val="28"/>
        </w:rPr>
        <w:t>Количество сотрудников, в должностных регламентах которых установлено исполнение полномочия</w:t>
      </w:r>
      <w:r>
        <w:rPr>
          <w:sz w:val="28"/>
          <w:szCs w:val="28"/>
        </w:rPr>
        <w:t xml:space="preserve"> – </w:t>
      </w:r>
      <w:r w:rsidRPr="0057251B">
        <w:rPr>
          <w:sz w:val="28"/>
          <w:szCs w:val="28"/>
        </w:rPr>
        <w:t>5</w:t>
      </w:r>
      <w:r>
        <w:rPr>
          <w:sz w:val="28"/>
          <w:szCs w:val="28"/>
        </w:rPr>
        <w:t xml:space="preserve"> сотрудников.</w:t>
      </w:r>
    </w:p>
    <w:p w:rsidR="00566408" w:rsidRPr="003E63DC" w:rsidRDefault="00566408" w:rsidP="00566408">
      <w:pPr>
        <w:pStyle w:val="a3"/>
        <w:ind w:left="142" w:firstLine="680"/>
        <w:jc w:val="both"/>
        <w:rPr>
          <w:sz w:val="28"/>
          <w:szCs w:val="28"/>
        </w:rPr>
      </w:pPr>
      <w:r w:rsidRPr="003E63DC">
        <w:rPr>
          <w:sz w:val="28"/>
          <w:szCs w:val="28"/>
        </w:rPr>
        <w:t>Объемы и результаты выполнения плановых мероприятий по исполнению полномочия</w:t>
      </w:r>
      <w:r>
        <w:rPr>
          <w:sz w:val="28"/>
          <w:szCs w:val="28"/>
        </w:rPr>
        <w:t xml:space="preserve">  в 4 квартале 2013г. – 1 проверка, в 4 квартале 2012г. не осуществлялись. </w:t>
      </w:r>
      <w:r w:rsidRPr="003E63DC">
        <w:rPr>
          <w:sz w:val="28"/>
          <w:szCs w:val="28"/>
        </w:rPr>
        <w:t>Объемы и результаты выполнения плановых мероприятий по исполнению полномочия</w:t>
      </w:r>
      <w:r>
        <w:rPr>
          <w:sz w:val="28"/>
          <w:szCs w:val="28"/>
        </w:rPr>
        <w:t xml:space="preserve"> за 12 месяцев 2013г. выполнены полностью, за 12 месяцев 2012г. не осуществлялись.</w:t>
      </w:r>
    </w:p>
    <w:p w:rsidR="00566408" w:rsidRPr="003E63DC" w:rsidRDefault="00566408" w:rsidP="00566408">
      <w:pPr>
        <w:pStyle w:val="a3"/>
        <w:ind w:left="142" w:firstLine="680"/>
        <w:jc w:val="both"/>
        <w:rPr>
          <w:sz w:val="28"/>
          <w:szCs w:val="28"/>
        </w:rPr>
      </w:pPr>
      <w:r w:rsidRPr="003E63DC">
        <w:rPr>
          <w:sz w:val="28"/>
          <w:szCs w:val="28"/>
        </w:rPr>
        <w:t>Объемы и результаты проведения внеплановых мероприятий по исполнению полномочия</w:t>
      </w:r>
      <w:r>
        <w:rPr>
          <w:sz w:val="28"/>
          <w:szCs w:val="28"/>
        </w:rPr>
        <w:t xml:space="preserve"> в 4 квартале 2013г. и в 4 квартале 2012г. не осуществлялись. </w:t>
      </w:r>
    </w:p>
    <w:p w:rsidR="00566408" w:rsidRDefault="00566408" w:rsidP="00566408">
      <w:pPr>
        <w:pStyle w:val="a3"/>
        <w:ind w:left="142" w:firstLine="680"/>
        <w:jc w:val="both"/>
        <w:rPr>
          <w:sz w:val="28"/>
          <w:szCs w:val="28"/>
        </w:rPr>
      </w:pPr>
      <w:r w:rsidRPr="002D126F">
        <w:rPr>
          <w:sz w:val="28"/>
          <w:szCs w:val="28"/>
        </w:rPr>
        <w:t xml:space="preserve">Средняя нагрузка на сотрудника составляет </w:t>
      </w:r>
      <w:r w:rsidRPr="0057251B">
        <w:rPr>
          <w:sz w:val="28"/>
          <w:szCs w:val="28"/>
        </w:rPr>
        <w:t>0,05</w:t>
      </w:r>
      <w:r w:rsidRPr="002D126F">
        <w:rPr>
          <w:sz w:val="28"/>
          <w:szCs w:val="28"/>
        </w:rPr>
        <w:t>долей от общей загруженности работника</w:t>
      </w:r>
      <w:r>
        <w:rPr>
          <w:sz w:val="28"/>
          <w:szCs w:val="28"/>
        </w:rPr>
        <w:t xml:space="preserve">, </w:t>
      </w:r>
      <w:r w:rsidRPr="002D126F">
        <w:rPr>
          <w:sz w:val="28"/>
          <w:szCs w:val="28"/>
        </w:rPr>
        <w:t xml:space="preserve">за </w:t>
      </w:r>
      <w:r>
        <w:rPr>
          <w:sz w:val="28"/>
          <w:szCs w:val="28"/>
        </w:rPr>
        <w:t>4</w:t>
      </w:r>
      <w:r w:rsidRPr="002D126F">
        <w:rPr>
          <w:sz w:val="28"/>
          <w:szCs w:val="28"/>
        </w:rPr>
        <w:t xml:space="preserve"> квартал 2013г. – 0,</w:t>
      </w:r>
      <w:r>
        <w:rPr>
          <w:sz w:val="28"/>
          <w:szCs w:val="28"/>
        </w:rPr>
        <w:t>2</w:t>
      </w:r>
      <w:r w:rsidRPr="002D126F">
        <w:rPr>
          <w:sz w:val="28"/>
          <w:szCs w:val="28"/>
        </w:rPr>
        <w:t>.</w:t>
      </w:r>
    </w:p>
    <w:p w:rsidR="00566408" w:rsidRPr="007C4C76" w:rsidRDefault="00566408" w:rsidP="00566408">
      <w:pPr>
        <w:pStyle w:val="a3"/>
        <w:ind w:left="142" w:firstLine="680"/>
        <w:jc w:val="both"/>
        <w:rPr>
          <w:sz w:val="28"/>
          <w:szCs w:val="28"/>
        </w:rPr>
      </w:pPr>
      <w:r w:rsidRPr="00B64166">
        <w:rPr>
          <w:sz w:val="28"/>
          <w:szCs w:val="28"/>
        </w:rPr>
        <w:t>Нарушения сотрудниками ТО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66408" w:rsidRDefault="00566408" w:rsidP="00566408">
      <w:pPr>
        <w:pStyle w:val="a3"/>
        <w:ind w:left="142" w:firstLine="680"/>
        <w:jc w:val="both"/>
        <w:rPr>
          <w:sz w:val="28"/>
          <w:szCs w:val="28"/>
        </w:rPr>
      </w:pPr>
      <w:r>
        <w:rPr>
          <w:sz w:val="28"/>
          <w:szCs w:val="28"/>
        </w:rPr>
        <w:t>П</w:t>
      </w:r>
      <w:r w:rsidRPr="00604B42">
        <w:rPr>
          <w:sz w:val="28"/>
          <w:szCs w:val="28"/>
        </w:rPr>
        <w:t>редложения по повышению эффе</w:t>
      </w:r>
      <w:r>
        <w:rPr>
          <w:sz w:val="28"/>
          <w:szCs w:val="28"/>
        </w:rPr>
        <w:t>ктивности исполнения полномочия отсутствуют.</w:t>
      </w:r>
    </w:p>
    <w:p w:rsidR="00566408" w:rsidRPr="007C4C76" w:rsidRDefault="00566408" w:rsidP="00566408">
      <w:pPr>
        <w:pStyle w:val="a3"/>
        <w:ind w:left="142" w:firstLine="680"/>
        <w:jc w:val="both"/>
        <w:rPr>
          <w:sz w:val="28"/>
          <w:szCs w:val="28"/>
        </w:rPr>
      </w:pPr>
      <w:r>
        <w:rPr>
          <w:sz w:val="28"/>
          <w:szCs w:val="28"/>
        </w:rPr>
        <w:t>П</w:t>
      </w:r>
      <w:r w:rsidRPr="00604B42">
        <w:rPr>
          <w:sz w:val="28"/>
          <w:szCs w:val="28"/>
        </w:rPr>
        <w:t>роблемы при исполнении полномочия и предлагаемые (принятые) меры для их устранения</w:t>
      </w:r>
      <w:r>
        <w:rPr>
          <w:sz w:val="28"/>
          <w:szCs w:val="28"/>
        </w:rPr>
        <w:t xml:space="preserve"> отсутствуют</w:t>
      </w:r>
    </w:p>
    <w:p w:rsidR="00566408" w:rsidRPr="0057251B" w:rsidRDefault="00566408" w:rsidP="00566408">
      <w:pPr>
        <w:pStyle w:val="a3"/>
        <w:ind w:left="142" w:firstLine="680"/>
        <w:jc w:val="both"/>
        <w:rPr>
          <w:sz w:val="28"/>
          <w:szCs w:val="28"/>
        </w:rPr>
      </w:pPr>
      <w:r w:rsidRPr="0057251B">
        <w:rPr>
          <w:sz w:val="28"/>
          <w:szCs w:val="28"/>
        </w:rPr>
        <w:t xml:space="preserve">На территории Костромской области действуют 8 сетей местной телефонной связи, 3 узла </w:t>
      </w:r>
      <w:proofErr w:type="spellStart"/>
      <w:r w:rsidRPr="0057251B">
        <w:rPr>
          <w:sz w:val="28"/>
          <w:szCs w:val="28"/>
        </w:rPr>
        <w:t>зоновой</w:t>
      </w:r>
      <w:proofErr w:type="spellEnd"/>
      <w:r w:rsidRPr="0057251B">
        <w:rPr>
          <w:sz w:val="28"/>
          <w:szCs w:val="28"/>
        </w:rPr>
        <w:t xml:space="preserve"> телефонной связи, сети междугородной телефонной связи и 7 сетей подвижной радиотелефонной связи. </w:t>
      </w:r>
      <w:proofErr w:type="spellStart"/>
      <w:r w:rsidRPr="0057251B">
        <w:rPr>
          <w:sz w:val="28"/>
          <w:szCs w:val="28"/>
        </w:rPr>
        <w:t>Телематические</w:t>
      </w:r>
      <w:proofErr w:type="spellEnd"/>
      <w:r w:rsidRPr="0057251B">
        <w:rPr>
          <w:sz w:val="28"/>
          <w:szCs w:val="28"/>
        </w:rPr>
        <w:t xml:space="preserve"> услуги связи на территории Костромской области оказывают 27 оператор связи. Сети передачи данных имеют 16 операторов связи. Для целей эфирного вещания - 78 аналоговых телевизионных передатчиков,40  радиовещательных передатчиков и 18 телерадиовещательных станций наземного цифрового вещания. Для целей кабельного вещания - 8 кабельных распределительных сетей аналогового </w:t>
      </w:r>
      <w:r w:rsidRPr="0057251B">
        <w:rPr>
          <w:sz w:val="28"/>
          <w:szCs w:val="28"/>
        </w:rPr>
        <w:lastRenderedPageBreak/>
        <w:t>вещания и 1 (одна) сеть цифрового кабельного телевидения. Для целей проводного вещания -10 узлов проводной связи.</w:t>
      </w:r>
    </w:p>
    <w:p w:rsidR="00566408" w:rsidRPr="002D560F" w:rsidRDefault="00566408" w:rsidP="00566408">
      <w:pPr>
        <w:pStyle w:val="a3"/>
        <w:ind w:left="142" w:firstLine="680"/>
        <w:jc w:val="both"/>
        <w:rPr>
          <w:sz w:val="28"/>
          <w:szCs w:val="28"/>
        </w:rPr>
      </w:pPr>
      <w:r w:rsidRPr="002D560F">
        <w:rPr>
          <w:sz w:val="28"/>
          <w:szCs w:val="28"/>
        </w:rPr>
        <w:t xml:space="preserve">Количество запланированных мероприятий </w:t>
      </w:r>
      <w:r>
        <w:rPr>
          <w:sz w:val="28"/>
          <w:szCs w:val="28"/>
        </w:rPr>
        <w:t xml:space="preserve">на 12 месяцев 2013г. </w:t>
      </w:r>
      <w:r w:rsidRPr="002D560F">
        <w:rPr>
          <w:sz w:val="28"/>
          <w:szCs w:val="28"/>
        </w:rPr>
        <w:t xml:space="preserve">– </w:t>
      </w:r>
      <w:r>
        <w:rPr>
          <w:sz w:val="28"/>
          <w:szCs w:val="28"/>
        </w:rPr>
        <w:t>25</w:t>
      </w:r>
      <w:r w:rsidR="003D367D">
        <w:rPr>
          <w:sz w:val="28"/>
          <w:szCs w:val="28"/>
        </w:rPr>
        <w:t xml:space="preserve"> </w:t>
      </w:r>
      <w:r>
        <w:rPr>
          <w:sz w:val="28"/>
          <w:szCs w:val="28"/>
        </w:rPr>
        <w:t>мероприятий</w:t>
      </w:r>
      <w:r w:rsidRPr="002D560F">
        <w:rPr>
          <w:sz w:val="28"/>
          <w:szCs w:val="28"/>
        </w:rPr>
        <w:t>, все плановые мероприятия проведены в установленные сроки;</w:t>
      </w:r>
    </w:p>
    <w:p w:rsidR="00566408" w:rsidRPr="002D560F" w:rsidRDefault="00566408" w:rsidP="00566408">
      <w:pPr>
        <w:pStyle w:val="a3"/>
        <w:ind w:left="142" w:firstLine="680"/>
        <w:jc w:val="both"/>
        <w:rPr>
          <w:sz w:val="28"/>
          <w:szCs w:val="28"/>
        </w:rPr>
      </w:pPr>
      <w:r w:rsidRPr="002D560F">
        <w:rPr>
          <w:sz w:val="28"/>
          <w:szCs w:val="28"/>
        </w:rPr>
        <w:noBreakHyphen/>
        <w:t> отмен плановых мероприятий нет;</w:t>
      </w:r>
    </w:p>
    <w:p w:rsidR="00566408" w:rsidRPr="002D560F" w:rsidRDefault="00566408" w:rsidP="00566408">
      <w:pPr>
        <w:pStyle w:val="a3"/>
        <w:ind w:left="142" w:firstLine="680"/>
        <w:jc w:val="both"/>
        <w:rPr>
          <w:sz w:val="28"/>
          <w:szCs w:val="28"/>
        </w:rPr>
      </w:pPr>
      <w:r w:rsidRPr="002D560F">
        <w:rPr>
          <w:sz w:val="28"/>
          <w:szCs w:val="28"/>
        </w:rPr>
        <w:noBreakHyphen/>
        <w:t> не проведенных плановых мероприяти</w:t>
      </w:r>
      <w:r>
        <w:rPr>
          <w:sz w:val="28"/>
          <w:szCs w:val="28"/>
        </w:rPr>
        <w:t>й</w:t>
      </w:r>
      <w:r w:rsidRPr="002D560F">
        <w:rPr>
          <w:sz w:val="28"/>
          <w:szCs w:val="28"/>
        </w:rPr>
        <w:t xml:space="preserve"> нет;</w:t>
      </w:r>
    </w:p>
    <w:p w:rsidR="00566408" w:rsidRPr="002D560F" w:rsidRDefault="00566408" w:rsidP="00566408">
      <w:pPr>
        <w:pStyle w:val="a3"/>
        <w:ind w:left="142" w:firstLine="680"/>
        <w:jc w:val="both"/>
        <w:rPr>
          <w:sz w:val="28"/>
          <w:szCs w:val="28"/>
        </w:rPr>
      </w:pPr>
      <w:r w:rsidRPr="002D560F">
        <w:rPr>
          <w:sz w:val="28"/>
          <w:szCs w:val="28"/>
        </w:rPr>
        <w:t>-  согласований с органами прокуратуры проведения внеплановых выездных проверок не требовалось;</w:t>
      </w:r>
    </w:p>
    <w:p w:rsidR="00566408" w:rsidRPr="002D560F" w:rsidRDefault="00566408" w:rsidP="00566408">
      <w:pPr>
        <w:pStyle w:val="a3"/>
        <w:ind w:left="142" w:firstLine="680"/>
        <w:jc w:val="both"/>
        <w:rPr>
          <w:sz w:val="28"/>
          <w:szCs w:val="28"/>
        </w:rPr>
      </w:pPr>
      <w:r w:rsidRPr="002D560F">
        <w:rPr>
          <w:sz w:val="28"/>
          <w:szCs w:val="28"/>
        </w:rPr>
        <w:noBreakHyphen/>
        <w:t> эксперты к проведению мероприятий по контролю не привлекались</w:t>
      </w:r>
      <w:r>
        <w:rPr>
          <w:sz w:val="28"/>
          <w:szCs w:val="28"/>
        </w:rPr>
        <w:t>.</w:t>
      </w:r>
    </w:p>
    <w:p w:rsidR="00566408"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566408" w:rsidRPr="00DA3D0C" w:rsidRDefault="00566408" w:rsidP="00566408">
      <w:pPr>
        <w:ind w:left="-142"/>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1.3.8 </w:t>
      </w:r>
      <w:r w:rsidRPr="00DA3D0C">
        <w:rPr>
          <w:rFonts w:ascii="Times New Roman" w:eastAsia="Calibri" w:hAnsi="Times New Roman" w:cs="Times New Roman"/>
          <w:b/>
          <w:color w:val="000000"/>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Количество объектов, в отношении которых исполняется полномочие – на 3</w:t>
      </w:r>
      <w:r>
        <w:rPr>
          <w:rFonts w:ascii="Times New Roman" w:hAnsi="Times New Roman" w:cs="Times New Roman"/>
          <w:sz w:val="28"/>
          <w:szCs w:val="28"/>
        </w:rPr>
        <w:t>1</w:t>
      </w:r>
      <w:r w:rsidRPr="00E6485C">
        <w:rPr>
          <w:rFonts w:ascii="Times New Roman" w:hAnsi="Times New Roman" w:cs="Times New Roman"/>
          <w:sz w:val="28"/>
          <w:szCs w:val="28"/>
        </w:rPr>
        <w:t>.</w:t>
      </w:r>
      <w:r>
        <w:rPr>
          <w:rFonts w:ascii="Times New Roman" w:hAnsi="Times New Roman" w:cs="Times New Roman"/>
          <w:sz w:val="28"/>
          <w:szCs w:val="28"/>
        </w:rPr>
        <w:t>12</w:t>
      </w:r>
      <w:r w:rsidRPr="00E6485C">
        <w:rPr>
          <w:rFonts w:ascii="Times New Roman" w:hAnsi="Times New Roman" w:cs="Times New Roman"/>
          <w:sz w:val="28"/>
          <w:szCs w:val="28"/>
        </w:rPr>
        <w:t>.2013 на территории Костромской области услуги по пересылке и доставке письменной корреспонденции  оказывают:</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 xml:space="preserve">- УФПС Костромской </w:t>
      </w:r>
      <w:proofErr w:type="gramStart"/>
      <w:r w:rsidRPr="00E6485C">
        <w:rPr>
          <w:rFonts w:ascii="Times New Roman" w:hAnsi="Times New Roman" w:cs="Times New Roman"/>
          <w:sz w:val="28"/>
          <w:szCs w:val="28"/>
        </w:rPr>
        <w:t>области-филиал</w:t>
      </w:r>
      <w:proofErr w:type="gramEnd"/>
      <w:r w:rsidRPr="00E6485C">
        <w:rPr>
          <w:rFonts w:ascii="Times New Roman" w:hAnsi="Times New Roman" w:cs="Times New Roman"/>
          <w:sz w:val="28"/>
          <w:szCs w:val="28"/>
        </w:rPr>
        <w:t xml:space="preserve"> ФГУП «Почта России» (6 почтамтов, 403 отделения почтовой связи), лицензия №108074;</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 ООО «СПСР-ЭКСПРЕСС», лицензия № 73021;</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Количество сотрудников, в должностных регламентах которых установлено исполнение полномочия – 1сотрудник.</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Объемы и результаты выполнения мероприятий по исполнению полномочия:</w:t>
      </w: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167"/>
        <w:gridCol w:w="1134"/>
        <w:gridCol w:w="851"/>
        <w:gridCol w:w="1276"/>
        <w:gridCol w:w="1275"/>
        <w:gridCol w:w="851"/>
      </w:tblGrid>
      <w:tr w:rsidR="00566408" w:rsidRPr="00DA3D0C" w:rsidTr="00DE1B41">
        <w:tc>
          <w:tcPr>
            <w:tcW w:w="709" w:type="dxa"/>
            <w:vAlign w:val="center"/>
          </w:tcPr>
          <w:p w:rsidR="00566408" w:rsidRPr="00DA3D0C" w:rsidRDefault="00566408" w:rsidP="00DE1B41">
            <w:pPr>
              <w:spacing w:after="0" w:line="240" w:lineRule="auto"/>
              <w:ind w:left="-108" w:right="-108"/>
              <w:jc w:val="center"/>
              <w:rPr>
                <w:rFonts w:ascii="Times New Roman" w:eastAsia="Calibri" w:hAnsi="Times New Roman" w:cs="Times New Roman"/>
              </w:rPr>
            </w:pPr>
            <w:r w:rsidRPr="00DA3D0C">
              <w:rPr>
                <w:rFonts w:ascii="Times New Roman" w:eastAsia="Calibri" w:hAnsi="Times New Roman" w:cs="Times New Roman"/>
              </w:rPr>
              <w:t xml:space="preserve">№   </w:t>
            </w:r>
            <w:proofErr w:type="spellStart"/>
            <w:r w:rsidRPr="00DA3D0C">
              <w:rPr>
                <w:rFonts w:ascii="Times New Roman" w:eastAsia="Calibri" w:hAnsi="Times New Roman" w:cs="Times New Roman"/>
              </w:rPr>
              <w:t>п</w:t>
            </w:r>
            <w:proofErr w:type="gramStart"/>
            <w:r w:rsidRPr="00DA3D0C">
              <w:rPr>
                <w:rFonts w:ascii="Times New Roman" w:eastAsia="Calibri" w:hAnsi="Times New Roman" w:cs="Times New Roman"/>
              </w:rPr>
              <w:t>.п</w:t>
            </w:r>
            <w:proofErr w:type="spellEnd"/>
            <w:proofErr w:type="gramEnd"/>
          </w:p>
        </w:tc>
        <w:tc>
          <w:tcPr>
            <w:tcW w:w="1985" w:type="dxa"/>
            <w:vAlign w:val="center"/>
          </w:tcPr>
          <w:p w:rsidR="00566408" w:rsidRPr="00DA3D0C" w:rsidRDefault="00566408" w:rsidP="00DE1B41">
            <w:pPr>
              <w:spacing w:after="0" w:line="240" w:lineRule="auto"/>
              <w:jc w:val="center"/>
              <w:rPr>
                <w:rFonts w:ascii="Times New Roman" w:eastAsia="Calibri" w:hAnsi="Times New Roman" w:cs="Times New Roman"/>
              </w:rPr>
            </w:pPr>
            <w:r w:rsidRPr="00DA3D0C">
              <w:rPr>
                <w:rFonts w:ascii="Times New Roman" w:eastAsia="Calibri" w:hAnsi="Times New Roman" w:cs="Times New Roman"/>
              </w:rPr>
              <w:t>Показатель</w:t>
            </w:r>
          </w:p>
        </w:tc>
        <w:tc>
          <w:tcPr>
            <w:tcW w:w="1167" w:type="dxa"/>
            <w:vAlign w:val="center"/>
          </w:tcPr>
          <w:p w:rsidR="00566408" w:rsidRPr="00DA3D0C"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4 </w:t>
            </w:r>
            <w:r w:rsidRPr="00DA3D0C">
              <w:rPr>
                <w:rFonts w:ascii="Times New Roman" w:eastAsia="Calibri" w:hAnsi="Times New Roman" w:cs="Times New Roman"/>
              </w:rPr>
              <w:t>квартал</w:t>
            </w:r>
          </w:p>
          <w:p w:rsidR="00566408" w:rsidRPr="00DA3D0C" w:rsidRDefault="00566408" w:rsidP="00DE1B41">
            <w:pPr>
              <w:spacing w:after="0" w:line="240" w:lineRule="auto"/>
              <w:jc w:val="center"/>
              <w:rPr>
                <w:rFonts w:ascii="Times New Roman" w:eastAsia="Calibri" w:hAnsi="Times New Roman" w:cs="Times New Roman"/>
              </w:rPr>
            </w:pPr>
            <w:r w:rsidRPr="00DA3D0C">
              <w:rPr>
                <w:rFonts w:ascii="Times New Roman" w:eastAsia="Calibri" w:hAnsi="Times New Roman" w:cs="Times New Roman"/>
              </w:rPr>
              <w:t>2013 года</w:t>
            </w:r>
          </w:p>
        </w:tc>
        <w:tc>
          <w:tcPr>
            <w:tcW w:w="1134" w:type="dxa"/>
            <w:vAlign w:val="center"/>
          </w:tcPr>
          <w:p w:rsidR="00566408" w:rsidRPr="00DA3D0C"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4 </w:t>
            </w:r>
            <w:r w:rsidRPr="00DA3D0C">
              <w:rPr>
                <w:rFonts w:ascii="Times New Roman" w:eastAsia="Calibri" w:hAnsi="Times New Roman" w:cs="Times New Roman"/>
              </w:rPr>
              <w:t>квартал</w:t>
            </w:r>
          </w:p>
          <w:p w:rsidR="00566408" w:rsidRPr="00DA3D0C" w:rsidRDefault="00566408" w:rsidP="00DE1B41">
            <w:pPr>
              <w:spacing w:after="0" w:line="240" w:lineRule="auto"/>
              <w:jc w:val="center"/>
              <w:rPr>
                <w:rFonts w:ascii="Times New Roman" w:eastAsia="Calibri" w:hAnsi="Times New Roman" w:cs="Times New Roman"/>
              </w:rPr>
            </w:pPr>
            <w:r w:rsidRPr="00DA3D0C">
              <w:rPr>
                <w:rFonts w:ascii="Times New Roman" w:eastAsia="Calibri" w:hAnsi="Times New Roman" w:cs="Times New Roman"/>
              </w:rPr>
              <w:t>2012 года</w:t>
            </w:r>
          </w:p>
        </w:tc>
        <w:tc>
          <w:tcPr>
            <w:tcW w:w="851" w:type="dxa"/>
            <w:vAlign w:val="center"/>
          </w:tcPr>
          <w:p w:rsidR="00566408"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c>
          <w:tcPr>
            <w:tcW w:w="1276" w:type="dxa"/>
            <w:vAlign w:val="center"/>
          </w:tcPr>
          <w:p w:rsidR="00566408" w:rsidRPr="00DA3D0C"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12</w:t>
            </w:r>
            <w:r w:rsidRPr="00DA3D0C">
              <w:rPr>
                <w:rFonts w:ascii="Times New Roman" w:eastAsia="Calibri" w:hAnsi="Times New Roman" w:cs="Times New Roman"/>
              </w:rPr>
              <w:t xml:space="preserve"> месяцев</w:t>
            </w:r>
          </w:p>
          <w:p w:rsidR="00566408" w:rsidRPr="00DA3D0C" w:rsidRDefault="00566408" w:rsidP="00DE1B41">
            <w:pPr>
              <w:spacing w:after="0" w:line="240" w:lineRule="auto"/>
              <w:jc w:val="center"/>
              <w:rPr>
                <w:rFonts w:ascii="Times New Roman" w:eastAsia="Calibri" w:hAnsi="Times New Roman" w:cs="Times New Roman"/>
              </w:rPr>
            </w:pPr>
            <w:r w:rsidRPr="00DA3D0C">
              <w:rPr>
                <w:rFonts w:ascii="Times New Roman" w:eastAsia="Calibri" w:hAnsi="Times New Roman" w:cs="Times New Roman"/>
              </w:rPr>
              <w:t>2013 года</w:t>
            </w:r>
          </w:p>
        </w:tc>
        <w:tc>
          <w:tcPr>
            <w:tcW w:w="1275" w:type="dxa"/>
            <w:vAlign w:val="center"/>
          </w:tcPr>
          <w:p w:rsidR="00566408" w:rsidRPr="00DA3D0C"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12</w:t>
            </w:r>
            <w:r w:rsidRPr="00DA3D0C">
              <w:rPr>
                <w:rFonts w:ascii="Times New Roman" w:eastAsia="Calibri" w:hAnsi="Times New Roman" w:cs="Times New Roman"/>
              </w:rPr>
              <w:t xml:space="preserve"> месяцев</w:t>
            </w:r>
          </w:p>
          <w:p w:rsidR="00566408" w:rsidRPr="00DA3D0C" w:rsidRDefault="00566408" w:rsidP="00DE1B41">
            <w:pPr>
              <w:spacing w:after="0" w:line="240" w:lineRule="auto"/>
              <w:jc w:val="center"/>
              <w:rPr>
                <w:rFonts w:ascii="Times New Roman" w:eastAsia="Calibri" w:hAnsi="Times New Roman" w:cs="Times New Roman"/>
              </w:rPr>
            </w:pPr>
            <w:r w:rsidRPr="00DA3D0C">
              <w:rPr>
                <w:rFonts w:ascii="Times New Roman" w:eastAsia="Calibri" w:hAnsi="Times New Roman" w:cs="Times New Roman"/>
              </w:rPr>
              <w:t>2012 года</w:t>
            </w:r>
          </w:p>
        </w:tc>
        <w:tc>
          <w:tcPr>
            <w:tcW w:w="851" w:type="dxa"/>
            <w:vAlign w:val="center"/>
          </w:tcPr>
          <w:p w:rsidR="00566408"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w:t>
            </w:r>
          </w:p>
        </w:tc>
      </w:tr>
      <w:tr w:rsidR="00566408" w:rsidRPr="00DA3D0C" w:rsidTr="00DE1B41">
        <w:tc>
          <w:tcPr>
            <w:tcW w:w="709"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1.</w:t>
            </w:r>
          </w:p>
        </w:tc>
        <w:tc>
          <w:tcPr>
            <w:tcW w:w="1985"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Количество объектов надзора</w:t>
            </w:r>
          </w:p>
        </w:tc>
        <w:tc>
          <w:tcPr>
            <w:tcW w:w="1167" w:type="dxa"/>
            <w:vAlign w:val="center"/>
          </w:tcPr>
          <w:p w:rsidR="00566408" w:rsidRPr="00006C1E" w:rsidRDefault="00566408" w:rsidP="00DE1B41">
            <w:pPr>
              <w:spacing w:after="0" w:line="240" w:lineRule="auto"/>
              <w:jc w:val="center"/>
              <w:rPr>
                <w:rFonts w:ascii="Times New Roman" w:eastAsia="Calibri" w:hAnsi="Times New Roman" w:cs="Times New Roman"/>
              </w:rPr>
            </w:pPr>
            <w:r w:rsidRPr="00006C1E">
              <w:rPr>
                <w:rFonts w:ascii="Times New Roman" w:eastAsia="Calibri" w:hAnsi="Times New Roman" w:cs="Times New Roman"/>
              </w:rPr>
              <w:t>403</w:t>
            </w:r>
          </w:p>
        </w:tc>
        <w:tc>
          <w:tcPr>
            <w:tcW w:w="1134" w:type="dxa"/>
            <w:vAlign w:val="center"/>
          </w:tcPr>
          <w:p w:rsidR="00566408" w:rsidRPr="00006C1E" w:rsidRDefault="00566408" w:rsidP="00DE1B41">
            <w:pPr>
              <w:spacing w:after="0" w:line="240" w:lineRule="auto"/>
              <w:jc w:val="center"/>
              <w:rPr>
                <w:rFonts w:ascii="Times New Roman" w:eastAsia="Calibri" w:hAnsi="Times New Roman" w:cs="Times New Roman"/>
              </w:rPr>
            </w:pPr>
            <w:r w:rsidRPr="00006C1E">
              <w:rPr>
                <w:rFonts w:ascii="Times New Roman" w:eastAsia="Calibri" w:hAnsi="Times New Roman" w:cs="Times New Roman"/>
              </w:rPr>
              <w:t>403</w:t>
            </w:r>
          </w:p>
        </w:tc>
        <w:tc>
          <w:tcPr>
            <w:tcW w:w="851" w:type="dxa"/>
            <w:vAlign w:val="center"/>
          </w:tcPr>
          <w:p w:rsidR="00566408" w:rsidRPr="00006C1E"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276" w:type="dxa"/>
            <w:vAlign w:val="center"/>
          </w:tcPr>
          <w:p w:rsidR="00566408" w:rsidRPr="00006C1E" w:rsidRDefault="00566408" w:rsidP="00DE1B41">
            <w:pPr>
              <w:spacing w:after="0" w:line="240" w:lineRule="auto"/>
              <w:jc w:val="center"/>
              <w:rPr>
                <w:rFonts w:ascii="Times New Roman" w:eastAsia="Calibri" w:hAnsi="Times New Roman" w:cs="Times New Roman"/>
              </w:rPr>
            </w:pPr>
            <w:r w:rsidRPr="00006C1E">
              <w:rPr>
                <w:rFonts w:ascii="Times New Roman" w:eastAsia="Calibri" w:hAnsi="Times New Roman" w:cs="Times New Roman"/>
              </w:rPr>
              <w:t>403</w:t>
            </w:r>
          </w:p>
        </w:tc>
        <w:tc>
          <w:tcPr>
            <w:tcW w:w="1275" w:type="dxa"/>
            <w:vAlign w:val="center"/>
          </w:tcPr>
          <w:p w:rsidR="00566408" w:rsidRPr="00006C1E" w:rsidRDefault="00566408" w:rsidP="00DE1B41">
            <w:pPr>
              <w:spacing w:after="0" w:line="240" w:lineRule="auto"/>
              <w:jc w:val="center"/>
              <w:rPr>
                <w:rFonts w:ascii="Times New Roman" w:eastAsia="Calibri" w:hAnsi="Times New Roman" w:cs="Times New Roman"/>
              </w:rPr>
            </w:pPr>
            <w:r w:rsidRPr="00006C1E">
              <w:rPr>
                <w:rFonts w:ascii="Times New Roman" w:eastAsia="Calibri" w:hAnsi="Times New Roman" w:cs="Times New Roman"/>
              </w:rPr>
              <w:t>403</w:t>
            </w:r>
          </w:p>
        </w:tc>
        <w:tc>
          <w:tcPr>
            <w:tcW w:w="851" w:type="dxa"/>
            <w:vAlign w:val="center"/>
          </w:tcPr>
          <w:p w:rsidR="00566408" w:rsidRPr="00006C1E"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566408" w:rsidRPr="00DA3D0C" w:rsidTr="00DE1B41">
        <w:tc>
          <w:tcPr>
            <w:tcW w:w="709"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2.</w:t>
            </w:r>
          </w:p>
        </w:tc>
        <w:tc>
          <w:tcPr>
            <w:tcW w:w="1985"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План всего</w:t>
            </w:r>
          </w:p>
        </w:tc>
        <w:tc>
          <w:tcPr>
            <w:tcW w:w="1167"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1</w:t>
            </w:r>
          </w:p>
        </w:tc>
        <w:tc>
          <w:tcPr>
            <w:tcW w:w="1134"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1</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276"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5</w:t>
            </w:r>
          </w:p>
        </w:tc>
        <w:tc>
          <w:tcPr>
            <w:tcW w:w="1275"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5</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566408" w:rsidRPr="00DA3D0C" w:rsidTr="00DE1B41">
        <w:tc>
          <w:tcPr>
            <w:tcW w:w="709"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2.1</w:t>
            </w:r>
          </w:p>
        </w:tc>
        <w:tc>
          <w:tcPr>
            <w:tcW w:w="1985"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 xml:space="preserve">в </w:t>
            </w:r>
            <w:proofErr w:type="spellStart"/>
            <w:r w:rsidRPr="00DA3D0C">
              <w:rPr>
                <w:rFonts w:ascii="Times New Roman" w:eastAsia="Calibri" w:hAnsi="Times New Roman" w:cs="Times New Roman"/>
              </w:rPr>
              <w:t>т.ч</w:t>
            </w:r>
            <w:proofErr w:type="spellEnd"/>
            <w:r w:rsidRPr="00DA3D0C">
              <w:rPr>
                <w:rFonts w:ascii="Times New Roman" w:eastAsia="Calibri" w:hAnsi="Times New Roman" w:cs="Times New Roman"/>
              </w:rPr>
              <w:t xml:space="preserve">. </w:t>
            </w:r>
            <w:proofErr w:type="spellStart"/>
            <w:r w:rsidRPr="00DA3D0C">
              <w:rPr>
                <w:rFonts w:ascii="Times New Roman" w:eastAsia="Calibri" w:hAnsi="Times New Roman" w:cs="Times New Roman"/>
              </w:rPr>
              <w:t>системат</w:t>
            </w:r>
            <w:proofErr w:type="spellEnd"/>
            <w:r w:rsidRPr="00DA3D0C">
              <w:rPr>
                <w:rFonts w:ascii="Times New Roman" w:eastAsia="Calibri" w:hAnsi="Times New Roman" w:cs="Times New Roman"/>
              </w:rPr>
              <w:t>.</w:t>
            </w:r>
          </w:p>
        </w:tc>
        <w:tc>
          <w:tcPr>
            <w:tcW w:w="1167"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1</w:t>
            </w:r>
          </w:p>
        </w:tc>
        <w:tc>
          <w:tcPr>
            <w:tcW w:w="1134"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1</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276"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5</w:t>
            </w:r>
          </w:p>
        </w:tc>
        <w:tc>
          <w:tcPr>
            <w:tcW w:w="1275"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5</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566408" w:rsidRPr="00DA3D0C" w:rsidTr="00DE1B41">
        <w:tc>
          <w:tcPr>
            <w:tcW w:w="709"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3</w:t>
            </w:r>
          </w:p>
        </w:tc>
        <w:tc>
          <w:tcPr>
            <w:tcW w:w="1985"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Проведено всего</w:t>
            </w:r>
          </w:p>
        </w:tc>
        <w:tc>
          <w:tcPr>
            <w:tcW w:w="1167"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1</w:t>
            </w:r>
          </w:p>
        </w:tc>
        <w:tc>
          <w:tcPr>
            <w:tcW w:w="1134"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3</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33</w:t>
            </w:r>
          </w:p>
        </w:tc>
        <w:tc>
          <w:tcPr>
            <w:tcW w:w="1276"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12</w:t>
            </w:r>
          </w:p>
        </w:tc>
        <w:tc>
          <w:tcPr>
            <w:tcW w:w="1275"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8</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150</w:t>
            </w:r>
          </w:p>
        </w:tc>
      </w:tr>
      <w:tr w:rsidR="00566408" w:rsidRPr="00DA3D0C" w:rsidTr="00DE1B41">
        <w:tc>
          <w:tcPr>
            <w:tcW w:w="709"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3.1.</w:t>
            </w:r>
          </w:p>
        </w:tc>
        <w:tc>
          <w:tcPr>
            <w:tcW w:w="1985"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 xml:space="preserve">в </w:t>
            </w:r>
            <w:proofErr w:type="spellStart"/>
            <w:r w:rsidRPr="00DA3D0C">
              <w:rPr>
                <w:rFonts w:ascii="Times New Roman" w:eastAsia="Calibri" w:hAnsi="Times New Roman" w:cs="Times New Roman"/>
              </w:rPr>
              <w:t>т.ч</w:t>
            </w:r>
            <w:proofErr w:type="spellEnd"/>
            <w:r w:rsidRPr="00DA3D0C">
              <w:rPr>
                <w:rFonts w:ascii="Times New Roman" w:eastAsia="Calibri" w:hAnsi="Times New Roman" w:cs="Times New Roman"/>
              </w:rPr>
              <w:t>. плановых</w:t>
            </w:r>
          </w:p>
        </w:tc>
        <w:tc>
          <w:tcPr>
            <w:tcW w:w="1167"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1</w:t>
            </w:r>
          </w:p>
        </w:tc>
        <w:tc>
          <w:tcPr>
            <w:tcW w:w="1134"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1</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276"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5</w:t>
            </w:r>
          </w:p>
        </w:tc>
        <w:tc>
          <w:tcPr>
            <w:tcW w:w="1275"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5</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566408" w:rsidRPr="00DA3D0C" w:rsidTr="00DE1B41">
        <w:tc>
          <w:tcPr>
            <w:tcW w:w="709"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3.2</w:t>
            </w:r>
          </w:p>
        </w:tc>
        <w:tc>
          <w:tcPr>
            <w:tcW w:w="1985"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 xml:space="preserve">в </w:t>
            </w:r>
            <w:proofErr w:type="spellStart"/>
            <w:r w:rsidRPr="00DA3D0C">
              <w:rPr>
                <w:rFonts w:ascii="Times New Roman" w:eastAsia="Calibri" w:hAnsi="Times New Roman" w:cs="Times New Roman"/>
              </w:rPr>
              <w:t>т.ч</w:t>
            </w:r>
            <w:proofErr w:type="spellEnd"/>
            <w:r w:rsidRPr="00DA3D0C">
              <w:rPr>
                <w:rFonts w:ascii="Times New Roman" w:eastAsia="Calibri" w:hAnsi="Times New Roman" w:cs="Times New Roman"/>
              </w:rPr>
              <w:t xml:space="preserve">. </w:t>
            </w:r>
            <w:proofErr w:type="spellStart"/>
            <w:r w:rsidRPr="00DA3D0C">
              <w:rPr>
                <w:rFonts w:ascii="Times New Roman" w:eastAsia="Calibri" w:hAnsi="Times New Roman" w:cs="Times New Roman"/>
              </w:rPr>
              <w:t>системат</w:t>
            </w:r>
            <w:proofErr w:type="spellEnd"/>
          </w:p>
        </w:tc>
        <w:tc>
          <w:tcPr>
            <w:tcW w:w="1167"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1</w:t>
            </w:r>
          </w:p>
        </w:tc>
        <w:tc>
          <w:tcPr>
            <w:tcW w:w="1134"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1</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c>
          <w:tcPr>
            <w:tcW w:w="1276"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5</w:t>
            </w:r>
          </w:p>
        </w:tc>
        <w:tc>
          <w:tcPr>
            <w:tcW w:w="1275"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5</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566408" w:rsidRPr="00DA3D0C" w:rsidTr="00DE1B41">
        <w:tc>
          <w:tcPr>
            <w:tcW w:w="709"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3.3.</w:t>
            </w:r>
          </w:p>
        </w:tc>
        <w:tc>
          <w:tcPr>
            <w:tcW w:w="1985" w:type="dxa"/>
          </w:tcPr>
          <w:p w:rsidR="00566408" w:rsidRPr="00DA3D0C" w:rsidRDefault="00566408" w:rsidP="00DE1B41">
            <w:pPr>
              <w:spacing w:after="0" w:line="240" w:lineRule="auto"/>
              <w:rPr>
                <w:rFonts w:ascii="Times New Roman" w:eastAsia="Calibri" w:hAnsi="Times New Roman" w:cs="Times New Roman"/>
              </w:rPr>
            </w:pPr>
            <w:proofErr w:type="gramStart"/>
            <w:r w:rsidRPr="00DA3D0C">
              <w:rPr>
                <w:rFonts w:ascii="Times New Roman" w:eastAsia="Calibri" w:hAnsi="Times New Roman" w:cs="Times New Roman"/>
              </w:rPr>
              <w:t>Внеплановых</w:t>
            </w:r>
            <w:proofErr w:type="gramEnd"/>
            <w:r w:rsidRPr="00DA3D0C">
              <w:rPr>
                <w:rFonts w:ascii="Times New Roman" w:eastAsia="Calibri" w:hAnsi="Times New Roman" w:cs="Times New Roman"/>
              </w:rPr>
              <w:t xml:space="preserve"> всего</w:t>
            </w:r>
          </w:p>
        </w:tc>
        <w:tc>
          <w:tcPr>
            <w:tcW w:w="1167"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w:t>
            </w:r>
          </w:p>
        </w:tc>
        <w:tc>
          <w:tcPr>
            <w:tcW w:w="1134"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2</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276"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7</w:t>
            </w:r>
          </w:p>
        </w:tc>
        <w:tc>
          <w:tcPr>
            <w:tcW w:w="1275"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3</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233</w:t>
            </w:r>
          </w:p>
        </w:tc>
      </w:tr>
      <w:tr w:rsidR="00566408" w:rsidRPr="00DA3D0C" w:rsidTr="00DE1B41">
        <w:tc>
          <w:tcPr>
            <w:tcW w:w="709"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3.3.1</w:t>
            </w:r>
          </w:p>
        </w:tc>
        <w:tc>
          <w:tcPr>
            <w:tcW w:w="1985"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 xml:space="preserve">в </w:t>
            </w:r>
            <w:proofErr w:type="spellStart"/>
            <w:r w:rsidRPr="00DA3D0C">
              <w:rPr>
                <w:rFonts w:ascii="Times New Roman" w:eastAsia="Calibri" w:hAnsi="Times New Roman" w:cs="Times New Roman"/>
              </w:rPr>
              <w:t>т.ч</w:t>
            </w:r>
            <w:proofErr w:type="spellEnd"/>
            <w:r w:rsidRPr="00DA3D0C">
              <w:rPr>
                <w:rFonts w:ascii="Times New Roman" w:eastAsia="Calibri" w:hAnsi="Times New Roman" w:cs="Times New Roman"/>
              </w:rPr>
              <w:t>. без взаимодействия</w:t>
            </w:r>
          </w:p>
        </w:tc>
        <w:tc>
          <w:tcPr>
            <w:tcW w:w="1167"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w:t>
            </w:r>
          </w:p>
        </w:tc>
        <w:tc>
          <w:tcPr>
            <w:tcW w:w="1134"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276"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w:t>
            </w:r>
          </w:p>
        </w:tc>
        <w:tc>
          <w:tcPr>
            <w:tcW w:w="1275"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566408" w:rsidRPr="00DA3D0C" w:rsidTr="00DE1B41">
        <w:tc>
          <w:tcPr>
            <w:tcW w:w="709"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4</w:t>
            </w:r>
          </w:p>
        </w:tc>
        <w:tc>
          <w:tcPr>
            <w:tcW w:w="1985"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Отменено проверок</w:t>
            </w:r>
          </w:p>
        </w:tc>
        <w:tc>
          <w:tcPr>
            <w:tcW w:w="1167"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w:t>
            </w:r>
          </w:p>
        </w:tc>
        <w:tc>
          <w:tcPr>
            <w:tcW w:w="1134"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276"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w:t>
            </w:r>
          </w:p>
        </w:tc>
        <w:tc>
          <w:tcPr>
            <w:tcW w:w="1275"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566408" w:rsidRPr="00DA3D0C" w:rsidTr="00DE1B41">
        <w:tc>
          <w:tcPr>
            <w:tcW w:w="709"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5</w:t>
            </w:r>
          </w:p>
        </w:tc>
        <w:tc>
          <w:tcPr>
            <w:tcW w:w="1985"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Выявлено нарушений</w:t>
            </w:r>
          </w:p>
        </w:tc>
        <w:tc>
          <w:tcPr>
            <w:tcW w:w="1167"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w:t>
            </w:r>
          </w:p>
        </w:tc>
        <w:tc>
          <w:tcPr>
            <w:tcW w:w="1134"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2</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276"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9</w:t>
            </w:r>
          </w:p>
        </w:tc>
        <w:tc>
          <w:tcPr>
            <w:tcW w:w="1275"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6</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150</w:t>
            </w:r>
          </w:p>
        </w:tc>
      </w:tr>
      <w:tr w:rsidR="00566408" w:rsidRPr="00DA3D0C" w:rsidTr="00DE1B41">
        <w:tc>
          <w:tcPr>
            <w:tcW w:w="709"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6</w:t>
            </w:r>
          </w:p>
        </w:tc>
        <w:tc>
          <w:tcPr>
            <w:tcW w:w="1985"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 xml:space="preserve">Частота выявленных нарушений (на 1 </w:t>
            </w:r>
            <w:proofErr w:type="spellStart"/>
            <w:r w:rsidRPr="00DA3D0C">
              <w:rPr>
                <w:rFonts w:ascii="Times New Roman" w:eastAsia="Calibri" w:hAnsi="Times New Roman" w:cs="Times New Roman"/>
              </w:rPr>
              <w:t>пров</w:t>
            </w:r>
            <w:proofErr w:type="spellEnd"/>
            <w:r w:rsidRPr="00DA3D0C">
              <w:rPr>
                <w:rFonts w:ascii="Times New Roman" w:eastAsia="Calibri" w:hAnsi="Times New Roman" w:cs="Times New Roman"/>
              </w:rPr>
              <w:t>.)</w:t>
            </w:r>
          </w:p>
        </w:tc>
        <w:tc>
          <w:tcPr>
            <w:tcW w:w="1167"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w:t>
            </w:r>
          </w:p>
        </w:tc>
        <w:tc>
          <w:tcPr>
            <w:tcW w:w="1134"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Pr="009D6730">
              <w:rPr>
                <w:rFonts w:ascii="Times New Roman" w:eastAsia="Calibri" w:hAnsi="Times New Roman" w:cs="Times New Roman"/>
              </w:rPr>
              <w:t>,67</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276"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0,75</w:t>
            </w:r>
          </w:p>
        </w:tc>
        <w:tc>
          <w:tcPr>
            <w:tcW w:w="1275"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0,75</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100</w:t>
            </w:r>
          </w:p>
        </w:tc>
      </w:tr>
      <w:tr w:rsidR="00566408" w:rsidRPr="00DA3D0C" w:rsidTr="00DE1B41">
        <w:tc>
          <w:tcPr>
            <w:tcW w:w="709"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7</w:t>
            </w:r>
          </w:p>
        </w:tc>
        <w:tc>
          <w:tcPr>
            <w:tcW w:w="1985"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Выдано предписаний</w:t>
            </w:r>
          </w:p>
        </w:tc>
        <w:tc>
          <w:tcPr>
            <w:tcW w:w="1167"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w:t>
            </w:r>
          </w:p>
        </w:tc>
        <w:tc>
          <w:tcPr>
            <w:tcW w:w="1134"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276"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w:t>
            </w:r>
          </w:p>
        </w:tc>
        <w:tc>
          <w:tcPr>
            <w:tcW w:w="1275"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0</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r>
      <w:tr w:rsidR="00566408" w:rsidRPr="00DA3D0C" w:rsidTr="00DE1B41">
        <w:tc>
          <w:tcPr>
            <w:tcW w:w="709"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lastRenderedPageBreak/>
              <w:t>8</w:t>
            </w:r>
          </w:p>
        </w:tc>
        <w:tc>
          <w:tcPr>
            <w:tcW w:w="1985"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Составлено протоколов</w:t>
            </w:r>
          </w:p>
        </w:tc>
        <w:tc>
          <w:tcPr>
            <w:tcW w:w="1167" w:type="dxa"/>
            <w:vAlign w:val="center"/>
          </w:tcPr>
          <w:p w:rsidR="00566408" w:rsidRPr="00FF3620" w:rsidRDefault="00566408" w:rsidP="00DE1B41">
            <w:pPr>
              <w:spacing w:after="0" w:line="240" w:lineRule="auto"/>
              <w:jc w:val="center"/>
              <w:rPr>
                <w:rFonts w:ascii="Times New Roman" w:eastAsia="Calibri" w:hAnsi="Times New Roman" w:cs="Times New Roman"/>
              </w:rPr>
            </w:pPr>
            <w:r w:rsidRPr="00FF3620">
              <w:rPr>
                <w:rFonts w:ascii="Times New Roman" w:eastAsia="Calibri" w:hAnsi="Times New Roman" w:cs="Times New Roman"/>
              </w:rPr>
              <w:t>0</w:t>
            </w:r>
          </w:p>
        </w:tc>
        <w:tc>
          <w:tcPr>
            <w:tcW w:w="1134" w:type="dxa"/>
            <w:vAlign w:val="center"/>
          </w:tcPr>
          <w:p w:rsidR="00566408" w:rsidRPr="00FF3620" w:rsidRDefault="00566408" w:rsidP="00DE1B41">
            <w:pPr>
              <w:spacing w:after="0" w:line="240" w:lineRule="auto"/>
              <w:jc w:val="center"/>
              <w:rPr>
                <w:rFonts w:ascii="Times New Roman" w:eastAsia="Calibri" w:hAnsi="Times New Roman" w:cs="Times New Roman"/>
              </w:rPr>
            </w:pPr>
            <w:r w:rsidRPr="00FF3620">
              <w:rPr>
                <w:rFonts w:ascii="Times New Roman" w:eastAsia="Calibri" w:hAnsi="Times New Roman" w:cs="Times New Roman"/>
              </w:rPr>
              <w:t>2</w:t>
            </w:r>
          </w:p>
        </w:tc>
        <w:tc>
          <w:tcPr>
            <w:tcW w:w="851" w:type="dxa"/>
            <w:vAlign w:val="center"/>
          </w:tcPr>
          <w:p w:rsidR="00566408" w:rsidRPr="00FF362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276" w:type="dxa"/>
            <w:vAlign w:val="center"/>
          </w:tcPr>
          <w:p w:rsidR="00566408" w:rsidRPr="00FF3620" w:rsidRDefault="00566408" w:rsidP="00DE1B41">
            <w:pPr>
              <w:spacing w:after="0" w:line="240" w:lineRule="auto"/>
              <w:jc w:val="center"/>
              <w:rPr>
                <w:rFonts w:ascii="Times New Roman" w:eastAsia="Calibri" w:hAnsi="Times New Roman" w:cs="Times New Roman"/>
              </w:rPr>
            </w:pPr>
            <w:r w:rsidRPr="00FF3620">
              <w:rPr>
                <w:rFonts w:ascii="Times New Roman" w:eastAsia="Calibri" w:hAnsi="Times New Roman" w:cs="Times New Roman"/>
              </w:rPr>
              <w:t>5</w:t>
            </w:r>
          </w:p>
        </w:tc>
        <w:tc>
          <w:tcPr>
            <w:tcW w:w="1275" w:type="dxa"/>
            <w:vAlign w:val="center"/>
          </w:tcPr>
          <w:p w:rsidR="00566408" w:rsidRPr="00FF3620" w:rsidRDefault="00566408" w:rsidP="00DE1B41">
            <w:pPr>
              <w:spacing w:after="0" w:line="240" w:lineRule="auto"/>
              <w:jc w:val="center"/>
              <w:rPr>
                <w:rFonts w:ascii="Times New Roman" w:eastAsia="Calibri" w:hAnsi="Times New Roman" w:cs="Times New Roman"/>
              </w:rPr>
            </w:pPr>
            <w:r w:rsidRPr="00FF3620">
              <w:rPr>
                <w:rFonts w:ascii="Times New Roman" w:eastAsia="Calibri" w:hAnsi="Times New Roman" w:cs="Times New Roman"/>
              </w:rPr>
              <w:t>3</w:t>
            </w:r>
          </w:p>
        </w:tc>
        <w:tc>
          <w:tcPr>
            <w:tcW w:w="851" w:type="dxa"/>
            <w:vAlign w:val="center"/>
          </w:tcPr>
          <w:p w:rsidR="00566408" w:rsidRPr="00FF362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167</w:t>
            </w:r>
          </w:p>
        </w:tc>
      </w:tr>
      <w:tr w:rsidR="00566408" w:rsidRPr="00DA3D0C" w:rsidTr="00DE1B41">
        <w:tc>
          <w:tcPr>
            <w:tcW w:w="709"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9</w:t>
            </w:r>
          </w:p>
        </w:tc>
        <w:tc>
          <w:tcPr>
            <w:tcW w:w="1985"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Наложено штрафов</w:t>
            </w:r>
            <w:r>
              <w:rPr>
                <w:rFonts w:ascii="Times New Roman" w:eastAsia="Calibri" w:hAnsi="Times New Roman" w:cs="Times New Roman"/>
              </w:rPr>
              <w:t xml:space="preserve"> (</w:t>
            </w:r>
            <w:proofErr w:type="spellStart"/>
            <w:r>
              <w:rPr>
                <w:rFonts w:ascii="Times New Roman" w:eastAsia="Calibri" w:hAnsi="Times New Roman" w:cs="Times New Roman"/>
              </w:rPr>
              <w:t>т</w:t>
            </w:r>
            <w:proofErr w:type="gramStart"/>
            <w:r>
              <w:rPr>
                <w:rFonts w:ascii="Times New Roman" w:eastAsia="Calibri" w:hAnsi="Times New Roman" w:cs="Times New Roman"/>
              </w:rPr>
              <w:t>.р</w:t>
            </w:r>
            <w:proofErr w:type="gramEnd"/>
            <w:r>
              <w:rPr>
                <w:rFonts w:ascii="Times New Roman" w:eastAsia="Calibri" w:hAnsi="Times New Roman" w:cs="Times New Roman"/>
              </w:rPr>
              <w:t>уб</w:t>
            </w:r>
            <w:proofErr w:type="spellEnd"/>
            <w:r>
              <w:rPr>
                <w:rFonts w:ascii="Times New Roman" w:eastAsia="Calibri" w:hAnsi="Times New Roman" w:cs="Times New Roman"/>
              </w:rPr>
              <w:t>.)</w:t>
            </w:r>
          </w:p>
        </w:tc>
        <w:tc>
          <w:tcPr>
            <w:tcW w:w="1167" w:type="dxa"/>
            <w:vAlign w:val="center"/>
          </w:tcPr>
          <w:p w:rsidR="00566408" w:rsidRPr="00FF3620" w:rsidRDefault="00566408" w:rsidP="00DE1B41">
            <w:pPr>
              <w:spacing w:after="0" w:line="240" w:lineRule="auto"/>
              <w:jc w:val="center"/>
              <w:rPr>
                <w:rFonts w:ascii="Times New Roman" w:eastAsia="Calibri" w:hAnsi="Times New Roman" w:cs="Times New Roman"/>
              </w:rPr>
            </w:pPr>
            <w:r w:rsidRPr="00FF3620">
              <w:rPr>
                <w:rFonts w:ascii="Times New Roman" w:eastAsia="Calibri" w:hAnsi="Times New Roman" w:cs="Times New Roman"/>
              </w:rPr>
              <w:t>0</w:t>
            </w:r>
          </w:p>
        </w:tc>
        <w:tc>
          <w:tcPr>
            <w:tcW w:w="1134" w:type="dxa"/>
            <w:vAlign w:val="center"/>
          </w:tcPr>
          <w:p w:rsidR="00566408" w:rsidRPr="00FF3620" w:rsidRDefault="00566408" w:rsidP="00DE1B41">
            <w:pPr>
              <w:spacing w:after="0" w:line="240" w:lineRule="auto"/>
              <w:jc w:val="center"/>
              <w:rPr>
                <w:rFonts w:ascii="Times New Roman" w:eastAsia="Calibri" w:hAnsi="Times New Roman" w:cs="Times New Roman"/>
              </w:rPr>
            </w:pPr>
            <w:r w:rsidRPr="00FF3620">
              <w:rPr>
                <w:rFonts w:ascii="Times New Roman" w:eastAsia="Calibri" w:hAnsi="Times New Roman" w:cs="Times New Roman"/>
              </w:rPr>
              <w:t>60</w:t>
            </w:r>
          </w:p>
          <w:p w:rsidR="00566408" w:rsidRPr="00FF3620" w:rsidRDefault="00566408" w:rsidP="00DE1B41">
            <w:pPr>
              <w:spacing w:after="0" w:line="240" w:lineRule="auto"/>
              <w:jc w:val="center"/>
              <w:rPr>
                <w:rFonts w:ascii="Times New Roman" w:eastAsia="Calibri" w:hAnsi="Times New Roman" w:cs="Times New Roman"/>
              </w:rPr>
            </w:pPr>
          </w:p>
        </w:tc>
        <w:tc>
          <w:tcPr>
            <w:tcW w:w="851" w:type="dxa"/>
            <w:vAlign w:val="center"/>
          </w:tcPr>
          <w:p w:rsidR="00566408" w:rsidRPr="00FF362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276" w:type="dxa"/>
            <w:vAlign w:val="center"/>
          </w:tcPr>
          <w:p w:rsidR="00566408" w:rsidRPr="00FF3620" w:rsidRDefault="00566408" w:rsidP="00DE1B41">
            <w:pPr>
              <w:spacing w:after="0" w:line="240" w:lineRule="auto"/>
              <w:jc w:val="center"/>
              <w:rPr>
                <w:rFonts w:ascii="Times New Roman" w:eastAsia="Calibri" w:hAnsi="Times New Roman" w:cs="Times New Roman"/>
              </w:rPr>
            </w:pPr>
            <w:r w:rsidRPr="00FF3620">
              <w:rPr>
                <w:rFonts w:ascii="Times New Roman" w:eastAsia="Calibri" w:hAnsi="Times New Roman" w:cs="Times New Roman"/>
              </w:rPr>
              <w:t>124</w:t>
            </w:r>
          </w:p>
          <w:p w:rsidR="00566408" w:rsidRPr="00FF3620" w:rsidRDefault="00566408" w:rsidP="00DE1B41">
            <w:pPr>
              <w:spacing w:after="0" w:line="240" w:lineRule="auto"/>
              <w:jc w:val="center"/>
              <w:rPr>
                <w:rFonts w:ascii="Times New Roman" w:eastAsia="Calibri" w:hAnsi="Times New Roman" w:cs="Times New Roman"/>
              </w:rPr>
            </w:pPr>
          </w:p>
        </w:tc>
        <w:tc>
          <w:tcPr>
            <w:tcW w:w="1275" w:type="dxa"/>
            <w:vAlign w:val="center"/>
          </w:tcPr>
          <w:p w:rsidR="00566408" w:rsidRPr="00FF3620" w:rsidRDefault="00566408" w:rsidP="00DE1B41">
            <w:pPr>
              <w:spacing w:after="0" w:line="240" w:lineRule="auto"/>
              <w:jc w:val="center"/>
              <w:rPr>
                <w:rFonts w:ascii="Times New Roman" w:eastAsia="Calibri" w:hAnsi="Times New Roman" w:cs="Times New Roman"/>
              </w:rPr>
            </w:pPr>
            <w:r w:rsidRPr="00FF3620">
              <w:rPr>
                <w:rFonts w:ascii="Times New Roman" w:eastAsia="Calibri" w:hAnsi="Times New Roman" w:cs="Times New Roman"/>
              </w:rPr>
              <w:t>90</w:t>
            </w:r>
          </w:p>
          <w:p w:rsidR="00566408" w:rsidRPr="00FF3620" w:rsidRDefault="00566408" w:rsidP="00DE1B41">
            <w:pPr>
              <w:spacing w:after="0" w:line="240" w:lineRule="auto"/>
              <w:jc w:val="center"/>
              <w:rPr>
                <w:rFonts w:ascii="Times New Roman" w:eastAsia="Calibri" w:hAnsi="Times New Roman" w:cs="Times New Roman"/>
              </w:rPr>
            </w:pPr>
          </w:p>
        </w:tc>
        <w:tc>
          <w:tcPr>
            <w:tcW w:w="851" w:type="dxa"/>
            <w:vAlign w:val="center"/>
          </w:tcPr>
          <w:p w:rsidR="00566408" w:rsidRPr="00FF362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138</w:t>
            </w:r>
          </w:p>
        </w:tc>
      </w:tr>
      <w:tr w:rsidR="00566408" w:rsidRPr="00DA3D0C" w:rsidTr="00DE1B41">
        <w:tc>
          <w:tcPr>
            <w:tcW w:w="709"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10</w:t>
            </w:r>
          </w:p>
        </w:tc>
        <w:tc>
          <w:tcPr>
            <w:tcW w:w="1985"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Средн</w:t>
            </w:r>
            <w:r>
              <w:rPr>
                <w:rFonts w:ascii="Times New Roman" w:eastAsia="Calibri" w:hAnsi="Times New Roman" w:cs="Times New Roman"/>
              </w:rPr>
              <w:t>яя</w:t>
            </w:r>
            <w:r w:rsidRPr="00DA3D0C">
              <w:rPr>
                <w:rFonts w:ascii="Times New Roman" w:eastAsia="Calibri" w:hAnsi="Times New Roman" w:cs="Times New Roman"/>
              </w:rPr>
              <w:t xml:space="preserve"> сумма штрафо</w:t>
            </w:r>
            <w:proofErr w:type="gramStart"/>
            <w:r w:rsidRPr="00DA3D0C">
              <w:rPr>
                <w:rFonts w:ascii="Times New Roman" w:eastAsia="Calibri" w:hAnsi="Times New Roman" w:cs="Times New Roman"/>
              </w:rPr>
              <w:t>в</w:t>
            </w:r>
            <w:r>
              <w:rPr>
                <w:rFonts w:ascii="Times New Roman" w:eastAsia="Calibri" w:hAnsi="Times New Roman" w:cs="Times New Roman"/>
              </w:rPr>
              <w:t>(</w:t>
            </w:r>
            <w:proofErr w:type="spellStart"/>
            <w:proofErr w:type="gramEnd"/>
            <w:r>
              <w:rPr>
                <w:rFonts w:ascii="Times New Roman" w:eastAsia="Calibri" w:hAnsi="Times New Roman" w:cs="Times New Roman"/>
              </w:rPr>
              <w:t>т.руб</w:t>
            </w:r>
            <w:proofErr w:type="spellEnd"/>
            <w:r>
              <w:rPr>
                <w:rFonts w:ascii="Times New Roman" w:eastAsia="Calibri" w:hAnsi="Times New Roman" w:cs="Times New Roman"/>
              </w:rPr>
              <w:t>.)</w:t>
            </w:r>
          </w:p>
        </w:tc>
        <w:tc>
          <w:tcPr>
            <w:tcW w:w="1167" w:type="dxa"/>
            <w:vAlign w:val="center"/>
          </w:tcPr>
          <w:p w:rsidR="00566408" w:rsidRPr="00FF3620" w:rsidRDefault="00566408" w:rsidP="00DE1B41">
            <w:pPr>
              <w:spacing w:after="0" w:line="240" w:lineRule="auto"/>
              <w:jc w:val="center"/>
              <w:rPr>
                <w:rFonts w:ascii="Times New Roman" w:eastAsia="Calibri" w:hAnsi="Times New Roman" w:cs="Times New Roman"/>
              </w:rPr>
            </w:pPr>
            <w:r w:rsidRPr="00FF3620">
              <w:rPr>
                <w:rFonts w:ascii="Times New Roman" w:eastAsia="Calibri" w:hAnsi="Times New Roman" w:cs="Times New Roman"/>
              </w:rPr>
              <w:t>0</w:t>
            </w:r>
          </w:p>
        </w:tc>
        <w:tc>
          <w:tcPr>
            <w:tcW w:w="1134" w:type="dxa"/>
            <w:vAlign w:val="center"/>
          </w:tcPr>
          <w:p w:rsidR="00566408" w:rsidRPr="00FF3620" w:rsidRDefault="00566408" w:rsidP="00DE1B41">
            <w:pPr>
              <w:spacing w:after="0" w:line="240" w:lineRule="auto"/>
              <w:jc w:val="center"/>
              <w:rPr>
                <w:rFonts w:ascii="Times New Roman" w:eastAsia="Calibri" w:hAnsi="Times New Roman" w:cs="Times New Roman"/>
              </w:rPr>
            </w:pPr>
            <w:r w:rsidRPr="00FF3620">
              <w:rPr>
                <w:rFonts w:ascii="Times New Roman" w:eastAsia="Calibri" w:hAnsi="Times New Roman" w:cs="Times New Roman"/>
              </w:rPr>
              <w:t>30</w:t>
            </w:r>
          </w:p>
          <w:p w:rsidR="00566408" w:rsidRPr="00FF3620" w:rsidRDefault="00566408" w:rsidP="00DE1B41">
            <w:pPr>
              <w:spacing w:after="0" w:line="240" w:lineRule="auto"/>
              <w:jc w:val="center"/>
              <w:rPr>
                <w:rFonts w:ascii="Times New Roman" w:eastAsia="Calibri" w:hAnsi="Times New Roman" w:cs="Times New Roman"/>
              </w:rPr>
            </w:pPr>
          </w:p>
        </w:tc>
        <w:tc>
          <w:tcPr>
            <w:tcW w:w="851" w:type="dxa"/>
            <w:vAlign w:val="center"/>
          </w:tcPr>
          <w:p w:rsidR="00566408" w:rsidRPr="00FF362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0</w:t>
            </w:r>
          </w:p>
        </w:tc>
        <w:tc>
          <w:tcPr>
            <w:tcW w:w="1276" w:type="dxa"/>
            <w:vAlign w:val="center"/>
          </w:tcPr>
          <w:p w:rsidR="00566408" w:rsidRPr="00FF3620" w:rsidRDefault="00566408" w:rsidP="00DE1B41">
            <w:pPr>
              <w:spacing w:after="0" w:line="240" w:lineRule="auto"/>
              <w:jc w:val="center"/>
              <w:rPr>
                <w:rFonts w:ascii="Times New Roman" w:eastAsia="Calibri" w:hAnsi="Times New Roman" w:cs="Times New Roman"/>
              </w:rPr>
            </w:pPr>
            <w:r w:rsidRPr="00FF3620">
              <w:rPr>
                <w:rFonts w:ascii="Times New Roman" w:eastAsia="Calibri" w:hAnsi="Times New Roman" w:cs="Times New Roman"/>
              </w:rPr>
              <w:t>24,8</w:t>
            </w:r>
          </w:p>
          <w:p w:rsidR="00566408" w:rsidRPr="00FF3620" w:rsidRDefault="00566408" w:rsidP="00DE1B41">
            <w:pPr>
              <w:spacing w:after="0" w:line="240" w:lineRule="auto"/>
              <w:jc w:val="center"/>
              <w:rPr>
                <w:rFonts w:ascii="Times New Roman" w:eastAsia="Calibri" w:hAnsi="Times New Roman" w:cs="Times New Roman"/>
              </w:rPr>
            </w:pPr>
          </w:p>
        </w:tc>
        <w:tc>
          <w:tcPr>
            <w:tcW w:w="1275" w:type="dxa"/>
            <w:vAlign w:val="center"/>
          </w:tcPr>
          <w:p w:rsidR="00566408" w:rsidRPr="00FF3620" w:rsidRDefault="00566408" w:rsidP="00DE1B41">
            <w:pPr>
              <w:spacing w:after="0" w:line="240" w:lineRule="auto"/>
              <w:jc w:val="center"/>
              <w:rPr>
                <w:rFonts w:ascii="Times New Roman" w:eastAsia="Calibri" w:hAnsi="Times New Roman" w:cs="Times New Roman"/>
              </w:rPr>
            </w:pPr>
            <w:r w:rsidRPr="00FF3620">
              <w:rPr>
                <w:rFonts w:ascii="Times New Roman" w:eastAsia="Calibri" w:hAnsi="Times New Roman" w:cs="Times New Roman"/>
              </w:rPr>
              <w:t>30</w:t>
            </w:r>
          </w:p>
          <w:p w:rsidR="00566408" w:rsidRPr="00FF3620" w:rsidRDefault="00566408" w:rsidP="00DE1B41">
            <w:pPr>
              <w:spacing w:after="0" w:line="240" w:lineRule="auto"/>
              <w:jc w:val="center"/>
              <w:rPr>
                <w:rFonts w:ascii="Times New Roman" w:eastAsia="Calibri" w:hAnsi="Times New Roman" w:cs="Times New Roman"/>
              </w:rPr>
            </w:pPr>
          </w:p>
        </w:tc>
        <w:tc>
          <w:tcPr>
            <w:tcW w:w="851" w:type="dxa"/>
            <w:vAlign w:val="center"/>
          </w:tcPr>
          <w:p w:rsidR="00566408" w:rsidRPr="00FF362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82,7</w:t>
            </w:r>
          </w:p>
        </w:tc>
      </w:tr>
      <w:tr w:rsidR="00566408" w:rsidRPr="00DA3D0C" w:rsidTr="00DE1B41">
        <w:tc>
          <w:tcPr>
            <w:tcW w:w="709"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11</w:t>
            </w:r>
          </w:p>
        </w:tc>
        <w:tc>
          <w:tcPr>
            <w:tcW w:w="1985" w:type="dxa"/>
          </w:tcPr>
          <w:p w:rsidR="00566408" w:rsidRPr="00DA3D0C" w:rsidRDefault="00566408" w:rsidP="00DE1B41">
            <w:pPr>
              <w:spacing w:after="0" w:line="240" w:lineRule="auto"/>
              <w:rPr>
                <w:rFonts w:ascii="Times New Roman" w:eastAsia="Calibri" w:hAnsi="Times New Roman" w:cs="Times New Roman"/>
              </w:rPr>
            </w:pPr>
            <w:r w:rsidRPr="00DA3D0C">
              <w:rPr>
                <w:rFonts w:ascii="Times New Roman" w:eastAsia="Calibri" w:hAnsi="Times New Roman" w:cs="Times New Roman"/>
              </w:rPr>
              <w:t>Средняя нагрузка на сотрудника</w:t>
            </w:r>
          </w:p>
        </w:tc>
        <w:tc>
          <w:tcPr>
            <w:tcW w:w="1167"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1</w:t>
            </w:r>
          </w:p>
        </w:tc>
        <w:tc>
          <w:tcPr>
            <w:tcW w:w="1134"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3</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33</w:t>
            </w:r>
          </w:p>
        </w:tc>
        <w:tc>
          <w:tcPr>
            <w:tcW w:w="1276"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12</w:t>
            </w:r>
          </w:p>
        </w:tc>
        <w:tc>
          <w:tcPr>
            <w:tcW w:w="1275" w:type="dxa"/>
            <w:vAlign w:val="center"/>
          </w:tcPr>
          <w:p w:rsidR="00566408" w:rsidRPr="009D6730" w:rsidRDefault="00566408" w:rsidP="00DE1B41">
            <w:pPr>
              <w:spacing w:after="0" w:line="240" w:lineRule="auto"/>
              <w:jc w:val="center"/>
              <w:rPr>
                <w:rFonts w:ascii="Times New Roman" w:eastAsia="Calibri" w:hAnsi="Times New Roman" w:cs="Times New Roman"/>
              </w:rPr>
            </w:pPr>
            <w:r w:rsidRPr="009D6730">
              <w:rPr>
                <w:rFonts w:ascii="Times New Roman" w:eastAsia="Calibri" w:hAnsi="Times New Roman" w:cs="Times New Roman"/>
              </w:rPr>
              <w:t>8</w:t>
            </w:r>
          </w:p>
        </w:tc>
        <w:tc>
          <w:tcPr>
            <w:tcW w:w="851" w:type="dxa"/>
            <w:vAlign w:val="center"/>
          </w:tcPr>
          <w:p w:rsidR="00566408" w:rsidRPr="009D6730" w:rsidRDefault="00566408" w:rsidP="00DE1B41">
            <w:pPr>
              <w:spacing w:after="0" w:line="240" w:lineRule="auto"/>
              <w:jc w:val="center"/>
              <w:rPr>
                <w:rFonts w:ascii="Times New Roman" w:eastAsia="Calibri" w:hAnsi="Times New Roman" w:cs="Times New Roman"/>
              </w:rPr>
            </w:pPr>
            <w:r>
              <w:rPr>
                <w:rFonts w:ascii="Times New Roman" w:eastAsia="Calibri" w:hAnsi="Times New Roman" w:cs="Times New Roman"/>
              </w:rPr>
              <w:t>150</w:t>
            </w:r>
          </w:p>
        </w:tc>
      </w:tr>
    </w:tbl>
    <w:p w:rsidR="00566408" w:rsidRDefault="00566408" w:rsidP="00566408">
      <w:pPr>
        <w:spacing w:after="0" w:line="240" w:lineRule="auto"/>
        <w:ind w:firstLine="709"/>
        <w:jc w:val="both"/>
        <w:rPr>
          <w:rFonts w:ascii="Times New Roman" w:hAnsi="Times New Roman" w:cs="Times New Roman"/>
          <w:sz w:val="28"/>
          <w:szCs w:val="28"/>
        </w:rPr>
      </w:pP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Сведения об итогах организации и проведении мероприятий:</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 xml:space="preserve">В </w:t>
      </w:r>
      <w:r>
        <w:rPr>
          <w:rFonts w:ascii="Times New Roman" w:hAnsi="Times New Roman" w:cs="Times New Roman"/>
          <w:sz w:val="28"/>
          <w:szCs w:val="28"/>
        </w:rPr>
        <w:t>4</w:t>
      </w:r>
      <w:r w:rsidRPr="00E6485C">
        <w:rPr>
          <w:rFonts w:ascii="Times New Roman" w:hAnsi="Times New Roman" w:cs="Times New Roman"/>
          <w:sz w:val="28"/>
          <w:szCs w:val="28"/>
        </w:rPr>
        <w:t xml:space="preserve"> квартале 2013 года сотрудниками Управления всего проведено </w:t>
      </w:r>
      <w:r>
        <w:rPr>
          <w:rFonts w:ascii="Times New Roman" w:hAnsi="Times New Roman" w:cs="Times New Roman"/>
          <w:sz w:val="28"/>
          <w:szCs w:val="28"/>
        </w:rPr>
        <w:t>1</w:t>
      </w:r>
      <w:r w:rsidRPr="00E6485C">
        <w:rPr>
          <w:rFonts w:ascii="Times New Roman" w:hAnsi="Times New Roman" w:cs="Times New Roman"/>
          <w:sz w:val="28"/>
          <w:szCs w:val="28"/>
        </w:rPr>
        <w:t xml:space="preserve"> мероприятия по контролю</w:t>
      </w:r>
      <w:r>
        <w:rPr>
          <w:rFonts w:ascii="Times New Roman" w:hAnsi="Times New Roman" w:cs="Times New Roman"/>
          <w:sz w:val="28"/>
          <w:szCs w:val="28"/>
        </w:rPr>
        <w:t xml:space="preserve"> -</w:t>
      </w:r>
      <w:r w:rsidRPr="00E6485C">
        <w:rPr>
          <w:rFonts w:ascii="Times New Roman" w:hAnsi="Times New Roman" w:cs="Times New Roman"/>
          <w:sz w:val="28"/>
          <w:szCs w:val="28"/>
        </w:rPr>
        <w:t>1 плановое систематическое наблюдение.</w:t>
      </w:r>
    </w:p>
    <w:p w:rsidR="00566408" w:rsidRPr="00E6485C" w:rsidRDefault="00566408" w:rsidP="00566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систематического наблюдения выявлено нарушение контрольных сроков пересылки письменной корреспонденции межобластного потока. </w:t>
      </w:r>
      <w:r w:rsidRPr="00E6485C">
        <w:rPr>
          <w:rFonts w:ascii="Times New Roman" w:hAnsi="Times New Roman" w:cs="Times New Roman"/>
          <w:sz w:val="28"/>
          <w:szCs w:val="28"/>
        </w:rPr>
        <w:t>Материалы по результатам планового систематического наблюдения по межобластному потоку направлены для обобщения и принятия мер в Управление Роскомнадзора по Центральному федеральному округу.</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 xml:space="preserve">В </w:t>
      </w:r>
      <w:r>
        <w:rPr>
          <w:rFonts w:ascii="Times New Roman" w:hAnsi="Times New Roman" w:cs="Times New Roman"/>
          <w:sz w:val="28"/>
          <w:szCs w:val="28"/>
        </w:rPr>
        <w:t>4</w:t>
      </w:r>
      <w:r w:rsidRPr="00E6485C">
        <w:rPr>
          <w:rFonts w:ascii="Times New Roman" w:hAnsi="Times New Roman" w:cs="Times New Roman"/>
          <w:sz w:val="28"/>
          <w:szCs w:val="28"/>
        </w:rPr>
        <w:t xml:space="preserve"> квартале 2012 года всего проведено </w:t>
      </w:r>
      <w:r>
        <w:rPr>
          <w:rFonts w:ascii="Times New Roman" w:hAnsi="Times New Roman" w:cs="Times New Roman"/>
          <w:sz w:val="28"/>
          <w:szCs w:val="28"/>
        </w:rPr>
        <w:t>3</w:t>
      </w:r>
      <w:r w:rsidRPr="00E6485C">
        <w:rPr>
          <w:rFonts w:ascii="Times New Roman" w:hAnsi="Times New Roman" w:cs="Times New Roman"/>
          <w:sz w:val="28"/>
          <w:szCs w:val="28"/>
        </w:rPr>
        <w:t xml:space="preserve"> мероприятия по контролю: </w:t>
      </w:r>
      <w:r w:rsidRPr="008C3A2D">
        <w:rPr>
          <w:rFonts w:ascii="Times New Roman" w:hAnsi="Times New Roman" w:cs="Times New Roman"/>
          <w:sz w:val="28"/>
          <w:szCs w:val="28"/>
        </w:rPr>
        <w:t xml:space="preserve">1 </w:t>
      </w:r>
      <w:r w:rsidRPr="00E6485C">
        <w:rPr>
          <w:rFonts w:ascii="Times New Roman" w:hAnsi="Times New Roman" w:cs="Times New Roman"/>
          <w:sz w:val="28"/>
          <w:szCs w:val="28"/>
        </w:rPr>
        <w:t xml:space="preserve">плановое систематическое наблюдение и </w:t>
      </w:r>
      <w:r>
        <w:rPr>
          <w:rFonts w:ascii="Times New Roman" w:hAnsi="Times New Roman" w:cs="Times New Roman"/>
          <w:sz w:val="28"/>
          <w:szCs w:val="28"/>
        </w:rPr>
        <w:t>2</w:t>
      </w:r>
      <w:r w:rsidRPr="00E6485C">
        <w:rPr>
          <w:rFonts w:ascii="Times New Roman" w:hAnsi="Times New Roman" w:cs="Times New Roman"/>
          <w:sz w:val="28"/>
          <w:szCs w:val="28"/>
        </w:rPr>
        <w:t xml:space="preserve"> внепланов</w:t>
      </w:r>
      <w:r>
        <w:rPr>
          <w:rFonts w:ascii="Times New Roman" w:hAnsi="Times New Roman" w:cs="Times New Roman"/>
          <w:sz w:val="28"/>
          <w:szCs w:val="28"/>
        </w:rPr>
        <w:t>ые</w:t>
      </w:r>
      <w:r w:rsidRPr="00E6485C">
        <w:rPr>
          <w:rFonts w:ascii="Times New Roman" w:hAnsi="Times New Roman" w:cs="Times New Roman"/>
          <w:sz w:val="28"/>
          <w:szCs w:val="28"/>
        </w:rPr>
        <w:t xml:space="preserve"> проверк</w:t>
      </w:r>
      <w:r>
        <w:rPr>
          <w:rFonts w:ascii="Times New Roman" w:hAnsi="Times New Roman" w:cs="Times New Roman"/>
          <w:sz w:val="28"/>
          <w:szCs w:val="28"/>
        </w:rPr>
        <w:t>и</w:t>
      </w:r>
      <w:r w:rsidRPr="00E6485C">
        <w:rPr>
          <w:rFonts w:ascii="Times New Roman" w:hAnsi="Times New Roman" w:cs="Times New Roman"/>
          <w:sz w:val="28"/>
          <w:szCs w:val="28"/>
        </w:rPr>
        <w:t xml:space="preserve"> по обращению граждан.</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 xml:space="preserve">За </w:t>
      </w:r>
      <w:r>
        <w:rPr>
          <w:rFonts w:ascii="Times New Roman" w:hAnsi="Times New Roman" w:cs="Times New Roman"/>
          <w:sz w:val="28"/>
          <w:szCs w:val="28"/>
        </w:rPr>
        <w:t>12</w:t>
      </w:r>
      <w:r w:rsidRPr="00E6485C">
        <w:rPr>
          <w:rFonts w:ascii="Times New Roman" w:hAnsi="Times New Roman" w:cs="Times New Roman"/>
          <w:sz w:val="28"/>
          <w:szCs w:val="28"/>
        </w:rPr>
        <w:t xml:space="preserve"> месяцев 2013 года сотрудниками Управления проведено </w:t>
      </w:r>
      <w:r>
        <w:rPr>
          <w:rFonts w:ascii="Times New Roman" w:hAnsi="Times New Roman" w:cs="Times New Roman"/>
          <w:sz w:val="28"/>
          <w:szCs w:val="28"/>
        </w:rPr>
        <w:t>12</w:t>
      </w:r>
      <w:r w:rsidRPr="00E6485C">
        <w:rPr>
          <w:rFonts w:ascii="Times New Roman" w:hAnsi="Times New Roman" w:cs="Times New Roman"/>
          <w:sz w:val="28"/>
          <w:szCs w:val="28"/>
        </w:rPr>
        <w:t xml:space="preserve"> мероприятий: </w:t>
      </w:r>
      <w:r>
        <w:rPr>
          <w:rFonts w:ascii="Times New Roman" w:hAnsi="Times New Roman" w:cs="Times New Roman"/>
          <w:sz w:val="28"/>
          <w:szCs w:val="28"/>
        </w:rPr>
        <w:t>5</w:t>
      </w:r>
      <w:r w:rsidRPr="00E6485C">
        <w:rPr>
          <w:rFonts w:ascii="Times New Roman" w:hAnsi="Times New Roman" w:cs="Times New Roman"/>
          <w:sz w:val="28"/>
          <w:szCs w:val="28"/>
        </w:rPr>
        <w:t xml:space="preserve"> плановых систематических наблюдений, </w:t>
      </w:r>
      <w:r w:rsidRPr="00D71274">
        <w:rPr>
          <w:rFonts w:ascii="Times New Roman" w:hAnsi="Times New Roman" w:cs="Times New Roman"/>
          <w:sz w:val="28"/>
          <w:szCs w:val="28"/>
        </w:rPr>
        <w:t>7</w:t>
      </w:r>
      <w:r w:rsidRPr="00E6485C">
        <w:rPr>
          <w:rFonts w:ascii="Times New Roman" w:hAnsi="Times New Roman" w:cs="Times New Roman"/>
          <w:sz w:val="28"/>
          <w:szCs w:val="28"/>
        </w:rPr>
        <w:t xml:space="preserve"> внеплановых проверок по обращению граждан.</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 xml:space="preserve">По результатам проведенных мероприятий составлено </w:t>
      </w:r>
      <w:r w:rsidRPr="00D71274">
        <w:rPr>
          <w:rFonts w:ascii="Times New Roman" w:hAnsi="Times New Roman" w:cs="Times New Roman"/>
          <w:sz w:val="28"/>
          <w:szCs w:val="28"/>
        </w:rPr>
        <w:t>5</w:t>
      </w:r>
      <w:r w:rsidRPr="00E6485C">
        <w:rPr>
          <w:rFonts w:ascii="Times New Roman" w:hAnsi="Times New Roman" w:cs="Times New Roman"/>
          <w:sz w:val="28"/>
          <w:szCs w:val="28"/>
        </w:rPr>
        <w:t>протоколов об административных правонарушениях</w:t>
      </w:r>
      <w:r>
        <w:rPr>
          <w:rFonts w:ascii="Times New Roman" w:hAnsi="Times New Roman" w:cs="Times New Roman"/>
          <w:sz w:val="28"/>
          <w:szCs w:val="28"/>
        </w:rPr>
        <w:t>.</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 xml:space="preserve">По итогам рассмотрения протоколов наложены административные штрафы в размере </w:t>
      </w:r>
      <w:r>
        <w:rPr>
          <w:rFonts w:ascii="Times New Roman" w:hAnsi="Times New Roman" w:cs="Times New Roman"/>
          <w:sz w:val="28"/>
          <w:szCs w:val="28"/>
        </w:rPr>
        <w:t>124</w:t>
      </w:r>
      <w:r w:rsidRPr="00E6485C">
        <w:rPr>
          <w:rFonts w:ascii="Times New Roman" w:hAnsi="Times New Roman" w:cs="Times New Roman"/>
          <w:sz w:val="28"/>
          <w:szCs w:val="28"/>
        </w:rPr>
        <w:t xml:space="preserve"> тыс. руб.</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 xml:space="preserve">За </w:t>
      </w:r>
      <w:r>
        <w:rPr>
          <w:rFonts w:ascii="Times New Roman" w:hAnsi="Times New Roman" w:cs="Times New Roman"/>
          <w:sz w:val="28"/>
          <w:szCs w:val="28"/>
        </w:rPr>
        <w:t>12</w:t>
      </w:r>
      <w:r w:rsidRPr="00E6485C">
        <w:rPr>
          <w:rFonts w:ascii="Times New Roman" w:hAnsi="Times New Roman" w:cs="Times New Roman"/>
          <w:sz w:val="28"/>
          <w:szCs w:val="28"/>
        </w:rPr>
        <w:t xml:space="preserve"> месяцев 2012 года проведено </w:t>
      </w:r>
      <w:r>
        <w:rPr>
          <w:rFonts w:ascii="Times New Roman" w:hAnsi="Times New Roman" w:cs="Times New Roman"/>
          <w:sz w:val="28"/>
          <w:szCs w:val="28"/>
        </w:rPr>
        <w:t>8</w:t>
      </w:r>
      <w:r w:rsidRPr="00E6485C">
        <w:rPr>
          <w:rFonts w:ascii="Times New Roman" w:hAnsi="Times New Roman" w:cs="Times New Roman"/>
          <w:sz w:val="28"/>
          <w:szCs w:val="28"/>
        </w:rPr>
        <w:t xml:space="preserve">мероприятий по контролю: </w:t>
      </w:r>
      <w:r>
        <w:rPr>
          <w:rFonts w:ascii="Times New Roman" w:hAnsi="Times New Roman" w:cs="Times New Roman"/>
          <w:sz w:val="28"/>
          <w:szCs w:val="28"/>
        </w:rPr>
        <w:t>5</w:t>
      </w:r>
      <w:r w:rsidRPr="00E6485C">
        <w:rPr>
          <w:rFonts w:ascii="Times New Roman" w:hAnsi="Times New Roman" w:cs="Times New Roman"/>
          <w:sz w:val="28"/>
          <w:szCs w:val="28"/>
        </w:rPr>
        <w:t xml:space="preserve"> мероприятия по плановому систематическому наблюдению, </w:t>
      </w:r>
      <w:r>
        <w:rPr>
          <w:rFonts w:ascii="Times New Roman" w:hAnsi="Times New Roman" w:cs="Times New Roman"/>
          <w:sz w:val="28"/>
          <w:szCs w:val="28"/>
        </w:rPr>
        <w:t>3</w:t>
      </w:r>
      <w:r w:rsidRPr="00E6485C">
        <w:rPr>
          <w:rFonts w:ascii="Times New Roman" w:hAnsi="Times New Roman" w:cs="Times New Roman"/>
          <w:sz w:val="28"/>
          <w:szCs w:val="28"/>
        </w:rPr>
        <w:t xml:space="preserve"> внепланов</w:t>
      </w:r>
      <w:r>
        <w:rPr>
          <w:rFonts w:ascii="Times New Roman" w:hAnsi="Times New Roman" w:cs="Times New Roman"/>
          <w:sz w:val="28"/>
          <w:szCs w:val="28"/>
        </w:rPr>
        <w:t>ые</w:t>
      </w:r>
      <w:r w:rsidRPr="00E6485C">
        <w:rPr>
          <w:rFonts w:ascii="Times New Roman" w:hAnsi="Times New Roman" w:cs="Times New Roman"/>
          <w:sz w:val="28"/>
          <w:szCs w:val="28"/>
        </w:rPr>
        <w:t xml:space="preserve"> проверк</w:t>
      </w:r>
      <w:r>
        <w:rPr>
          <w:rFonts w:ascii="Times New Roman" w:hAnsi="Times New Roman" w:cs="Times New Roman"/>
          <w:sz w:val="28"/>
          <w:szCs w:val="28"/>
        </w:rPr>
        <w:t>и</w:t>
      </w:r>
      <w:r w:rsidRPr="00E6485C">
        <w:rPr>
          <w:rFonts w:ascii="Times New Roman" w:hAnsi="Times New Roman" w:cs="Times New Roman"/>
          <w:sz w:val="28"/>
          <w:szCs w:val="28"/>
        </w:rPr>
        <w:t xml:space="preserve"> по обращению граждан.  </w:t>
      </w:r>
    </w:p>
    <w:p w:rsidR="00566408" w:rsidRPr="00E6485C" w:rsidRDefault="00566408" w:rsidP="00566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E6485C">
        <w:rPr>
          <w:rFonts w:ascii="Times New Roman" w:hAnsi="Times New Roman" w:cs="Times New Roman"/>
          <w:sz w:val="28"/>
          <w:szCs w:val="28"/>
        </w:rPr>
        <w:t xml:space="preserve">арушений сотрудниками </w:t>
      </w:r>
      <w:r>
        <w:rPr>
          <w:rFonts w:ascii="Times New Roman" w:hAnsi="Times New Roman" w:cs="Times New Roman"/>
          <w:sz w:val="28"/>
          <w:szCs w:val="28"/>
        </w:rPr>
        <w:t xml:space="preserve">Управления </w:t>
      </w:r>
      <w:r w:rsidRPr="00E6485C">
        <w:rPr>
          <w:rFonts w:ascii="Times New Roman" w:hAnsi="Times New Roman" w:cs="Times New Roman"/>
          <w:sz w:val="28"/>
          <w:szCs w:val="28"/>
        </w:rPr>
        <w:t xml:space="preserve">административных процедур и требований нормативных правовых актов, указаний руководства Роскомнадзора при выполнении полномочия, не </w:t>
      </w:r>
      <w:r>
        <w:rPr>
          <w:rFonts w:ascii="Times New Roman" w:hAnsi="Times New Roman" w:cs="Times New Roman"/>
          <w:sz w:val="28"/>
          <w:szCs w:val="28"/>
        </w:rPr>
        <w:t>допущено</w:t>
      </w:r>
      <w:r w:rsidRPr="00E6485C">
        <w:rPr>
          <w:rFonts w:ascii="Times New Roman" w:hAnsi="Times New Roman" w:cs="Times New Roman"/>
          <w:sz w:val="28"/>
          <w:szCs w:val="28"/>
        </w:rPr>
        <w:t>.</w:t>
      </w:r>
    </w:p>
    <w:p w:rsidR="00566408" w:rsidRPr="00E6485C" w:rsidRDefault="00566408" w:rsidP="00566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D367D">
        <w:rPr>
          <w:rFonts w:ascii="Times New Roman" w:hAnsi="Times New Roman" w:cs="Times New Roman"/>
          <w:sz w:val="28"/>
          <w:szCs w:val="28"/>
        </w:rPr>
        <w:t xml:space="preserve"> </w:t>
      </w:r>
      <w:r>
        <w:rPr>
          <w:rFonts w:ascii="Times New Roman" w:hAnsi="Times New Roman" w:cs="Times New Roman"/>
          <w:sz w:val="28"/>
          <w:szCs w:val="28"/>
        </w:rPr>
        <w:t>2013 году</w:t>
      </w:r>
      <w:r w:rsidRPr="00E6485C">
        <w:rPr>
          <w:rFonts w:ascii="Times New Roman" w:hAnsi="Times New Roman" w:cs="Times New Roman"/>
          <w:sz w:val="28"/>
          <w:szCs w:val="28"/>
        </w:rPr>
        <w:t xml:space="preserve"> проблем при исполнении полномочия </w:t>
      </w:r>
      <w:r>
        <w:rPr>
          <w:rFonts w:ascii="Times New Roman" w:hAnsi="Times New Roman" w:cs="Times New Roman"/>
          <w:sz w:val="28"/>
          <w:szCs w:val="28"/>
        </w:rPr>
        <w:t>не выявлено,</w:t>
      </w:r>
      <w:r w:rsidRPr="00E6485C">
        <w:rPr>
          <w:rFonts w:ascii="Times New Roman" w:hAnsi="Times New Roman" w:cs="Times New Roman"/>
          <w:sz w:val="28"/>
          <w:szCs w:val="28"/>
        </w:rPr>
        <w:t xml:space="preserve"> полномочия исполняются, предложений не имеется.</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Согласовани</w:t>
      </w:r>
      <w:r>
        <w:rPr>
          <w:rFonts w:ascii="Times New Roman" w:hAnsi="Times New Roman" w:cs="Times New Roman"/>
          <w:sz w:val="28"/>
          <w:szCs w:val="28"/>
        </w:rPr>
        <w:t>я</w:t>
      </w:r>
      <w:r w:rsidRPr="00E6485C">
        <w:rPr>
          <w:rFonts w:ascii="Times New Roman" w:hAnsi="Times New Roman" w:cs="Times New Roman"/>
          <w:sz w:val="28"/>
          <w:szCs w:val="28"/>
        </w:rPr>
        <w:t xml:space="preserve"> с органами прокуратуры проведения внеплановых выездных проверок не требовалось.</w:t>
      </w:r>
    </w:p>
    <w:p w:rsidR="00566408" w:rsidRPr="00E6485C" w:rsidRDefault="00566408" w:rsidP="00566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Эксперты </w:t>
      </w:r>
      <w:r w:rsidRPr="00E6485C">
        <w:rPr>
          <w:rFonts w:ascii="Times New Roman" w:hAnsi="Times New Roman" w:cs="Times New Roman"/>
          <w:sz w:val="28"/>
          <w:szCs w:val="28"/>
        </w:rPr>
        <w:t>и экспертны</w:t>
      </w:r>
      <w:r>
        <w:rPr>
          <w:rFonts w:ascii="Times New Roman" w:hAnsi="Times New Roman" w:cs="Times New Roman"/>
          <w:sz w:val="28"/>
          <w:szCs w:val="28"/>
        </w:rPr>
        <w:t>е</w:t>
      </w:r>
      <w:r w:rsidRPr="00E6485C">
        <w:rPr>
          <w:rFonts w:ascii="Times New Roman" w:hAnsi="Times New Roman" w:cs="Times New Roman"/>
          <w:sz w:val="28"/>
          <w:szCs w:val="28"/>
        </w:rPr>
        <w:t xml:space="preserve"> организаци</w:t>
      </w:r>
      <w:r>
        <w:rPr>
          <w:rFonts w:ascii="Times New Roman" w:hAnsi="Times New Roman" w:cs="Times New Roman"/>
          <w:sz w:val="28"/>
          <w:szCs w:val="28"/>
        </w:rPr>
        <w:t>и к проведению мероприятий п</w:t>
      </w:r>
      <w:r w:rsidRPr="00E6485C">
        <w:rPr>
          <w:rFonts w:ascii="Times New Roman" w:hAnsi="Times New Roman" w:cs="Times New Roman"/>
          <w:sz w:val="28"/>
          <w:szCs w:val="28"/>
        </w:rPr>
        <w:t>о контролю не привлекались.</w:t>
      </w:r>
    </w:p>
    <w:p w:rsidR="00566408" w:rsidRPr="003E63DC"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3D367D" w:rsidRDefault="003D367D" w:rsidP="00566408">
      <w:pPr>
        <w:spacing w:after="0" w:line="240" w:lineRule="auto"/>
        <w:jc w:val="both"/>
        <w:rPr>
          <w:rFonts w:ascii="Times New Roman" w:hAnsi="Times New Roman" w:cs="Times New Roman"/>
          <w:b/>
          <w:sz w:val="28"/>
          <w:szCs w:val="28"/>
        </w:rPr>
      </w:pPr>
    </w:p>
    <w:p w:rsidR="003D367D" w:rsidRDefault="003D367D" w:rsidP="00566408">
      <w:pPr>
        <w:spacing w:after="0" w:line="240" w:lineRule="auto"/>
        <w:jc w:val="both"/>
        <w:rPr>
          <w:rFonts w:ascii="Times New Roman" w:hAnsi="Times New Roman" w:cs="Times New Roman"/>
          <w:b/>
          <w:sz w:val="28"/>
          <w:szCs w:val="28"/>
        </w:rPr>
      </w:pPr>
    </w:p>
    <w:p w:rsidR="003D367D" w:rsidRDefault="003D367D" w:rsidP="00566408">
      <w:pPr>
        <w:spacing w:after="0" w:line="240" w:lineRule="auto"/>
        <w:jc w:val="both"/>
        <w:rPr>
          <w:rFonts w:ascii="Times New Roman" w:hAnsi="Times New Roman" w:cs="Times New Roman"/>
          <w:b/>
          <w:sz w:val="28"/>
          <w:szCs w:val="28"/>
        </w:rPr>
      </w:pPr>
    </w:p>
    <w:p w:rsidR="003D367D" w:rsidRDefault="003D367D" w:rsidP="00566408">
      <w:pPr>
        <w:spacing w:after="0" w:line="240" w:lineRule="auto"/>
        <w:jc w:val="both"/>
        <w:rPr>
          <w:rFonts w:ascii="Times New Roman" w:hAnsi="Times New Roman" w:cs="Times New Roman"/>
          <w:b/>
          <w:sz w:val="28"/>
          <w:szCs w:val="28"/>
        </w:rPr>
      </w:pPr>
    </w:p>
    <w:p w:rsidR="00566408" w:rsidRDefault="00566408" w:rsidP="00566408">
      <w:pPr>
        <w:spacing w:after="0" w:line="24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lastRenderedPageBreak/>
        <w:t xml:space="preserve">1.3.9   </w:t>
      </w:r>
      <w:r w:rsidRPr="003E63DC">
        <w:rPr>
          <w:rFonts w:ascii="Times New Roman" w:eastAsia="Times New Roman" w:hAnsi="Times New Roman" w:cs="Times New Roman"/>
          <w:b/>
          <w:color w:val="000000"/>
          <w:sz w:val="28"/>
          <w:szCs w:val="28"/>
          <w:lang w:eastAsia="ru-RU"/>
        </w:rPr>
        <w:t>Государственный контроль и надзор за соблюдением операторами связи требований к оказанию услуг связи</w:t>
      </w:r>
    </w:p>
    <w:p w:rsidR="00566408" w:rsidRDefault="00566408" w:rsidP="00566408">
      <w:pPr>
        <w:spacing w:after="0" w:line="240" w:lineRule="auto"/>
        <w:jc w:val="both"/>
        <w:rPr>
          <w:rFonts w:ascii="Times New Roman" w:eastAsia="Times New Roman" w:hAnsi="Times New Roman" w:cs="Times New Roman"/>
          <w:b/>
          <w:color w:val="000000"/>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993"/>
        <w:gridCol w:w="992"/>
        <w:gridCol w:w="992"/>
        <w:gridCol w:w="1134"/>
        <w:gridCol w:w="1134"/>
        <w:gridCol w:w="992"/>
      </w:tblGrid>
      <w:tr w:rsidR="00566408" w:rsidRPr="002D126F" w:rsidTr="00DE1B41">
        <w:trPr>
          <w:trHeight w:val="661"/>
        </w:trPr>
        <w:tc>
          <w:tcPr>
            <w:tcW w:w="567"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   </w:t>
            </w:r>
            <w:proofErr w:type="spellStart"/>
            <w:r w:rsidRPr="00775121">
              <w:rPr>
                <w:rFonts w:ascii="Times New Roman" w:hAnsi="Times New Roman" w:cs="Times New Roman"/>
                <w:color w:val="000000"/>
                <w:sz w:val="24"/>
                <w:szCs w:val="24"/>
              </w:rPr>
              <w:t>п</w:t>
            </w:r>
            <w:proofErr w:type="gramStart"/>
            <w:r w:rsidRPr="00775121">
              <w:rPr>
                <w:rFonts w:ascii="Times New Roman" w:hAnsi="Times New Roman" w:cs="Times New Roman"/>
                <w:color w:val="000000"/>
                <w:sz w:val="24"/>
                <w:szCs w:val="24"/>
              </w:rPr>
              <w:t>.п</w:t>
            </w:r>
            <w:proofErr w:type="spellEnd"/>
            <w:proofErr w:type="gramEnd"/>
          </w:p>
        </w:tc>
        <w:tc>
          <w:tcPr>
            <w:tcW w:w="2835" w:type="dxa"/>
            <w:vAlign w:val="center"/>
          </w:tcPr>
          <w:p w:rsidR="00566408" w:rsidRPr="00775121" w:rsidRDefault="00566408" w:rsidP="00DE1B41">
            <w:pPr>
              <w:spacing w:line="240" w:lineRule="auto"/>
              <w:jc w:val="center"/>
              <w:rPr>
                <w:rFonts w:ascii="Times New Roman" w:hAnsi="Times New Roman" w:cs="Times New Roman"/>
                <w:color w:val="000000"/>
                <w:sz w:val="24"/>
                <w:szCs w:val="24"/>
              </w:rPr>
            </w:pPr>
            <w:r w:rsidRPr="00775121">
              <w:rPr>
                <w:rFonts w:ascii="Times New Roman" w:hAnsi="Times New Roman" w:cs="Times New Roman"/>
                <w:color w:val="000000"/>
                <w:sz w:val="24"/>
                <w:szCs w:val="24"/>
              </w:rPr>
              <w:t>Показатель</w:t>
            </w:r>
          </w:p>
        </w:tc>
        <w:tc>
          <w:tcPr>
            <w:tcW w:w="993" w:type="dxa"/>
            <w:vAlign w:val="center"/>
          </w:tcPr>
          <w:p w:rsidR="00566408"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775121">
              <w:rPr>
                <w:rFonts w:ascii="Times New Roman" w:hAnsi="Times New Roman" w:cs="Times New Roman"/>
                <w:color w:val="000000"/>
                <w:sz w:val="24"/>
                <w:szCs w:val="24"/>
              </w:rPr>
              <w:t>кв.</w:t>
            </w:r>
          </w:p>
          <w:p w:rsidR="00566408" w:rsidRPr="00775121" w:rsidRDefault="00566408" w:rsidP="00DE1B41">
            <w:pPr>
              <w:spacing w:line="240" w:lineRule="auto"/>
              <w:jc w:val="center"/>
              <w:rPr>
                <w:rFonts w:ascii="Times New Roman" w:hAnsi="Times New Roman" w:cs="Times New Roman"/>
                <w:color w:val="000000"/>
                <w:sz w:val="24"/>
                <w:szCs w:val="24"/>
              </w:rPr>
            </w:pPr>
            <w:r w:rsidRPr="00775121">
              <w:rPr>
                <w:rFonts w:ascii="Times New Roman" w:hAnsi="Times New Roman" w:cs="Times New Roman"/>
                <w:color w:val="000000"/>
                <w:sz w:val="24"/>
                <w:szCs w:val="24"/>
              </w:rPr>
              <w:t>2013г</w:t>
            </w:r>
          </w:p>
        </w:tc>
        <w:tc>
          <w:tcPr>
            <w:tcW w:w="992" w:type="dxa"/>
            <w:vAlign w:val="center"/>
          </w:tcPr>
          <w:p w:rsidR="00566408" w:rsidRPr="00775121"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775121">
              <w:rPr>
                <w:rFonts w:ascii="Times New Roman" w:hAnsi="Times New Roman" w:cs="Times New Roman"/>
                <w:color w:val="000000"/>
                <w:sz w:val="24"/>
                <w:szCs w:val="24"/>
              </w:rPr>
              <w:t>кв.</w:t>
            </w:r>
          </w:p>
          <w:p w:rsidR="00566408" w:rsidRPr="00775121" w:rsidRDefault="00566408" w:rsidP="00DE1B41">
            <w:pPr>
              <w:spacing w:line="240" w:lineRule="auto"/>
              <w:jc w:val="center"/>
              <w:rPr>
                <w:rFonts w:ascii="Times New Roman" w:hAnsi="Times New Roman" w:cs="Times New Roman"/>
                <w:color w:val="000000"/>
                <w:sz w:val="24"/>
                <w:szCs w:val="24"/>
              </w:rPr>
            </w:pPr>
            <w:r w:rsidRPr="00775121">
              <w:rPr>
                <w:rFonts w:ascii="Times New Roman" w:hAnsi="Times New Roman" w:cs="Times New Roman"/>
                <w:color w:val="000000"/>
                <w:sz w:val="24"/>
                <w:szCs w:val="24"/>
              </w:rPr>
              <w:t>2012г</w:t>
            </w:r>
          </w:p>
        </w:tc>
        <w:tc>
          <w:tcPr>
            <w:tcW w:w="992" w:type="dxa"/>
            <w:vAlign w:val="center"/>
          </w:tcPr>
          <w:p w:rsidR="00566408"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34" w:type="dxa"/>
            <w:vAlign w:val="center"/>
          </w:tcPr>
          <w:p w:rsidR="00566408" w:rsidRPr="00775121"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775121">
              <w:rPr>
                <w:rFonts w:ascii="Times New Roman" w:hAnsi="Times New Roman" w:cs="Times New Roman"/>
                <w:color w:val="000000"/>
                <w:sz w:val="24"/>
                <w:szCs w:val="24"/>
              </w:rPr>
              <w:t>мес.</w:t>
            </w:r>
          </w:p>
          <w:p w:rsidR="00566408" w:rsidRPr="00775121" w:rsidRDefault="00566408" w:rsidP="00DE1B41">
            <w:pPr>
              <w:spacing w:line="240" w:lineRule="auto"/>
              <w:jc w:val="center"/>
              <w:rPr>
                <w:rFonts w:ascii="Times New Roman" w:hAnsi="Times New Roman" w:cs="Times New Roman"/>
                <w:color w:val="000000"/>
                <w:sz w:val="24"/>
                <w:szCs w:val="24"/>
              </w:rPr>
            </w:pPr>
            <w:r w:rsidRPr="00775121">
              <w:rPr>
                <w:rFonts w:ascii="Times New Roman" w:hAnsi="Times New Roman" w:cs="Times New Roman"/>
                <w:color w:val="000000"/>
                <w:sz w:val="24"/>
                <w:szCs w:val="24"/>
              </w:rPr>
              <w:t>2013г</w:t>
            </w:r>
          </w:p>
        </w:tc>
        <w:tc>
          <w:tcPr>
            <w:tcW w:w="1134" w:type="dxa"/>
            <w:vAlign w:val="center"/>
          </w:tcPr>
          <w:p w:rsidR="00566408" w:rsidRPr="00775121"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775121">
              <w:rPr>
                <w:rFonts w:ascii="Times New Roman" w:hAnsi="Times New Roman" w:cs="Times New Roman"/>
                <w:color w:val="000000"/>
                <w:sz w:val="24"/>
                <w:szCs w:val="24"/>
              </w:rPr>
              <w:t>мес.</w:t>
            </w:r>
          </w:p>
          <w:p w:rsidR="00566408" w:rsidRPr="00775121" w:rsidRDefault="00566408" w:rsidP="00DE1B41">
            <w:pPr>
              <w:spacing w:line="240" w:lineRule="auto"/>
              <w:jc w:val="center"/>
              <w:rPr>
                <w:rFonts w:ascii="Times New Roman" w:hAnsi="Times New Roman" w:cs="Times New Roman"/>
                <w:color w:val="000000"/>
                <w:sz w:val="24"/>
                <w:szCs w:val="24"/>
              </w:rPr>
            </w:pPr>
            <w:r w:rsidRPr="00775121">
              <w:rPr>
                <w:rFonts w:ascii="Times New Roman" w:hAnsi="Times New Roman" w:cs="Times New Roman"/>
                <w:color w:val="000000"/>
                <w:sz w:val="24"/>
                <w:szCs w:val="24"/>
              </w:rPr>
              <w:t>2012г</w:t>
            </w:r>
          </w:p>
        </w:tc>
        <w:tc>
          <w:tcPr>
            <w:tcW w:w="992" w:type="dxa"/>
            <w:vAlign w:val="center"/>
          </w:tcPr>
          <w:p w:rsidR="00566408"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66408" w:rsidRPr="002D126F" w:rsidTr="00DE1B41">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1.</w:t>
            </w:r>
          </w:p>
        </w:tc>
        <w:tc>
          <w:tcPr>
            <w:tcW w:w="2835"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Количество объектов надзора (лицензии электросвязь)</w:t>
            </w:r>
          </w:p>
        </w:tc>
        <w:tc>
          <w:tcPr>
            <w:tcW w:w="993"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5643</w:t>
            </w:r>
          </w:p>
        </w:tc>
        <w:tc>
          <w:tcPr>
            <w:tcW w:w="992"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5094</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p>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110,77</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5643</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5094</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p>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110,77</w:t>
            </w:r>
          </w:p>
        </w:tc>
      </w:tr>
      <w:tr w:rsidR="00566408" w:rsidRPr="002D126F" w:rsidTr="00DE1B41">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2.</w:t>
            </w:r>
          </w:p>
        </w:tc>
        <w:tc>
          <w:tcPr>
            <w:tcW w:w="2835"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План всего</w:t>
            </w:r>
          </w:p>
        </w:tc>
        <w:tc>
          <w:tcPr>
            <w:tcW w:w="993"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6</w:t>
            </w:r>
          </w:p>
        </w:tc>
        <w:tc>
          <w:tcPr>
            <w:tcW w:w="992"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17</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35,29</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66</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37,88</w:t>
            </w:r>
          </w:p>
        </w:tc>
      </w:tr>
      <w:tr w:rsidR="00566408" w:rsidRPr="002D126F" w:rsidTr="00DE1B41">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2.1</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в </w:t>
            </w:r>
            <w:proofErr w:type="spellStart"/>
            <w:r w:rsidRPr="00775121">
              <w:rPr>
                <w:rFonts w:ascii="Times New Roman" w:hAnsi="Times New Roman" w:cs="Times New Roman"/>
                <w:color w:val="000000"/>
                <w:sz w:val="24"/>
                <w:szCs w:val="24"/>
              </w:rPr>
              <w:t>т.ч</w:t>
            </w:r>
            <w:proofErr w:type="spellEnd"/>
            <w:r w:rsidRPr="00775121">
              <w:rPr>
                <w:rFonts w:ascii="Times New Roman" w:hAnsi="Times New Roman" w:cs="Times New Roman"/>
                <w:color w:val="000000"/>
                <w:sz w:val="24"/>
                <w:szCs w:val="24"/>
              </w:rPr>
              <w:t xml:space="preserve">. </w:t>
            </w:r>
            <w:proofErr w:type="spellStart"/>
            <w:r w:rsidRPr="00775121">
              <w:rPr>
                <w:rFonts w:ascii="Times New Roman" w:hAnsi="Times New Roman" w:cs="Times New Roman"/>
                <w:color w:val="000000"/>
                <w:sz w:val="24"/>
                <w:szCs w:val="24"/>
              </w:rPr>
              <w:t>системат</w:t>
            </w:r>
            <w:proofErr w:type="spellEnd"/>
            <w:r w:rsidRPr="00775121">
              <w:rPr>
                <w:rFonts w:ascii="Times New Roman" w:hAnsi="Times New Roman" w:cs="Times New Roman"/>
                <w:color w:val="000000"/>
                <w:sz w:val="24"/>
                <w:szCs w:val="24"/>
              </w:rPr>
              <w:t>.</w:t>
            </w:r>
          </w:p>
        </w:tc>
        <w:tc>
          <w:tcPr>
            <w:tcW w:w="993"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w:t>
            </w:r>
          </w:p>
        </w:tc>
        <w:tc>
          <w:tcPr>
            <w:tcW w:w="992"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13</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23,08</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13</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52</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r>
      <w:tr w:rsidR="00566408" w:rsidRPr="002D126F" w:rsidTr="00DE1B41">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3</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проведено всего</w:t>
            </w:r>
          </w:p>
        </w:tc>
        <w:tc>
          <w:tcPr>
            <w:tcW w:w="993"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6</w:t>
            </w:r>
          </w:p>
        </w:tc>
        <w:tc>
          <w:tcPr>
            <w:tcW w:w="992"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17</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35,29</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66</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37,88</w:t>
            </w:r>
          </w:p>
        </w:tc>
      </w:tr>
      <w:tr w:rsidR="00566408" w:rsidRPr="002D126F" w:rsidTr="00DE1B41">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3.1</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в </w:t>
            </w:r>
            <w:proofErr w:type="spellStart"/>
            <w:r w:rsidRPr="00775121">
              <w:rPr>
                <w:rFonts w:ascii="Times New Roman" w:hAnsi="Times New Roman" w:cs="Times New Roman"/>
                <w:color w:val="000000"/>
                <w:sz w:val="24"/>
                <w:szCs w:val="24"/>
              </w:rPr>
              <w:t>т.ч</w:t>
            </w:r>
            <w:proofErr w:type="spellEnd"/>
            <w:r w:rsidRPr="00775121">
              <w:rPr>
                <w:rFonts w:ascii="Times New Roman" w:hAnsi="Times New Roman" w:cs="Times New Roman"/>
                <w:color w:val="000000"/>
                <w:sz w:val="24"/>
                <w:szCs w:val="24"/>
              </w:rPr>
              <w:t>. плановых</w:t>
            </w:r>
          </w:p>
        </w:tc>
        <w:tc>
          <w:tcPr>
            <w:tcW w:w="993"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w:t>
            </w:r>
          </w:p>
        </w:tc>
        <w:tc>
          <w:tcPr>
            <w:tcW w:w="992"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75</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12</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14</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85,71</w:t>
            </w:r>
          </w:p>
        </w:tc>
      </w:tr>
      <w:tr w:rsidR="00566408" w:rsidRPr="002D126F" w:rsidTr="00DE1B41">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3.2</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в </w:t>
            </w:r>
            <w:proofErr w:type="spellStart"/>
            <w:r w:rsidRPr="00775121">
              <w:rPr>
                <w:rFonts w:ascii="Times New Roman" w:hAnsi="Times New Roman" w:cs="Times New Roman"/>
                <w:color w:val="000000"/>
                <w:sz w:val="24"/>
                <w:szCs w:val="24"/>
              </w:rPr>
              <w:t>т.ч</w:t>
            </w:r>
            <w:proofErr w:type="spellEnd"/>
            <w:r w:rsidRPr="00775121">
              <w:rPr>
                <w:rFonts w:ascii="Times New Roman" w:hAnsi="Times New Roman" w:cs="Times New Roman"/>
                <w:color w:val="000000"/>
                <w:sz w:val="24"/>
                <w:szCs w:val="24"/>
              </w:rPr>
              <w:t xml:space="preserve">. </w:t>
            </w:r>
            <w:proofErr w:type="spellStart"/>
            <w:r w:rsidRPr="00775121">
              <w:rPr>
                <w:rFonts w:ascii="Times New Roman" w:hAnsi="Times New Roman" w:cs="Times New Roman"/>
                <w:color w:val="000000"/>
                <w:sz w:val="24"/>
                <w:szCs w:val="24"/>
              </w:rPr>
              <w:t>системат</w:t>
            </w:r>
            <w:proofErr w:type="spellEnd"/>
          </w:p>
        </w:tc>
        <w:tc>
          <w:tcPr>
            <w:tcW w:w="993"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w:t>
            </w:r>
          </w:p>
        </w:tc>
        <w:tc>
          <w:tcPr>
            <w:tcW w:w="992"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13</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23,08</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13</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52</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r>
      <w:tr w:rsidR="00566408" w:rsidRPr="002D126F" w:rsidTr="00DE1B41">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3.3</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proofErr w:type="gramStart"/>
            <w:r w:rsidRPr="00775121">
              <w:rPr>
                <w:rFonts w:ascii="Times New Roman" w:hAnsi="Times New Roman" w:cs="Times New Roman"/>
                <w:color w:val="000000"/>
                <w:sz w:val="24"/>
                <w:szCs w:val="24"/>
              </w:rPr>
              <w:t>Внеплановых</w:t>
            </w:r>
            <w:proofErr w:type="gramEnd"/>
            <w:r w:rsidRPr="00775121">
              <w:rPr>
                <w:rFonts w:ascii="Times New Roman" w:hAnsi="Times New Roman" w:cs="Times New Roman"/>
                <w:color w:val="000000"/>
                <w:sz w:val="24"/>
                <w:szCs w:val="24"/>
              </w:rPr>
              <w:t xml:space="preserve"> всего</w:t>
            </w:r>
          </w:p>
        </w:tc>
        <w:tc>
          <w:tcPr>
            <w:tcW w:w="993"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21</w:t>
            </w:r>
          </w:p>
        </w:tc>
        <w:tc>
          <w:tcPr>
            <w:tcW w:w="992"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9</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233,33</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40</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23</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173,9</w:t>
            </w:r>
          </w:p>
        </w:tc>
      </w:tr>
      <w:tr w:rsidR="00566408" w:rsidRPr="002D126F" w:rsidTr="00DE1B41">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3.3.1</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в </w:t>
            </w:r>
            <w:proofErr w:type="spellStart"/>
            <w:r w:rsidRPr="00775121">
              <w:rPr>
                <w:rFonts w:ascii="Times New Roman" w:hAnsi="Times New Roman" w:cs="Times New Roman"/>
                <w:color w:val="000000"/>
                <w:sz w:val="24"/>
                <w:szCs w:val="24"/>
              </w:rPr>
              <w:t>т.ч</w:t>
            </w:r>
            <w:proofErr w:type="spellEnd"/>
            <w:r w:rsidRPr="00775121">
              <w:rPr>
                <w:rFonts w:ascii="Times New Roman" w:hAnsi="Times New Roman" w:cs="Times New Roman"/>
                <w:color w:val="000000"/>
                <w:sz w:val="24"/>
                <w:szCs w:val="24"/>
              </w:rPr>
              <w:t>. без взаимодействия</w:t>
            </w:r>
          </w:p>
        </w:tc>
        <w:tc>
          <w:tcPr>
            <w:tcW w:w="993"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16</w:t>
            </w:r>
          </w:p>
        </w:tc>
        <w:tc>
          <w:tcPr>
            <w:tcW w:w="992"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400</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6</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416,66</w:t>
            </w:r>
          </w:p>
        </w:tc>
      </w:tr>
      <w:tr w:rsidR="00566408" w:rsidRPr="002D126F" w:rsidTr="00DE1B41">
        <w:tc>
          <w:tcPr>
            <w:tcW w:w="567" w:type="dxa"/>
          </w:tcPr>
          <w:p w:rsidR="00566408" w:rsidRPr="004A767A" w:rsidRDefault="00566408" w:rsidP="00DE1B41">
            <w:pPr>
              <w:spacing w:line="240" w:lineRule="auto"/>
              <w:ind w:right="-108"/>
              <w:jc w:val="both"/>
              <w:rPr>
                <w:rFonts w:ascii="Times New Roman" w:hAnsi="Times New Roman" w:cs="Times New Roman"/>
                <w:color w:val="000000"/>
              </w:rPr>
            </w:pPr>
            <w:r w:rsidRPr="004A767A">
              <w:rPr>
                <w:rFonts w:ascii="Times New Roman" w:hAnsi="Times New Roman" w:cs="Times New Roman"/>
                <w:color w:val="000000"/>
              </w:rPr>
              <w:t>4</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Отменено проверок</w:t>
            </w:r>
          </w:p>
        </w:tc>
        <w:tc>
          <w:tcPr>
            <w:tcW w:w="993"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0</w:t>
            </w:r>
          </w:p>
        </w:tc>
        <w:tc>
          <w:tcPr>
            <w:tcW w:w="992"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0</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0</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0</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p>
        </w:tc>
      </w:tr>
      <w:tr w:rsidR="00566408" w:rsidRPr="002D126F" w:rsidTr="00DE1B41">
        <w:tc>
          <w:tcPr>
            <w:tcW w:w="567"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5</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Выявлено нарушений</w:t>
            </w:r>
          </w:p>
        </w:tc>
        <w:tc>
          <w:tcPr>
            <w:tcW w:w="993"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12</w:t>
            </w:r>
          </w:p>
        </w:tc>
        <w:tc>
          <w:tcPr>
            <w:tcW w:w="992"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14</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85,7</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29</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33</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87,88</w:t>
            </w:r>
          </w:p>
        </w:tc>
      </w:tr>
      <w:tr w:rsidR="00566408" w:rsidRPr="002D126F" w:rsidTr="00DE1B41">
        <w:tc>
          <w:tcPr>
            <w:tcW w:w="567"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6</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Частота выявленных нарушений (на 1 </w:t>
            </w:r>
            <w:proofErr w:type="spellStart"/>
            <w:r w:rsidRPr="00775121">
              <w:rPr>
                <w:rFonts w:ascii="Times New Roman" w:hAnsi="Times New Roman" w:cs="Times New Roman"/>
                <w:color w:val="000000"/>
                <w:sz w:val="24"/>
                <w:szCs w:val="24"/>
              </w:rPr>
              <w:t>пров</w:t>
            </w:r>
            <w:proofErr w:type="spellEnd"/>
            <w:r w:rsidRPr="00775121">
              <w:rPr>
                <w:rFonts w:ascii="Times New Roman" w:hAnsi="Times New Roman" w:cs="Times New Roman"/>
                <w:color w:val="000000"/>
                <w:sz w:val="24"/>
                <w:szCs w:val="24"/>
              </w:rPr>
              <w:t>.)</w:t>
            </w:r>
          </w:p>
        </w:tc>
        <w:tc>
          <w:tcPr>
            <w:tcW w:w="993"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4,44</w:t>
            </w:r>
          </w:p>
        </w:tc>
        <w:tc>
          <w:tcPr>
            <w:tcW w:w="992"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5,38</w:t>
            </w:r>
          </w:p>
          <w:p w:rsidR="00566408" w:rsidRPr="0057251B" w:rsidRDefault="00566408" w:rsidP="00DE1B41">
            <w:pPr>
              <w:spacing w:after="0" w:line="240" w:lineRule="auto"/>
              <w:jc w:val="center"/>
              <w:rPr>
                <w:rFonts w:ascii="Times New Roman" w:hAnsi="Times New Roman" w:cs="Times New Roman"/>
                <w:sz w:val="24"/>
                <w:szCs w:val="24"/>
              </w:rPr>
            </w:pP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82,5</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4,46</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0,37</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1205,4</w:t>
            </w:r>
          </w:p>
        </w:tc>
      </w:tr>
      <w:tr w:rsidR="00566408" w:rsidRPr="002D126F" w:rsidTr="00DE1B41">
        <w:tc>
          <w:tcPr>
            <w:tcW w:w="567"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7</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Выдано предписаний</w:t>
            </w:r>
          </w:p>
        </w:tc>
        <w:tc>
          <w:tcPr>
            <w:tcW w:w="993"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w:t>
            </w:r>
          </w:p>
        </w:tc>
        <w:tc>
          <w:tcPr>
            <w:tcW w:w="992"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150</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8</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6</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133,33</w:t>
            </w:r>
          </w:p>
        </w:tc>
      </w:tr>
      <w:tr w:rsidR="00566408" w:rsidRPr="002D126F" w:rsidTr="00DE1B41">
        <w:tc>
          <w:tcPr>
            <w:tcW w:w="567"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8</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Составлено протоколов</w:t>
            </w:r>
          </w:p>
        </w:tc>
        <w:tc>
          <w:tcPr>
            <w:tcW w:w="993"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33</w:t>
            </w:r>
          </w:p>
        </w:tc>
        <w:tc>
          <w:tcPr>
            <w:tcW w:w="992"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18</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183,3</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103</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106</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0,97</w:t>
            </w:r>
          </w:p>
        </w:tc>
      </w:tr>
      <w:tr w:rsidR="00566408" w:rsidRPr="002D126F" w:rsidTr="00DE1B41">
        <w:tc>
          <w:tcPr>
            <w:tcW w:w="567"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9</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Наложено штрафов</w:t>
            </w:r>
          </w:p>
        </w:tc>
        <w:tc>
          <w:tcPr>
            <w:tcW w:w="993"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117800</w:t>
            </w:r>
          </w:p>
        </w:tc>
        <w:tc>
          <w:tcPr>
            <w:tcW w:w="992"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10450</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1127</w:t>
            </w:r>
            <w:r>
              <w:rPr>
                <w:rFonts w:ascii="Times New Roman" w:hAnsi="Times New Roman" w:cs="Times New Roman"/>
                <w:sz w:val="24"/>
                <w:szCs w:val="24"/>
              </w:rPr>
              <w:t>,0</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434700</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291150</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66,98</w:t>
            </w:r>
          </w:p>
        </w:tc>
      </w:tr>
      <w:tr w:rsidR="00566408" w:rsidRPr="002D126F" w:rsidTr="00DE1B41">
        <w:tc>
          <w:tcPr>
            <w:tcW w:w="567"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10</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Средняя сумма штрафов</w:t>
            </w:r>
          </w:p>
        </w:tc>
        <w:tc>
          <w:tcPr>
            <w:tcW w:w="993"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3570</w:t>
            </w:r>
          </w:p>
        </w:tc>
        <w:tc>
          <w:tcPr>
            <w:tcW w:w="992"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580</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615,5</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4220</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2746</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153,68</w:t>
            </w:r>
          </w:p>
        </w:tc>
      </w:tr>
      <w:tr w:rsidR="00566408" w:rsidRPr="00AD228D" w:rsidTr="00DE1B41">
        <w:tc>
          <w:tcPr>
            <w:tcW w:w="567"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11</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Средняя нагрузка на сотрудника</w:t>
            </w:r>
          </w:p>
        </w:tc>
        <w:tc>
          <w:tcPr>
            <w:tcW w:w="993"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3,0</w:t>
            </w:r>
          </w:p>
        </w:tc>
        <w:tc>
          <w:tcPr>
            <w:tcW w:w="992"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2,88</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104,17</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7,22</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9,88</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73,08</w:t>
            </w:r>
          </w:p>
        </w:tc>
      </w:tr>
    </w:tbl>
    <w:p w:rsidR="00566408"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566408" w:rsidRPr="0057251B"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 xml:space="preserve">Количество сотрудников, в должностных регламентах которых установлено исполнение полномочия – </w:t>
      </w:r>
      <w:r w:rsidRPr="0057251B">
        <w:rPr>
          <w:rFonts w:ascii="Times New Roman" w:hAnsi="Times New Roman" w:cs="Times New Roman"/>
          <w:sz w:val="28"/>
          <w:szCs w:val="28"/>
        </w:rPr>
        <w:t>9 сотрудников.</w:t>
      </w:r>
    </w:p>
    <w:p w:rsidR="00566408" w:rsidRPr="0057251B" w:rsidRDefault="00566408" w:rsidP="00566408">
      <w:pPr>
        <w:spacing w:after="0" w:line="240" w:lineRule="auto"/>
        <w:ind w:firstLine="709"/>
        <w:jc w:val="both"/>
        <w:rPr>
          <w:rFonts w:ascii="Times New Roman" w:hAnsi="Times New Roman" w:cs="Times New Roman"/>
          <w:sz w:val="28"/>
          <w:szCs w:val="28"/>
        </w:rPr>
      </w:pPr>
      <w:r w:rsidRPr="0057251B">
        <w:rPr>
          <w:rFonts w:ascii="Times New Roman" w:hAnsi="Times New Roman" w:cs="Times New Roman"/>
          <w:sz w:val="28"/>
          <w:szCs w:val="28"/>
        </w:rPr>
        <w:t>Средняя нагрузка на сотрудника составляет 0,74 долей от общей загруженности работника.</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Нарушения сотрудниками ТО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Предложения по повышению эффективности исполнения полномочия отсутствуют.</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lastRenderedPageBreak/>
        <w:t>Проблемы при исполнении полномочия и предлагаемые (принятые) меры для их устранения отсутствуют</w:t>
      </w:r>
      <w:r>
        <w:rPr>
          <w:rFonts w:ascii="Times New Roman" w:hAnsi="Times New Roman" w:cs="Times New Roman"/>
          <w:sz w:val="28"/>
          <w:szCs w:val="28"/>
        </w:rPr>
        <w:t>.</w:t>
      </w:r>
    </w:p>
    <w:p w:rsidR="00566408" w:rsidRPr="0057251B" w:rsidRDefault="00566408" w:rsidP="00566408">
      <w:pPr>
        <w:pStyle w:val="a3"/>
        <w:ind w:left="142" w:firstLine="680"/>
        <w:jc w:val="both"/>
        <w:rPr>
          <w:sz w:val="28"/>
          <w:szCs w:val="28"/>
        </w:rPr>
      </w:pPr>
      <w:r w:rsidRPr="0057251B">
        <w:rPr>
          <w:sz w:val="28"/>
          <w:szCs w:val="28"/>
        </w:rPr>
        <w:t xml:space="preserve">На территории Костромской области действуют 8 сетей местной телефонной связи, 3 узла </w:t>
      </w:r>
      <w:proofErr w:type="spellStart"/>
      <w:r w:rsidRPr="0057251B">
        <w:rPr>
          <w:sz w:val="28"/>
          <w:szCs w:val="28"/>
        </w:rPr>
        <w:t>зоновой</w:t>
      </w:r>
      <w:proofErr w:type="spellEnd"/>
      <w:r w:rsidRPr="0057251B">
        <w:rPr>
          <w:sz w:val="28"/>
          <w:szCs w:val="28"/>
        </w:rPr>
        <w:t xml:space="preserve"> телефонной связи, сети междугородной телефонной связи и 7 сетей подвижной радиотелефонной связи. </w:t>
      </w:r>
      <w:proofErr w:type="spellStart"/>
      <w:r w:rsidRPr="0057251B">
        <w:rPr>
          <w:sz w:val="28"/>
          <w:szCs w:val="28"/>
        </w:rPr>
        <w:t>Телематические</w:t>
      </w:r>
      <w:proofErr w:type="spellEnd"/>
      <w:r w:rsidRPr="0057251B">
        <w:rPr>
          <w:sz w:val="28"/>
          <w:szCs w:val="28"/>
        </w:rPr>
        <w:t xml:space="preserve"> услуги связи на территории Костромской области оказывают 27 оператор связи. Сети передачи данных имеют 16 операторов связи. Для целей эфирного вещания - 78 аналоговых телевизионных передатчиков, 40  радиовещательных передатчиков и 18 телерадиовещательных станций наземного цифрового вещания. Для целей кабельного вещания - 8 кабельных распределительных сетей аналогового вещания и 1 (одна) сеть цифрового кабельного телевидения. Для целей проводного вещания -10 узлов проводной связи.</w:t>
      </w:r>
    </w:p>
    <w:p w:rsidR="00566408" w:rsidRDefault="00566408" w:rsidP="00566408">
      <w:pPr>
        <w:spacing w:after="0" w:line="240" w:lineRule="auto"/>
        <w:rPr>
          <w:rFonts w:ascii="Times New Roman" w:eastAsia="Times New Roman" w:hAnsi="Times New Roman" w:cs="Times New Roman"/>
          <w:b/>
          <w:color w:val="000000"/>
          <w:sz w:val="28"/>
          <w:szCs w:val="28"/>
          <w:lang w:eastAsia="ru-RU"/>
        </w:rPr>
      </w:pPr>
    </w:p>
    <w:p w:rsidR="00566408" w:rsidRDefault="00566408" w:rsidP="00566408">
      <w:pPr>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1.3.10 </w:t>
      </w:r>
      <w:r>
        <w:rPr>
          <w:rFonts w:ascii="Times New Roman" w:eastAsia="Times New Roman" w:hAnsi="Times New Roman"/>
          <w:b/>
          <w:color w:val="000000"/>
          <w:sz w:val="28"/>
          <w:szCs w:val="28"/>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566408" w:rsidRDefault="00566408" w:rsidP="00566408">
      <w:pPr>
        <w:spacing w:after="0" w:line="240" w:lineRule="auto"/>
        <w:jc w:val="center"/>
        <w:rPr>
          <w:rFonts w:ascii="Times New Roman" w:eastAsia="Times New Roman" w:hAnsi="Times New Roman"/>
          <w:b/>
          <w:color w:val="000000"/>
          <w:sz w:val="28"/>
          <w:szCs w:val="28"/>
          <w:lang w:eastAsia="ru-RU"/>
        </w:rPr>
      </w:pP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Количество объектов, в отношении которых исполняется полномочие  – на 3</w:t>
      </w:r>
      <w:r>
        <w:rPr>
          <w:rFonts w:ascii="Times New Roman" w:hAnsi="Times New Roman" w:cs="Times New Roman"/>
          <w:sz w:val="28"/>
          <w:szCs w:val="28"/>
        </w:rPr>
        <w:t>1</w:t>
      </w:r>
      <w:r w:rsidRPr="00E6485C">
        <w:rPr>
          <w:rFonts w:ascii="Times New Roman" w:hAnsi="Times New Roman" w:cs="Times New Roman"/>
          <w:sz w:val="28"/>
          <w:szCs w:val="28"/>
        </w:rPr>
        <w:t>.</w:t>
      </w:r>
      <w:r>
        <w:rPr>
          <w:rFonts w:ascii="Times New Roman" w:hAnsi="Times New Roman" w:cs="Times New Roman"/>
          <w:sz w:val="28"/>
          <w:szCs w:val="28"/>
        </w:rPr>
        <w:t>12</w:t>
      </w:r>
      <w:r w:rsidRPr="00E6485C">
        <w:rPr>
          <w:rFonts w:ascii="Times New Roman" w:hAnsi="Times New Roman" w:cs="Times New Roman"/>
          <w:sz w:val="28"/>
          <w:szCs w:val="28"/>
        </w:rPr>
        <w:t xml:space="preserve">.2013 количество выданных разрешений на применение франкировальных машин - </w:t>
      </w:r>
      <w:r w:rsidRPr="00907FAC">
        <w:rPr>
          <w:rFonts w:ascii="Times New Roman" w:hAnsi="Times New Roman" w:cs="Times New Roman"/>
          <w:sz w:val="28"/>
          <w:szCs w:val="28"/>
        </w:rPr>
        <w:t>45</w:t>
      </w:r>
      <w:r w:rsidRPr="00E6485C">
        <w:rPr>
          <w:rFonts w:ascii="Times New Roman" w:hAnsi="Times New Roman" w:cs="Times New Roman"/>
          <w:sz w:val="28"/>
          <w:szCs w:val="28"/>
        </w:rPr>
        <w:t>;</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Количество сотрудников, в должностных регламентах которых установлено исполнение полномочия- 1 сотрудник;</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 xml:space="preserve">В 2013 году мероприятия по </w:t>
      </w:r>
      <w:proofErr w:type="gramStart"/>
      <w:r w:rsidRPr="00E6485C">
        <w:rPr>
          <w:rFonts w:ascii="Times New Roman" w:hAnsi="Times New Roman" w:cs="Times New Roman"/>
          <w:sz w:val="28"/>
          <w:szCs w:val="28"/>
        </w:rPr>
        <w:t>контролю за</w:t>
      </w:r>
      <w:proofErr w:type="gramEnd"/>
      <w:r w:rsidRPr="00E6485C">
        <w:rPr>
          <w:rFonts w:ascii="Times New Roman" w:hAnsi="Times New Roman" w:cs="Times New Roman"/>
          <w:sz w:val="28"/>
          <w:szCs w:val="28"/>
        </w:rPr>
        <w:t xml:space="preserve"> соблюдением требований  к порядку использования франкировальных машин не планировались и не проводились.</w:t>
      </w:r>
    </w:p>
    <w:p w:rsidR="00566408" w:rsidRPr="003E63DC" w:rsidRDefault="00566408" w:rsidP="00566408">
      <w:pPr>
        <w:spacing w:after="0" w:line="240" w:lineRule="auto"/>
        <w:jc w:val="center"/>
        <w:rPr>
          <w:rFonts w:ascii="Times New Roman" w:hAnsi="Times New Roman" w:cs="Times New Roman"/>
          <w:b/>
          <w:sz w:val="28"/>
          <w:szCs w:val="28"/>
        </w:rPr>
      </w:pPr>
    </w:p>
    <w:p w:rsidR="00566408" w:rsidRDefault="00566408" w:rsidP="00566408">
      <w:pPr>
        <w:spacing w:after="0" w:line="24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1.3.11   </w:t>
      </w:r>
      <w:r w:rsidRPr="003E63DC">
        <w:rPr>
          <w:rFonts w:ascii="Times New Roman" w:eastAsia="Times New Roman" w:hAnsi="Times New Roman" w:cs="Times New Roman"/>
          <w:b/>
          <w:color w:val="000000"/>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566408" w:rsidRDefault="00566408" w:rsidP="00566408">
      <w:pPr>
        <w:spacing w:after="0" w:line="240" w:lineRule="auto"/>
        <w:jc w:val="center"/>
        <w:rPr>
          <w:rFonts w:ascii="Times New Roman" w:eastAsia="Times New Roman" w:hAnsi="Times New Roman" w:cs="Times New Roman"/>
          <w:b/>
          <w:color w:val="000000"/>
          <w:sz w:val="28"/>
          <w:szCs w:val="28"/>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850"/>
        <w:gridCol w:w="992"/>
        <w:gridCol w:w="993"/>
        <w:gridCol w:w="1134"/>
        <w:gridCol w:w="993"/>
        <w:gridCol w:w="992"/>
      </w:tblGrid>
      <w:tr w:rsidR="00566408" w:rsidRPr="002D126F" w:rsidTr="00DE1B41">
        <w:trPr>
          <w:trHeight w:val="794"/>
        </w:trPr>
        <w:tc>
          <w:tcPr>
            <w:tcW w:w="709" w:type="dxa"/>
            <w:vAlign w:val="center"/>
          </w:tcPr>
          <w:p w:rsidR="00566408" w:rsidRPr="00775121" w:rsidRDefault="00566408" w:rsidP="00DE1B41">
            <w:pPr>
              <w:spacing w:line="240" w:lineRule="auto"/>
              <w:jc w:val="center"/>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   </w:t>
            </w:r>
            <w:proofErr w:type="spellStart"/>
            <w:r w:rsidRPr="00775121">
              <w:rPr>
                <w:rFonts w:ascii="Times New Roman" w:hAnsi="Times New Roman" w:cs="Times New Roman"/>
                <w:color w:val="000000"/>
                <w:sz w:val="24"/>
                <w:szCs w:val="24"/>
              </w:rPr>
              <w:t>п</w:t>
            </w:r>
            <w:proofErr w:type="gramStart"/>
            <w:r w:rsidRPr="00775121">
              <w:rPr>
                <w:rFonts w:ascii="Times New Roman" w:hAnsi="Times New Roman" w:cs="Times New Roman"/>
                <w:color w:val="000000"/>
                <w:sz w:val="24"/>
                <w:szCs w:val="24"/>
              </w:rPr>
              <w:t>.п</w:t>
            </w:r>
            <w:proofErr w:type="spellEnd"/>
            <w:proofErr w:type="gramEnd"/>
          </w:p>
        </w:tc>
        <w:tc>
          <w:tcPr>
            <w:tcW w:w="2835" w:type="dxa"/>
            <w:vAlign w:val="center"/>
          </w:tcPr>
          <w:p w:rsidR="00566408" w:rsidRPr="00775121" w:rsidRDefault="00566408" w:rsidP="00DE1B41">
            <w:pPr>
              <w:spacing w:line="240" w:lineRule="auto"/>
              <w:jc w:val="center"/>
              <w:rPr>
                <w:rFonts w:ascii="Times New Roman" w:hAnsi="Times New Roman" w:cs="Times New Roman"/>
                <w:color w:val="000000"/>
                <w:sz w:val="24"/>
                <w:szCs w:val="24"/>
              </w:rPr>
            </w:pPr>
            <w:r w:rsidRPr="00775121">
              <w:rPr>
                <w:rFonts w:ascii="Times New Roman" w:hAnsi="Times New Roman" w:cs="Times New Roman"/>
                <w:color w:val="000000"/>
                <w:sz w:val="24"/>
                <w:szCs w:val="24"/>
              </w:rPr>
              <w:t>Показатель</w:t>
            </w:r>
          </w:p>
        </w:tc>
        <w:tc>
          <w:tcPr>
            <w:tcW w:w="850" w:type="dxa"/>
            <w:vAlign w:val="center"/>
          </w:tcPr>
          <w:p w:rsidR="00566408" w:rsidRPr="00775121"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775121">
              <w:rPr>
                <w:rFonts w:ascii="Times New Roman" w:hAnsi="Times New Roman" w:cs="Times New Roman"/>
                <w:color w:val="000000"/>
                <w:sz w:val="24"/>
                <w:szCs w:val="24"/>
              </w:rPr>
              <w:t>кв.</w:t>
            </w:r>
          </w:p>
          <w:p w:rsidR="00566408" w:rsidRPr="00775121" w:rsidRDefault="00566408" w:rsidP="00DE1B41">
            <w:pPr>
              <w:spacing w:line="240" w:lineRule="auto"/>
              <w:jc w:val="center"/>
              <w:rPr>
                <w:rFonts w:ascii="Times New Roman" w:hAnsi="Times New Roman" w:cs="Times New Roman"/>
                <w:color w:val="000000"/>
                <w:sz w:val="24"/>
                <w:szCs w:val="24"/>
              </w:rPr>
            </w:pPr>
            <w:r w:rsidRPr="00775121">
              <w:rPr>
                <w:rFonts w:ascii="Times New Roman" w:hAnsi="Times New Roman" w:cs="Times New Roman"/>
                <w:color w:val="000000"/>
                <w:sz w:val="24"/>
                <w:szCs w:val="24"/>
              </w:rPr>
              <w:t>2013г</w:t>
            </w:r>
          </w:p>
        </w:tc>
        <w:tc>
          <w:tcPr>
            <w:tcW w:w="992" w:type="dxa"/>
            <w:vAlign w:val="center"/>
          </w:tcPr>
          <w:p w:rsidR="00566408" w:rsidRPr="00775121"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775121">
              <w:rPr>
                <w:rFonts w:ascii="Times New Roman" w:hAnsi="Times New Roman" w:cs="Times New Roman"/>
                <w:color w:val="000000"/>
                <w:sz w:val="24"/>
                <w:szCs w:val="24"/>
              </w:rPr>
              <w:t>кв.</w:t>
            </w:r>
          </w:p>
          <w:p w:rsidR="00566408" w:rsidRPr="00775121" w:rsidRDefault="00566408" w:rsidP="00DE1B41">
            <w:pPr>
              <w:spacing w:line="240" w:lineRule="auto"/>
              <w:jc w:val="center"/>
              <w:rPr>
                <w:rFonts w:ascii="Times New Roman" w:hAnsi="Times New Roman" w:cs="Times New Roman"/>
                <w:color w:val="000000"/>
                <w:sz w:val="24"/>
                <w:szCs w:val="24"/>
              </w:rPr>
            </w:pPr>
            <w:r w:rsidRPr="00775121">
              <w:rPr>
                <w:rFonts w:ascii="Times New Roman" w:hAnsi="Times New Roman" w:cs="Times New Roman"/>
                <w:color w:val="000000"/>
                <w:sz w:val="24"/>
                <w:szCs w:val="24"/>
              </w:rPr>
              <w:t>2012г</w:t>
            </w:r>
          </w:p>
        </w:tc>
        <w:tc>
          <w:tcPr>
            <w:tcW w:w="993" w:type="dxa"/>
            <w:vAlign w:val="center"/>
          </w:tcPr>
          <w:p w:rsidR="00566408"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34" w:type="dxa"/>
            <w:vAlign w:val="center"/>
          </w:tcPr>
          <w:p w:rsidR="00566408" w:rsidRPr="00775121"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775121">
              <w:rPr>
                <w:rFonts w:ascii="Times New Roman" w:hAnsi="Times New Roman" w:cs="Times New Roman"/>
                <w:color w:val="000000"/>
                <w:sz w:val="24"/>
                <w:szCs w:val="24"/>
              </w:rPr>
              <w:t>мес.</w:t>
            </w:r>
          </w:p>
          <w:p w:rsidR="00566408" w:rsidRPr="00775121" w:rsidRDefault="00566408" w:rsidP="00DE1B41">
            <w:pPr>
              <w:spacing w:line="240" w:lineRule="auto"/>
              <w:jc w:val="center"/>
              <w:rPr>
                <w:rFonts w:ascii="Times New Roman" w:hAnsi="Times New Roman" w:cs="Times New Roman"/>
                <w:color w:val="000000"/>
                <w:sz w:val="24"/>
                <w:szCs w:val="24"/>
              </w:rPr>
            </w:pPr>
            <w:r w:rsidRPr="00775121">
              <w:rPr>
                <w:rFonts w:ascii="Times New Roman" w:hAnsi="Times New Roman" w:cs="Times New Roman"/>
                <w:color w:val="000000"/>
                <w:sz w:val="24"/>
                <w:szCs w:val="24"/>
              </w:rPr>
              <w:t>2013г</w:t>
            </w:r>
          </w:p>
        </w:tc>
        <w:tc>
          <w:tcPr>
            <w:tcW w:w="993" w:type="dxa"/>
            <w:vAlign w:val="center"/>
          </w:tcPr>
          <w:p w:rsidR="00566408" w:rsidRPr="00775121"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775121">
              <w:rPr>
                <w:rFonts w:ascii="Times New Roman" w:hAnsi="Times New Roman" w:cs="Times New Roman"/>
                <w:color w:val="000000"/>
                <w:sz w:val="24"/>
                <w:szCs w:val="24"/>
              </w:rPr>
              <w:t>мес.</w:t>
            </w:r>
          </w:p>
          <w:p w:rsidR="00566408" w:rsidRPr="00775121" w:rsidRDefault="00566408" w:rsidP="00DE1B41">
            <w:pPr>
              <w:spacing w:line="240" w:lineRule="auto"/>
              <w:jc w:val="center"/>
              <w:rPr>
                <w:rFonts w:ascii="Times New Roman" w:hAnsi="Times New Roman" w:cs="Times New Roman"/>
                <w:color w:val="000000"/>
                <w:sz w:val="24"/>
                <w:szCs w:val="24"/>
              </w:rPr>
            </w:pPr>
            <w:r w:rsidRPr="00775121">
              <w:rPr>
                <w:rFonts w:ascii="Times New Roman" w:hAnsi="Times New Roman" w:cs="Times New Roman"/>
                <w:color w:val="000000"/>
                <w:sz w:val="24"/>
                <w:szCs w:val="24"/>
              </w:rPr>
              <w:t>2012г</w:t>
            </w:r>
          </w:p>
        </w:tc>
        <w:tc>
          <w:tcPr>
            <w:tcW w:w="992" w:type="dxa"/>
            <w:vAlign w:val="center"/>
          </w:tcPr>
          <w:p w:rsidR="00566408" w:rsidRPr="00775121"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66408" w:rsidRPr="002D126F" w:rsidTr="00DE1B41">
        <w:tc>
          <w:tcPr>
            <w:tcW w:w="709"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1.</w:t>
            </w:r>
          </w:p>
        </w:tc>
        <w:tc>
          <w:tcPr>
            <w:tcW w:w="2835"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Количество объектов надзора (лицензии электросвязь)</w:t>
            </w:r>
          </w:p>
        </w:tc>
        <w:tc>
          <w:tcPr>
            <w:tcW w:w="850"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5643</w:t>
            </w:r>
          </w:p>
        </w:tc>
        <w:tc>
          <w:tcPr>
            <w:tcW w:w="992"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5094</w:t>
            </w:r>
          </w:p>
        </w:tc>
        <w:tc>
          <w:tcPr>
            <w:tcW w:w="993" w:type="dxa"/>
          </w:tcPr>
          <w:p w:rsidR="00566408" w:rsidRPr="0057251B" w:rsidRDefault="00566408" w:rsidP="00DE1B41">
            <w:pPr>
              <w:spacing w:line="240" w:lineRule="auto"/>
              <w:jc w:val="center"/>
              <w:rPr>
                <w:rFonts w:ascii="Times New Roman" w:hAnsi="Times New Roman" w:cs="Times New Roman"/>
                <w:sz w:val="24"/>
                <w:szCs w:val="24"/>
              </w:rPr>
            </w:pPr>
          </w:p>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110,77</w:t>
            </w:r>
          </w:p>
        </w:tc>
        <w:tc>
          <w:tcPr>
            <w:tcW w:w="1134"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5643</w:t>
            </w:r>
          </w:p>
        </w:tc>
        <w:tc>
          <w:tcPr>
            <w:tcW w:w="993"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5094</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p>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110,77</w:t>
            </w:r>
          </w:p>
        </w:tc>
      </w:tr>
      <w:tr w:rsidR="00566408" w:rsidRPr="002D126F" w:rsidTr="00DE1B41">
        <w:tc>
          <w:tcPr>
            <w:tcW w:w="709"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2.</w:t>
            </w:r>
          </w:p>
        </w:tc>
        <w:tc>
          <w:tcPr>
            <w:tcW w:w="2835"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План всего</w:t>
            </w:r>
          </w:p>
        </w:tc>
        <w:tc>
          <w:tcPr>
            <w:tcW w:w="850"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6</w:t>
            </w:r>
          </w:p>
        </w:tc>
        <w:tc>
          <w:tcPr>
            <w:tcW w:w="992"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17</w:t>
            </w:r>
          </w:p>
        </w:tc>
        <w:tc>
          <w:tcPr>
            <w:tcW w:w="993"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35,29</w:t>
            </w:r>
          </w:p>
        </w:tc>
        <w:tc>
          <w:tcPr>
            <w:tcW w:w="1134"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c>
          <w:tcPr>
            <w:tcW w:w="993"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66</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37,88</w:t>
            </w:r>
          </w:p>
        </w:tc>
      </w:tr>
      <w:tr w:rsidR="00566408" w:rsidRPr="002D126F" w:rsidTr="00DE1B41">
        <w:tc>
          <w:tcPr>
            <w:tcW w:w="709"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2.1</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в </w:t>
            </w:r>
            <w:proofErr w:type="spellStart"/>
            <w:r w:rsidRPr="00775121">
              <w:rPr>
                <w:rFonts w:ascii="Times New Roman" w:hAnsi="Times New Roman" w:cs="Times New Roman"/>
                <w:color w:val="000000"/>
                <w:sz w:val="24"/>
                <w:szCs w:val="24"/>
              </w:rPr>
              <w:t>т.ч</w:t>
            </w:r>
            <w:proofErr w:type="spellEnd"/>
            <w:r w:rsidRPr="00775121">
              <w:rPr>
                <w:rFonts w:ascii="Times New Roman" w:hAnsi="Times New Roman" w:cs="Times New Roman"/>
                <w:color w:val="000000"/>
                <w:sz w:val="24"/>
                <w:szCs w:val="24"/>
              </w:rPr>
              <w:t xml:space="preserve">. </w:t>
            </w:r>
            <w:proofErr w:type="spellStart"/>
            <w:r w:rsidRPr="00775121">
              <w:rPr>
                <w:rFonts w:ascii="Times New Roman" w:hAnsi="Times New Roman" w:cs="Times New Roman"/>
                <w:color w:val="000000"/>
                <w:sz w:val="24"/>
                <w:szCs w:val="24"/>
              </w:rPr>
              <w:t>системат</w:t>
            </w:r>
            <w:proofErr w:type="spellEnd"/>
            <w:r w:rsidRPr="00775121">
              <w:rPr>
                <w:rFonts w:ascii="Times New Roman" w:hAnsi="Times New Roman" w:cs="Times New Roman"/>
                <w:color w:val="000000"/>
                <w:sz w:val="24"/>
                <w:szCs w:val="24"/>
              </w:rPr>
              <w:t>.</w:t>
            </w:r>
          </w:p>
        </w:tc>
        <w:tc>
          <w:tcPr>
            <w:tcW w:w="850"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w:t>
            </w:r>
          </w:p>
        </w:tc>
        <w:tc>
          <w:tcPr>
            <w:tcW w:w="992"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13</w:t>
            </w:r>
          </w:p>
        </w:tc>
        <w:tc>
          <w:tcPr>
            <w:tcW w:w="993"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23,08</w:t>
            </w:r>
          </w:p>
        </w:tc>
        <w:tc>
          <w:tcPr>
            <w:tcW w:w="1134"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13</w:t>
            </w:r>
          </w:p>
        </w:tc>
        <w:tc>
          <w:tcPr>
            <w:tcW w:w="993"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52</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r>
      <w:tr w:rsidR="00566408" w:rsidRPr="002D126F" w:rsidTr="00DE1B41">
        <w:tc>
          <w:tcPr>
            <w:tcW w:w="709"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3</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проведено всего</w:t>
            </w:r>
          </w:p>
        </w:tc>
        <w:tc>
          <w:tcPr>
            <w:tcW w:w="850"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6</w:t>
            </w:r>
          </w:p>
        </w:tc>
        <w:tc>
          <w:tcPr>
            <w:tcW w:w="992"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17</w:t>
            </w:r>
          </w:p>
        </w:tc>
        <w:tc>
          <w:tcPr>
            <w:tcW w:w="993"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35,29</w:t>
            </w:r>
          </w:p>
        </w:tc>
        <w:tc>
          <w:tcPr>
            <w:tcW w:w="1134"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c>
          <w:tcPr>
            <w:tcW w:w="993"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66</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37,88</w:t>
            </w:r>
          </w:p>
        </w:tc>
      </w:tr>
      <w:tr w:rsidR="00566408" w:rsidRPr="002D126F" w:rsidTr="00DE1B41">
        <w:tc>
          <w:tcPr>
            <w:tcW w:w="709"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3.1.</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в </w:t>
            </w:r>
            <w:proofErr w:type="spellStart"/>
            <w:r w:rsidRPr="00775121">
              <w:rPr>
                <w:rFonts w:ascii="Times New Roman" w:hAnsi="Times New Roman" w:cs="Times New Roman"/>
                <w:color w:val="000000"/>
                <w:sz w:val="24"/>
                <w:szCs w:val="24"/>
              </w:rPr>
              <w:t>т.ч</w:t>
            </w:r>
            <w:proofErr w:type="spellEnd"/>
            <w:r w:rsidRPr="00775121">
              <w:rPr>
                <w:rFonts w:ascii="Times New Roman" w:hAnsi="Times New Roman" w:cs="Times New Roman"/>
                <w:color w:val="000000"/>
                <w:sz w:val="24"/>
                <w:szCs w:val="24"/>
              </w:rPr>
              <w:t>. плановых</w:t>
            </w:r>
          </w:p>
        </w:tc>
        <w:tc>
          <w:tcPr>
            <w:tcW w:w="850"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w:t>
            </w:r>
          </w:p>
        </w:tc>
        <w:tc>
          <w:tcPr>
            <w:tcW w:w="992"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4</w:t>
            </w:r>
          </w:p>
        </w:tc>
        <w:tc>
          <w:tcPr>
            <w:tcW w:w="993"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75</w:t>
            </w:r>
          </w:p>
        </w:tc>
        <w:tc>
          <w:tcPr>
            <w:tcW w:w="1134"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12</w:t>
            </w:r>
          </w:p>
        </w:tc>
        <w:tc>
          <w:tcPr>
            <w:tcW w:w="993"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14</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85,71</w:t>
            </w:r>
          </w:p>
        </w:tc>
      </w:tr>
      <w:tr w:rsidR="00566408" w:rsidRPr="002D126F" w:rsidTr="00DE1B41">
        <w:tc>
          <w:tcPr>
            <w:tcW w:w="709"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lastRenderedPageBreak/>
              <w:t>3.2</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в </w:t>
            </w:r>
            <w:proofErr w:type="spellStart"/>
            <w:r w:rsidRPr="00775121">
              <w:rPr>
                <w:rFonts w:ascii="Times New Roman" w:hAnsi="Times New Roman" w:cs="Times New Roman"/>
                <w:color w:val="000000"/>
                <w:sz w:val="24"/>
                <w:szCs w:val="24"/>
              </w:rPr>
              <w:t>т.ч</w:t>
            </w:r>
            <w:proofErr w:type="spellEnd"/>
            <w:r w:rsidRPr="00775121">
              <w:rPr>
                <w:rFonts w:ascii="Times New Roman" w:hAnsi="Times New Roman" w:cs="Times New Roman"/>
                <w:color w:val="000000"/>
                <w:sz w:val="24"/>
                <w:szCs w:val="24"/>
              </w:rPr>
              <w:t xml:space="preserve">. </w:t>
            </w:r>
            <w:proofErr w:type="spellStart"/>
            <w:r w:rsidRPr="00775121">
              <w:rPr>
                <w:rFonts w:ascii="Times New Roman" w:hAnsi="Times New Roman" w:cs="Times New Roman"/>
                <w:color w:val="000000"/>
                <w:sz w:val="24"/>
                <w:szCs w:val="24"/>
              </w:rPr>
              <w:t>системат</w:t>
            </w:r>
            <w:proofErr w:type="spellEnd"/>
          </w:p>
        </w:tc>
        <w:tc>
          <w:tcPr>
            <w:tcW w:w="850"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w:t>
            </w:r>
          </w:p>
        </w:tc>
        <w:tc>
          <w:tcPr>
            <w:tcW w:w="992"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13</w:t>
            </w:r>
          </w:p>
        </w:tc>
        <w:tc>
          <w:tcPr>
            <w:tcW w:w="993"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23,08</w:t>
            </w:r>
          </w:p>
        </w:tc>
        <w:tc>
          <w:tcPr>
            <w:tcW w:w="1134"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13</w:t>
            </w:r>
          </w:p>
        </w:tc>
        <w:tc>
          <w:tcPr>
            <w:tcW w:w="993"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52</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r>
      <w:tr w:rsidR="00566408" w:rsidRPr="002D126F" w:rsidTr="00DE1B41">
        <w:tc>
          <w:tcPr>
            <w:tcW w:w="709"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3.3.</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proofErr w:type="gramStart"/>
            <w:r w:rsidRPr="00775121">
              <w:rPr>
                <w:rFonts w:ascii="Times New Roman" w:hAnsi="Times New Roman" w:cs="Times New Roman"/>
                <w:color w:val="000000"/>
                <w:sz w:val="24"/>
                <w:szCs w:val="24"/>
              </w:rPr>
              <w:t>Внеплановых</w:t>
            </w:r>
            <w:proofErr w:type="gramEnd"/>
            <w:r w:rsidRPr="00775121">
              <w:rPr>
                <w:rFonts w:ascii="Times New Roman" w:hAnsi="Times New Roman" w:cs="Times New Roman"/>
                <w:color w:val="000000"/>
                <w:sz w:val="24"/>
                <w:szCs w:val="24"/>
              </w:rPr>
              <w:t xml:space="preserve"> всего</w:t>
            </w:r>
          </w:p>
        </w:tc>
        <w:tc>
          <w:tcPr>
            <w:tcW w:w="850"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21</w:t>
            </w:r>
          </w:p>
        </w:tc>
        <w:tc>
          <w:tcPr>
            <w:tcW w:w="992"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9</w:t>
            </w:r>
          </w:p>
        </w:tc>
        <w:tc>
          <w:tcPr>
            <w:tcW w:w="993"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233,33</w:t>
            </w:r>
          </w:p>
        </w:tc>
        <w:tc>
          <w:tcPr>
            <w:tcW w:w="1134"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40</w:t>
            </w:r>
          </w:p>
        </w:tc>
        <w:tc>
          <w:tcPr>
            <w:tcW w:w="993"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23</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173,9</w:t>
            </w:r>
          </w:p>
        </w:tc>
      </w:tr>
      <w:tr w:rsidR="00566408" w:rsidRPr="002D126F" w:rsidTr="00DE1B41">
        <w:tc>
          <w:tcPr>
            <w:tcW w:w="709"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3.3.1</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в </w:t>
            </w:r>
            <w:proofErr w:type="spellStart"/>
            <w:r w:rsidRPr="00775121">
              <w:rPr>
                <w:rFonts w:ascii="Times New Roman" w:hAnsi="Times New Roman" w:cs="Times New Roman"/>
                <w:color w:val="000000"/>
                <w:sz w:val="24"/>
                <w:szCs w:val="24"/>
              </w:rPr>
              <w:t>т.ч</w:t>
            </w:r>
            <w:proofErr w:type="spellEnd"/>
            <w:r w:rsidRPr="00775121">
              <w:rPr>
                <w:rFonts w:ascii="Times New Roman" w:hAnsi="Times New Roman" w:cs="Times New Roman"/>
                <w:color w:val="000000"/>
                <w:sz w:val="24"/>
                <w:szCs w:val="24"/>
              </w:rPr>
              <w:t>. без взаимодействия</w:t>
            </w:r>
          </w:p>
        </w:tc>
        <w:tc>
          <w:tcPr>
            <w:tcW w:w="850"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16</w:t>
            </w:r>
          </w:p>
        </w:tc>
        <w:tc>
          <w:tcPr>
            <w:tcW w:w="992"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4</w:t>
            </w:r>
          </w:p>
        </w:tc>
        <w:tc>
          <w:tcPr>
            <w:tcW w:w="993"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400</w:t>
            </w:r>
          </w:p>
        </w:tc>
        <w:tc>
          <w:tcPr>
            <w:tcW w:w="1134"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c>
          <w:tcPr>
            <w:tcW w:w="993"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6</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416,66</w:t>
            </w:r>
          </w:p>
        </w:tc>
      </w:tr>
      <w:tr w:rsidR="00566408" w:rsidRPr="002D126F" w:rsidTr="00DE1B41">
        <w:tc>
          <w:tcPr>
            <w:tcW w:w="709"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4</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Отменено проверок</w:t>
            </w:r>
          </w:p>
        </w:tc>
        <w:tc>
          <w:tcPr>
            <w:tcW w:w="850"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0</w:t>
            </w:r>
          </w:p>
        </w:tc>
        <w:tc>
          <w:tcPr>
            <w:tcW w:w="992"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0</w:t>
            </w:r>
          </w:p>
        </w:tc>
        <w:tc>
          <w:tcPr>
            <w:tcW w:w="993" w:type="dxa"/>
          </w:tcPr>
          <w:p w:rsidR="00566408" w:rsidRPr="0057251B" w:rsidRDefault="00566408" w:rsidP="00DE1B41">
            <w:pPr>
              <w:spacing w:line="240" w:lineRule="auto"/>
              <w:jc w:val="center"/>
              <w:rPr>
                <w:rFonts w:ascii="Times New Roman" w:hAnsi="Times New Roman" w:cs="Times New Roman"/>
                <w:sz w:val="24"/>
                <w:szCs w:val="24"/>
              </w:rPr>
            </w:pPr>
          </w:p>
        </w:tc>
        <w:tc>
          <w:tcPr>
            <w:tcW w:w="1134"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0</w:t>
            </w:r>
          </w:p>
        </w:tc>
        <w:tc>
          <w:tcPr>
            <w:tcW w:w="993"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0</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p>
        </w:tc>
      </w:tr>
      <w:tr w:rsidR="00566408" w:rsidRPr="002D126F" w:rsidTr="00DE1B41">
        <w:tc>
          <w:tcPr>
            <w:tcW w:w="709"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5</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Выявлено нарушений</w:t>
            </w:r>
          </w:p>
        </w:tc>
        <w:tc>
          <w:tcPr>
            <w:tcW w:w="850"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12</w:t>
            </w:r>
          </w:p>
        </w:tc>
        <w:tc>
          <w:tcPr>
            <w:tcW w:w="992"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14</w:t>
            </w:r>
          </w:p>
        </w:tc>
        <w:tc>
          <w:tcPr>
            <w:tcW w:w="993"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85,7</w:t>
            </w:r>
          </w:p>
        </w:tc>
        <w:tc>
          <w:tcPr>
            <w:tcW w:w="1134"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29</w:t>
            </w:r>
          </w:p>
        </w:tc>
        <w:tc>
          <w:tcPr>
            <w:tcW w:w="993"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33</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87,88</w:t>
            </w:r>
          </w:p>
        </w:tc>
      </w:tr>
      <w:tr w:rsidR="00566408" w:rsidRPr="002D126F" w:rsidTr="00DE1B41">
        <w:tc>
          <w:tcPr>
            <w:tcW w:w="709"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6</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 xml:space="preserve">Частота выявленных нарушений (на 1 </w:t>
            </w:r>
            <w:proofErr w:type="spellStart"/>
            <w:r w:rsidRPr="00775121">
              <w:rPr>
                <w:rFonts w:ascii="Times New Roman" w:hAnsi="Times New Roman" w:cs="Times New Roman"/>
                <w:color w:val="000000"/>
                <w:sz w:val="24"/>
                <w:szCs w:val="24"/>
              </w:rPr>
              <w:t>пров</w:t>
            </w:r>
            <w:proofErr w:type="spellEnd"/>
            <w:r w:rsidRPr="00775121">
              <w:rPr>
                <w:rFonts w:ascii="Times New Roman" w:hAnsi="Times New Roman" w:cs="Times New Roman"/>
                <w:color w:val="000000"/>
                <w:sz w:val="24"/>
                <w:szCs w:val="24"/>
              </w:rPr>
              <w:t>.)</w:t>
            </w:r>
          </w:p>
        </w:tc>
        <w:tc>
          <w:tcPr>
            <w:tcW w:w="850"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4,44</w:t>
            </w:r>
          </w:p>
        </w:tc>
        <w:tc>
          <w:tcPr>
            <w:tcW w:w="992"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5,38</w:t>
            </w:r>
          </w:p>
          <w:p w:rsidR="00566408" w:rsidRPr="0057251B" w:rsidRDefault="00566408" w:rsidP="00DE1B41">
            <w:pPr>
              <w:spacing w:line="240" w:lineRule="auto"/>
              <w:jc w:val="center"/>
              <w:rPr>
                <w:rFonts w:ascii="Times New Roman" w:hAnsi="Times New Roman" w:cs="Times New Roman"/>
                <w:sz w:val="24"/>
                <w:szCs w:val="24"/>
              </w:rPr>
            </w:pPr>
          </w:p>
        </w:tc>
        <w:tc>
          <w:tcPr>
            <w:tcW w:w="993"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82,5</w:t>
            </w:r>
          </w:p>
        </w:tc>
        <w:tc>
          <w:tcPr>
            <w:tcW w:w="1134"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4,46</w:t>
            </w:r>
          </w:p>
        </w:tc>
        <w:tc>
          <w:tcPr>
            <w:tcW w:w="993"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0,37</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1205,4</w:t>
            </w:r>
          </w:p>
        </w:tc>
      </w:tr>
      <w:tr w:rsidR="00566408" w:rsidRPr="002D126F" w:rsidTr="00DE1B41">
        <w:tc>
          <w:tcPr>
            <w:tcW w:w="709"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7</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Выдано предписаний</w:t>
            </w:r>
          </w:p>
        </w:tc>
        <w:tc>
          <w:tcPr>
            <w:tcW w:w="850"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w:t>
            </w:r>
          </w:p>
        </w:tc>
        <w:tc>
          <w:tcPr>
            <w:tcW w:w="992"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w:t>
            </w:r>
          </w:p>
        </w:tc>
        <w:tc>
          <w:tcPr>
            <w:tcW w:w="993"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150</w:t>
            </w:r>
          </w:p>
        </w:tc>
        <w:tc>
          <w:tcPr>
            <w:tcW w:w="1134"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8</w:t>
            </w:r>
          </w:p>
        </w:tc>
        <w:tc>
          <w:tcPr>
            <w:tcW w:w="993"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6</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133,33</w:t>
            </w:r>
          </w:p>
        </w:tc>
      </w:tr>
      <w:tr w:rsidR="00566408" w:rsidRPr="002D126F" w:rsidTr="00DE1B41">
        <w:tc>
          <w:tcPr>
            <w:tcW w:w="709"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8</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Составлено протоколов</w:t>
            </w:r>
          </w:p>
        </w:tc>
        <w:tc>
          <w:tcPr>
            <w:tcW w:w="850"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33</w:t>
            </w:r>
          </w:p>
        </w:tc>
        <w:tc>
          <w:tcPr>
            <w:tcW w:w="992"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18</w:t>
            </w:r>
          </w:p>
        </w:tc>
        <w:tc>
          <w:tcPr>
            <w:tcW w:w="993"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183,3</w:t>
            </w:r>
          </w:p>
        </w:tc>
        <w:tc>
          <w:tcPr>
            <w:tcW w:w="1134"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103</w:t>
            </w:r>
          </w:p>
        </w:tc>
        <w:tc>
          <w:tcPr>
            <w:tcW w:w="993"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106</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0,97</w:t>
            </w:r>
          </w:p>
        </w:tc>
      </w:tr>
      <w:tr w:rsidR="00566408" w:rsidRPr="002D126F" w:rsidTr="00DE1B41">
        <w:tc>
          <w:tcPr>
            <w:tcW w:w="709"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9</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Наложено штрафов</w:t>
            </w:r>
          </w:p>
        </w:tc>
        <w:tc>
          <w:tcPr>
            <w:tcW w:w="850"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117800</w:t>
            </w:r>
          </w:p>
        </w:tc>
        <w:tc>
          <w:tcPr>
            <w:tcW w:w="992"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10450</w:t>
            </w:r>
          </w:p>
        </w:tc>
        <w:tc>
          <w:tcPr>
            <w:tcW w:w="993"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1127</w:t>
            </w:r>
          </w:p>
        </w:tc>
        <w:tc>
          <w:tcPr>
            <w:tcW w:w="1134"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434700</w:t>
            </w:r>
          </w:p>
        </w:tc>
        <w:tc>
          <w:tcPr>
            <w:tcW w:w="993"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291150</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66,98</w:t>
            </w:r>
          </w:p>
        </w:tc>
      </w:tr>
      <w:tr w:rsidR="00566408" w:rsidRPr="002D126F" w:rsidTr="00DE1B41">
        <w:tc>
          <w:tcPr>
            <w:tcW w:w="709"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10</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Средняя сумма штрафов</w:t>
            </w:r>
          </w:p>
        </w:tc>
        <w:tc>
          <w:tcPr>
            <w:tcW w:w="850"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3570</w:t>
            </w:r>
          </w:p>
        </w:tc>
        <w:tc>
          <w:tcPr>
            <w:tcW w:w="992"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580</w:t>
            </w:r>
          </w:p>
        </w:tc>
        <w:tc>
          <w:tcPr>
            <w:tcW w:w="993"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615,5</w:t>
            </w:r>
          </w:p>
        </w:tc>
        <w:tc>
          <w:tcPr>
            <w:tcW w:w="1134"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4220</w:t>
            </w:r>
          </w:p>
        </w:tc>
        <w:tc>
          <w:tcPr>
            <w:tcW w:w="993"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2746</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153,68</w:t>
            </w:r>
          </w:p>
        </w:tc>
      </w:tr>
      <w:tr w:rsidR="00566408" w:rsidRPr="00AD228D" w:rsidTr="00DE1B41">
        <w:tc>
          <w:tcPr>
            <w:tcW w:w="709" w:type="dxa"/>
          </w:tcPr>
          <w:p w:rsidR="00566408" w:rsidRPr="00775121" w:rsidRDefault="00566408" w:rsidP="00DE1B41">
            <w:pPr>
              <w:spacing w:line="240" w:lineRule="auto"/>
              <w:jc w:val="both"/>
              <w:rPr>
                <w:rFonts w:ascii="Times New Roman" w:hAnsi="Times New Roman" w:cs="Times New Roman"/>
                <w:color w:val="000000"/>
                <w:sz w:val="24"/>
                <w:szCs w:val="24"/>
              </w:rPr>
            </w:pPr>
            <w:r w:rsidRPr="00775121">
              <w:rPr>
                <w:rFonts w:ascii="Times New Roman" w:hAnsi="Times New Roman" w:cs="Times New Roman"/>
                <w:color w:val="000000"/>
                <w:sz w:val="24"/>
                <w:szCs w:val="24"/>
              </w:rPr>
              <w:t>11</w:t>
            </w:r>
          </w:p>
        </w:tc>
        <w:tc>
          <w:tcPr>
            <w:tcW w:w="2835" w:type="dxa"/>
          </w:tcPr>
          <w:p w:rsidR="00566408" w:rsidRPr="00775121" w:rsidRDefault="00566408" w:rsidP="00DE1B41">
            <w:pPr>
              <w:spacing w:line="240" w:lineRule="auto"/>
              <w:rPr>
                <w:rFonts w:ascii="Times New Roman" w:hAnsi="Times New Roman" w:cs="Times New Roman"/>
                <w:color w:val="000000"/>
                <w:sz w:val="24"/>
                <w:szCs w:val="24"/>
              </w:rPr>
            </w:pPr>
            <w:r w:rsidRPr="00775121">
              <w:rPr>
                <w:rFonts w:ascii="Times New Roman" w:hAnsi="Times New Roman" w:cs="Times New Roman"/>
                <w:color w:val="000000"/>
                <w:sz w:val="24"/>
                <w:szCs w:val="24"/>
              </w:rPr>
              <w:t>Средняя нагрузка на сотрудника</w:t>
            </w:r>
          </w:p>
        </w:tc>
        <w:tc>
          <w:tcPr>
            <w:tcW w:w="850"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3,0</w:t>
            </w:r>
          </w:p>
        </w:tc>
        <w:tc>
          <w:tcPr>
            <w:tcW w:w="992"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2,88</w:t>
            </w:r>
          </w:p>
        </w:tc>
        <w:tc>
          <w:tcPr>
            <w:tcW w:w="993"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104,17</w:t>
            </w:r>
          </w:p>
        </w:tc>
        <w:tc>
          <w:tcPr>
            <w:tcW w:w="1134"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7,22</w:t>
            </w:r>
          </w:p>
        </w:tc>
        <w:tc>
          <w:tcPr>
            <w:tcW w:w="993" w:type="dxa"/>
            <w:vAlign w:val="center"/>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9,88</w:t>
            </w:r>
          </w:p>
        </w:tc>
        <w:tc>
          <w:tcPr>
            <w:tcW w:w="992" w:type="dxa"/>
          </w:tcPr>
          <w:p w:rsidR="00566408" w:rsidRPr="0057251B" w:rsidRDefault="00566408" w:rsidP="00DE1B41">
            <w:pPr>
              <w:spacing w:line="240" w:lineRule="auto"/>
              <w:jc w:val="center"/>
              <w:rPr>
                <w:rFonts w:ascii="Times New Roman" w:hAnsi="Times New Roman" w:cs="Times New Roman"/>
                <w:sz w:val="24"/>
                <w:szCs w:val="24"/>
              </w:rPr>
            </w:pPr>
            <w:r w:rsidRPr="0057251B">
              <w:rPr>
                <w:rFonts w:ascii="Times New Roman" w:hAnsi="Times New Roman" w:cs="Times New Roman"/>
                <w:sz w:val="24"/>
                <w:szCs w:val="24"/>
              </w:rPr>
              <w:t>73,08</w:t>
            </w:r>
          </w:p>
        </w:tc>
      </w:tr>
    </w:tbl>
    <w:p w:rsidR="00566408"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566408" w:rsidRPr="0057251B"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Количество сотрудников, в должностных регламентах которых установлено исполнение полномочия-</w:t>
      </w:r>
      <w:r w:rsidRPr="0057251B">
        <w:rPr>
          <w:rFonts w:ascii="Times New Roman" w:hAnsi="Times New Roman" w:cs="Times New Roman"/>
          <w:sz w:val="28"/>
          <w:szCs w:val="28"/>
        </w:rPr>
        <w:t>7 сотрудников.</w:t>
      </w:r>
    </w:p>
    <w:p w:rsidR="00566408" w:rsidRPr="0057251B" w:rsidRDefault="00566408" w:rsidP="00566408">
      <w:pPr>
        <w:spacing w:after="0" w:line="240" w:lineRule="auto"/>
        <w:ind w:firstLine="709"/>
        <w:jc w:val="both"/>
        <w:rPr>
          <w:rFonts w:ascii="Times New Roman" w:hAnsi="Times New Roman" w:cs="Times New Roman"/>
          <w:sz w:val="28"/>
          <w:szCs w:val="28"/>
        </w:rPr>
      </w:pPr>
      <w:r w:rsidRPr="0057251B">
        <w:rPr>
          <w:rFonts w:ascii="Times New Roman" w:hAnsi="Times New Roman" w:cs="Times New Roman"/>
          <w:sz w:val="28"/>
          <w:szCs w:val="28"/>
        </w:rPr>
        <w:t>Средняя нагрузка на сотрудника составляет 0.7 долей от общей загруженности работника.</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57251B">
        <w:rPr>
          <w:rFonts w:ascii="Times New Roman" w:hAnsi="Times New Roman" w:cs="Times New Roman"/>
          <w:sz w:val="28"/>
          <w:szCs w:val="28"/>
        </w:rPr>
        <w:t>Нарушения сотрудниками ТО административных процедур и требований нормативных правовых актов, указаний руководства Роскомнадзора при выполнении полномочия отсутствуют</w:t>
      </w:r>
      <w:r w:rsidRPr="00E6485C">
        <w:rPr>
          <w:rFonts w:ascii="Times New Roman" w:hAnsi="Times New Roman" w:cs="Times New Roman"/>
          <w:sz w:val="28"/>
          <w:szCs w:val="28"/>
        </w:rPr>
        <w:t>.</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Предложения по повышению эффективности исполнения полномочия отсутствуют.</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Проблемы при исполнении полномочия и предлагаемые (принятые) меры для их устранения отсутствуют</w:t>
      </w:r>
    </w:p>
    <w:p w:rsidR="00566408" w:rsidRPr="0057251B" w:rsidRDefault="00566408" w:rsidP="00566408">
      <w:pPr>
        <w:pStyle w:val="a3"/>
        <w:ind w:left="142" w:firstLine="680"/>
        <w:jc w:val="both"/>
        <w:rPr>
          <w:sz w:val="28"/>
          <w:szCs w:val="28"/>
        </w:rPr>
      </w:pPr>
      <w:r w:rsidRPr="0057251B">
        <w:rPr>
          <w:sz w:val="28"/>
          <w:szCs w:val="28"/>
        </w:rPr>
        <w:t xml:space="preserve">На территории Костромской области действуют 8 сетей местной телефонной связи, 3 узла </w:t>
      </w:r>
      <w:proofErr w:type="spellStart"/>
      <w:r w:rsidRPr="0057251B">
        <w:rPr>
          <w:sz w:val="28"/>
          <w:szCs w:val="28"/>
        </w:rPr>
        <w:t>зоновой</w:t>
      </w:r>
      <w:proofErr w:type="spellEnd"/>
      <w:r w:rsidRPr="0057251B">
        <w:rPr>
          <w:sz w:val="28"/>
          <w:szCs w:val="28"/>
        </w:rPr>
        <w:t xml:space="preserve"> телефонной связи, сети междугородной телефонной связи и 7 сетей подвижной радиотелефонной связи. </w:t>
      </w:r>
      <w:proofErr w:type="spellStart"/>
      <w:r w:rsidRPr="0057251B">
        <w:rPr>
          <w:sz w:val="28"/>
          <w:szCs w:val="28"/>
        </w:rPr>
        <w:t>Телематические</w:t>
      </w:r>
      <w:proofErr w:type="spellEnd"/>
      <w:r w:rsidRPr="0057251B">
        <w:rPr>
          <w:sz w:val="28"/>
          <w:szCs w:val="28"/>
        </w:rPr>
        <w:t xml:space="preserve"> услуги связи на территории</w:t>
      </w:r>
      <w:r w:rsidR="003D367D">
        <w:rPr>
          <w:sz w:val="28"/>
          <w:szCs w:val="28"/>
        </w:rPr>
        <w:t xml:space="preserve"> Костромской области оказывают 14</w:t>
      </w:r>
      <w:r w:rsidRPr="0057251B">
        <w:rPr>
          <w:sz w:val="28"/>
          <w:szCs w:val="28"/>
        </w:rPr>
        <w:t xml:space="preserve"> оператор</w:t>
      </w:r>
      <w:r w:rsidR="003D367D">
        <w:rPr>
          <w:sz w:val="28"/>
          <w:szCs w:val="28"/>
        </w:rPr>
        <w:t>ов</w:t>
      </w:r>
      <w:r w:rsidRPr="0057251B">
        <w:rPr>
          <w:sz w:val="28"/>
          <w:szCs w:val="28"/>
        </w:rPr>
        <w:t xml:space="preserve"> связи. Сети передачи данных имеют 16 операторов связи. Для целей эфирного вещания - 78 аналоговых телевизионных передатчиков, 40  радиовещательных передатчиков и 18 телерадиовещательных станций наземного цифрового вещания. Для целей кабельного вещания - 8 кабельных распределительных сетей аналогового вещания и 1 (одна) сеть цифрового кабельного телевидения. Для целей проводного вещания -10 узлов проводной связи.</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t xml:space="preserve">Количество запланированных мероприятий – </w:t>
      </w:r>
      <w:r>
        <w:rPr>
          <w:rFonts w:ascii="Times New Roman" w:hAnsi="Times New Roman" w:cs="Times New Roman"/>
          <w:sz w:val="28"/>
          <w:szCs w:val="28"/>
        </w:rPr>
        <w:t>25</w:t>
      </w:r>
      <w:r w:rsidRPr="002D560F">
        <w:rPr>
          <w:rFonts w:ascii="Times New Roman" w:hAnsi="Times New Roman" w:cs="Times New Roman"/>
          <w:sz w:val="28"/>
          <w:szCs w:val="28"/>
        </w:rPr>
        <w:t>, все плановые мероприятия проведены в установленные сроки;</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lastRenderedPageBreak/>
        <w:noBreakHyphen/>
        <w:t> отмен плановых мероприятий нет;</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не п</w:t>
      </w:r>
      <w:r>
        <w:rPr>
          <w:rFonts w:ascii="Times New Roman" w:hAnsi="Times New Roman" w:cs="Times New Roman"/>
          <w:sz w:val="28"/>
          <w:szCs w:val="28"/>
        </w:rPr>
        <w:t>роведенных плановых мероприятий</w:t>
      </w:r>
      <w:r w:rsidRPr="002D560F">
        <w:rPr>
          <w:rFonts w:ascii="Times New Roman" w:hAnsi="Times New Roman" w:cs="Times New Roman"/>
          <w:sz w:val="28"/>
          <w:szCs w:val="28"/>
        </w:rPr>
        <w:t xml:space="preserve"> нет;</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t>-  согласований с органами прокуратуры проведения внеплановых выездных проверок не требовалось;</w:t>
      </w:r>
    </w:p>
    <w:p w:rsidR="00566408" w:rsidRPr="003E63DC"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566408" w:rsidRPr="00051CB5" w:rsidRDefault="00566408" w:rsidP="00566408">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1.3.12 </w:t>
      </w:r>
      <w:r w:rsidRPr="003E63DC">
        <w:rPr>
          <w:rFonts w:ascii="Times New Roman" w:eastAsia="Times New Roman" w:hAnsi="Times New Roman" w:cs="Times New Roman"/>
          <w:b/>
          <w:color w:val="000000"/>
          <w:sz w:val="28"/>
          <w:szCs w:val="28"/>
          <w:lang w:eastAsia="ru-RU"/>
        </w:rPr>
        <w:t xml:space="preserve">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w:t>
      </w:r>
      <w:r w:rsidRPr="00051CB5">
        <w:rPr>
          <w:rFonts w:ascii="Times New Roman" w:eastAsia="Times New Roman" w:hAnsi="Times New Roman" w:cs="Times New Roman"/>
          <w:b/>
          <w:color w:val="000000"/>
          <w:sz w:val="28"/>
          <w:szCs w:val="28"/>
          <w:lang w:eastAsia="ru-RU"/>
        </w:rPr>
        <w:t>связи</w:t>
      </w:r>
    </w:p>
    <w:p w:rsidR="00566408" w:rsidRPr="00051CB5" w:rsidRDefault="00566408" w:rsidP="00566408">
      <w:pPr>
        <w:spacing w:after="0" w:line="240" w:lineRule="auto"/>
        <w:jc w:val="center"/>
        <w:rPr>
          <w:rFonts w:ascii="Times New Roman" w:eastAsia="Times New Roman" w:hAnsi="Times New Roman" w:cs="Times New Roman"/>
          <w:b/>
          <w:color w:val="000000"/>
          <w:sz w:val="28"/>
          <w:szCs w:val="28"/>
          <w:lang w:eastAsia="ru-RU"/>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835"/>
        <w:gridCol w:w="991"/>
        <w:gridCol w:w="851"/>
        <w:gridCol w:w="992"/>
        <w:gridCol w:w="850"/>
        <w:gridCol w:w="1134"/>
        <w:gridCol w:w="1134"/>
      </w:tblGrid>
      <w:tr w:rsidR="00566408" w:rsidRPr="00051CB5" w:rsidTr="00DE1B41">
        <w:trPr>
          <w:trHeight w:val="794"/>
        </w:trPr>
        <w:tc>
          <w:tcPr>
            <w:tcW w:w="852" w:type="dxa"/>
            <w:vAlign w:val="center"/>
          </w:tcPr>
          <w:p w:rsidR="00566408" w:rsidRPr="00051CB5" w:rsidRDefault="00566408" w:rsidP="00DE1B41">
            <w:pPr>
              <w:spacing w:line="240" w:lineRule="auto"/>
              <w:jc w:val="center"/>
              <w:rPr>
                <w:rFonts w:ascii="Times New Roman" w:hAnsi="Times New Roman" w:cs="Times New Roman"/>
                <w:color w:val="000000"/>
                <w:sz w:val="24"/>
                <w:szCs w:val="24"/>
              </w:rPr>
            </w:pPr>
            <w:r w:rsidRPr="00051CB5">
              <w:rPr>
                <w:rFonts w:ascii="Times New Roman" w:hAnsi="Times New Roman" w:cs="Times New Roman"/>
                <w:color w:val="000000"/>
                <w:sz w:val="24"/>
                <w:szCs w:val="24"/>
              </w:rPr>
              <w:t xml:space="preserve">№   </w:t>
            </w:r>
            <w:proofErr w:type="spellStart"/>
            <w:r w:rsidRPr="00051CB5">
              <w:rPr>
                <w:rFonts w:ascii="Times New Roman" w:hAnsi="Times New Roman" w:cs="Times New Roman"/>
                <w:color w:val="000000"/>
                <w:sz w:val="24"/>
                <w:szCs w:val="24"/>
              </w:rPr>
              <w:t>п</w:t>
            </w:r>
            <w:proofErr w:type="gramStart"/>
            <w:r w:rsidRPr="00051CB5">
              <w:rPr>
                <w:rFonts w:ascii="Times New Roman" w:hAnsi="Times New Roman" w:cs="Times New Roman"/>
                <w:color w:val="000000"/>
                <w:sz w:val="24"/>
                <w:szCs w:val="24"/>
              </w:rPr>
              <w:t>.п</w:t>
            </w:r>
            <w:proofErr w:type="spellEnd"/>
            <w:proofErr w:type="gramEnd"/>
          </w:p>
        </w:tc>
        <w:tc>
          <w:tcPr>
            <w:tcW w:w="2835" w:type="dxa"/>
            <w:vAlign w:val="center"/>
          </w:tcPr>
          <w:p w:rsidR="00566408" w:rsidRPr="00051CB5" w:rsidRDefault="00566408" w:rsidP="00DE1B41">
            <w:pPr>
              <w:spacing w:line="240" w:lineRule="auto"/>
              <w:jc w:val="center"/>
              <w:rPr>
                <w:rFonts w:ascii="Times New Roman" w:hAnsi="Times New Roman" w:cs="Times New Roman"/>
                <w:color w:val="000000"/>
                <w:sz w:val="24"/>
                <w:szCs w:val="24"/>
              </w:rPr>
            </w:pPr>
            <w:r w:rsidRPr="00051CB5">
              <w:rPr>
                <w:rFonts w:ascii="Times New Roman" w:hAnsi="Times New Roman" w:cs="Times New Roman"/>
                <w:color w:val="000000"/>
                <w:sz w:val="24"/>
                <w:szCs w:val="24"/>
              </w:rPr>
              <w:t>Показатель</w:t>
            </w:r>
          </w:p>
        </w:tc>
        <w:tc>
          <w:tcPr>
            <w:tcW w:w="991" w:type="dxa"/>
            <w:vAlign w:val="center"/>
          </w:tcPr>
          <w:p w:rsidR="00566408" w:rsidRPr="00051CB5"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051CB5">
              <w:rPr>
                <w:rFonts w:ascii="Times New Roman" w:hAnsi="Times New Roman" w:cs="Times New Roman"/>
                <w:color w:val="000000"/>
                <w:sz w:val="24"/>
                <w:szCs w:val="24"/>
              </w:rPr>
              <w:t>кв.</w:t>
            </w:r>
          </w:p>
          <w:p w:rsidR="00566408" w:rsidRPr="00051CB5" w:rsidRDefault="00566408" w:rsidP="00DE1B41">
            <w:pPr>
              <w:spacing w:line="240" w:lineRule="auto"/>
              <w:jc w:val="center"/>
              <w:rPr>
                <w:rFonts w:ascii="Times New Roman" w:hAnsi="Times New Roman" w:cs="Times New Roman"/>
                <w:color w:val="000000"/>
                <w:sz w:val="24"/>
                <w:szCs w:val="24"/>
              </w:rPr>
            </w:pPr>
            <w:r w:rsidRPr="00051CB5">
              <w:rPr>
                <w:rFonts w:ascii="Times New Roman" w:hAnsi="Times New Roman" w:cs="Times New Roman"/>
                <w:color w:val="000000"/>
                <w:sz w:val="24"/>
                <w:szCs w:val="24"/>
              </w:rPr>
              <w:t>2013г</w:t>
            </w:r>
          </w:p>
        </w:tc>
        <w:tc>
          <w:tcPr>
            <w:tcW w:w="851" w:type="dxa"/>
            <w:vAlign w:val="center"/>
          </w:tcPr>
          <w:p w:rsidR="00566408" w:rsidRPr="00051CB5"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051CB5">
              <w:rPr>
                <w:rFonts w:ascii="Times New Roman" w:hAnsi="Times New Roman" w:cs="Times New Roman"/>
                <w:color w:val="000000"/>
                <w:sz w:val="24"/>
                <w:szCs w:val="24"/>
              </w:rPr>
              <w:t>кв.</w:t>
            </w:r>
          </w:p>
          <w:p w:rsidR="00566408" w:rsidRPr="00051CB5" w:rsidRDefault="00566408" w:rsidP="00DE1B41">
            <w:pPr>
              <w:spacing w:line="240" w:lineRule="auto"/>
              <w:jc w:val="center"/>
              <w:rPr>
                <w:rFonts w:ascii="Times New Roman" w:hAnsi="Times New Roman" w:cs="Times New Roman"/>
                <w:color w:val="000000"/>
                <w:sz w:val="24"/>
                <w:szCs w:val="24"/>
              </w:rPr>
            </w:pPr>
            <w:r w:rsidRPr="00051CB5">
              <w:rPr>
                <w:rFonts w:ascii="Times New Roman" w:hAnsi="Times New Roman" w:cs="Times New Roman"/>
                <w:color w:val="000000"/>
                <w:sz w:val="24"/>
                <w:szCs w:val="24"/>
              </w:rPr>
              <w:t>2012г</w:t>
            </w:r>
          </w:p>
        </w:tc>
        <w:tc>
          <w:tcPr>
            <w:tcW w:w="992" w:type="dxa"/>
          </w:tcPr>
          <w:p w:rsidR="00566408"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dxa"/>
            <w:vAlign w:val="center"/>
          </w:tcPr>
          <w:p w:rsidR="00566408" w:rsidRPr="00051CB5"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051CB5">
              <w:rPr>
                <w:rFonts w:ascii="Times New Roman" w:hAnsi="Times New Roman" w:cs="Times New Roman"/>
                <w:color w:val="000000"/>
                <w:sz w:val="24"/>
                <w:szCs w:val="24"/>
              </w:rPr>
              <w:t>мес.</w:t>
            </w:r>
          </w:p>
          <w:p w:rsidR="00566408" w:rsidRPr="00051CB5" w:rsidRDefault="00566408" w:rsidP="00DE1B41">
            <w:pPr>
              <w:spacing w:line="240" w:lineRule="auto"/>
              <w:jc w:val="center"/>
              <w:rPr>
                <w:rFonts w:ascii="Times New Roman" w:hAnsi="Times New Roman" w:cs="Times New Roman"/>
                <w:color w:val="000000"/>
                <w:sz w:val="24"/>
                <w:szCs w:val="24"/>
              </w:rPr>
            </w:pPr>
            <w:r w:rsidRPr="00051CB5">
              <w:rPr>
                <w:rFonts w:ascii="Times New Roman" w:hAnsi="Times New Roman" w:cs="Times New Roman"/>
                <w:color w:val="000000"/>
                <w:sz w:val="24"/>
                <w:szCs w:val="24"/>
              </w:rPr>
              <w:t>2013г</w:t>
            </w:r>
          </w:p>
        </w:tc>
        <w:tc>
          <w:tcPr>
            <w:tcW w:w="1134" w:type="dxa"/>
            <w:vAlign w:val="center"/>
          </w:tcPr>
          <w:p w:rsidR="00566408" w:rsidRPr="00051CB5"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12 </w:t>
            </w:r>
            <w:r w:rsidRPr="00051CB5">
              <w:rPr>
                <w:rFonts w:ascii="Times New Roman" w:hAnsi="Times New Roman" w:cs="Times New Roman"/>
                <w:color w:val="000000"/>
                <w:sz w:val="24"/>
                <w:szCs w:val="24"/>
              </w:rPr>
              <w:t>мес.</w:t>
            </w:r>
          </w:p>
          <w:p w:rsidR="00566408" w:rsidRPr="00051CB5" w:rsidRDefault="00566408" w:rsidP="00DE1B41">
            <w:pPr>
              <w:spacing w:line="240" w:lineRule="auto"/>
              <w:jc w:val="center"/>
              <w:rPr>
                <w:rFonts w:ascii="Times New Roman" w:hAnsi="Times New Roman" w:cs="Times New Roman"/>
                <w:color w:val="000000"/>
                <w:sz w:val="24"/>
                <w:szCs w:val="24"/>
              </w:rPr>
            </w:pPr>
            <w:r w:rsidRPr="00051CB5">
              <w:rPr>
                <w:rFonts w:ascii="Times New Roman" w:hAnsi="Times New Roman" w:cs="Times New Roman"/>
                <w:color w:val="000000"/>
                <w:sz w:val="24"/>
                <w:szCs w:val="24"/>
              </w:rPr>
              <w:t>2012г</w:t>
            </w:r>
          </w:p>
        </w:tc>
        <w:tc>
          <w:tcPr>
            <w:tcW w:w="1134" w:type="dxa"/>
          </w:tcPr>
          <w:p w:rsidR="00566408" w:rsidRDefault="00566408" w:rsidP="00DE1B41">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r w:rsidR="00566408" w:rsidRPr="00051CB5" w:rsidTr="00DE1B41">
        <w:tc>
          <w:tcPr>
            <w:tcW w:w="852"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1.</w:t>
            </w:r>
          </w:p>
        </w:tc>
        <w:tc>
          <w:tcPr>
            <w:tcW w:w="2835"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Количество объектов надзора (лицензии электросвязь)</w:t>
            </w:r>
          </w:p>
        </w:tc>
        <w:tc>
          <w:tcPr>
            <w:tcW w:w="99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5643</w:t>
            </w:r>
          </w:p>
        </w:tc>
        <w:tc>
          <w:tcPr>
            <w:tcW w:w="85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5094</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p>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110,77</w:t>
            </w:r>
          </w:p>
        </w:tc>
        <w:tc>
          <w:tcPr>
            <w:tcW w:w="850"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5643</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5094</w:t>
            </w:r>
          </w:p>
        </w:tc>
        <w:tc>
          <w:tcPr>
            <w:tcW w:w="1134" w:type="dxa"/>
          </w:tcPr>
          <w:p w:rsidR="00566408" w:rsidRPr="0057251B" w:rsidRDefault="00566408" w:rsidP="00DE1B41">
            <w:pPr>
              <w:spacing w:after="0" w:line="240" w:lineRule="auto"/>
              <w:jc w:val="center"/>
              <w:rPr>
                <w:rFonts w:ascii="Times New Roman" w:hAnsi="Times New Roman" w:cs="Times New Roman"/>
                <w:sz w:val="24"/>
                <w:szCs w:val="24"/>
              </w:rPr>
            </w:pPr>
          </w:p>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110,77</w:t>
            </w:r>
          </w:p>
        </w:tc>
      </w:tr>
      <w:tr w:rsidR="00566408" w:rsidRPr="00051CB5" w:rsidTr="00DE1B41">
        <w:tc>
          <w:tcPr>
            <w:tcW w:w="852"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2.</w:t>
            </w:r>
          </w:p>
        </w:tc>
        <w:tc>
          <w:tcPr>
            <w:tcW w:w="2835"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План всего</w:t>
            </w:r>
          </w:p>
        </w:tc>
        <w:tc>
          <w:tcPr>
            <w:tcW w:w="99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6</w:t>
            </w:r>
          </w:p>
        </w:tc>
        <w:tc>
          <w:tcPr>
            <w:tcW w:w="85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17</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35,29</w:t>
            </w:r>
          </w:p>
        </w:tc>
        <w:tc>
          <w:tcPr>
            <w:tcW w:w="850"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66</w:t>
            </w:r>
          </w:p>
        </w:tc>
        <w:tc>
          <w:tcPr>
            <w:tcW w:w="1134"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37,88</w:t>
            </w:r>
          </w:p>
        </w:tc>
      </w:tr>
      <w:tr w:rsidR="00566408" w:rsidRPr="00051CB5" w:rsidTr="00DE1B41">
        <w:tc>
          <w:tcPr>
            <w:tcW w:w="852"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2.1</w:t>
            </w:r>
          </w:p>
        </w:tc>
        <w:tc>
          <w:tcPr>
            <w:tcW w:w="2835" w:type="dxa"/>
          </w:tcPr>
          <w:p w:rsidR="00566408" w:rsidRPr="00051CB5" w:rsidRDefault="00566408" w:rsidP="00DE1B41">
            <w:pPr>
              <w:spacing w:line="240" w:lineRule="auto"/>
              <w:rPr>
                <w:rFonts w:ascii="Times New Roman" w:hAnsi="Times New Roman" w:cs="Times New Roman"/>
                <w:color w:val="000000"/>
                <w:sz w:val="24"/>
                <w:szCs w:val="24"/>
              </w:rPr>
            </w:pPr>
            <w:r w:rsidRPr="00051CB5">
              <w:rPr>
                <w:rFonts w:ascii="Times New Roman" w:hAnsi="Times New Roman" w:cs="Times New Roman"/>
                <w:color w:val="000000"/>
                <w:sz w:val="24"/>
                <w:szCs w:val="24"/>
              </w:rPr>
              <w:t xml:space="preserve">в </w:t>
            </w:r>
            <w:proofErr w:type="spellStart"/>
            <w:r w:rsidRPr="00051CB5">
              <w:rPr>
                <w:rFonts w:ascii="Times New Roman" w:hAnsi="Times New Roman" w:cs="Times New Roman"/>
                <w:color w:val="000000"/>
                <w:sz w:val="24"/>
                <w:szCs w:val="24"/>
              </w:rPr>
              <w:t>т.ч</w:t>
            </w:r>
            <w:proofErr w:type="spellEnd"/>
            <w:r w:rsidRPr="00051CB5">
              <w:rPr>
                <w:rFonts w:ascii="Times New Roman" w:hAnsi="Times New Roman" w:cs="Times New Roman"/>
                <w:color w:val="000000"/>
                <w:sz w:val="24"/>
                <w:szCs w:val="24"/>
              </w:rPr>
              <w:t xml:space="preserve">. </w:t>
            </w:r>
            <w:proofErr w:type="spellStart"/>
            <w:r w:rsidRPr="00051CB5">
              <w:rPr>
                <w:rFonts w:ascii="Times New Roman" w:hAnsi="Times New Roman" w:cs="Times New Roman"/>
                <w:color w:val="000000"/>
                <w:sz w:val="24"/>
                <w:szCs w:val="24"/>
              </w:rPr>
              <w:t>системат</w:t>
            </w:r>
            <w:proofErr w:type="spellEnd"/>
            <w:r w:rsidRPr="00051CB5">
              <w:rPr>
                <w:rFonts w:ascii="Times New Roman" w:hAnsi="Times New Roman" w:cs="Times New Roman"/>
                <w:color w:val="000000"/>
                <w:sz w:val="24"/>
                <w:szCs w:val="24"/>
              </w:rPr>
              <w:t>.</w:t>
            </w:r>
          </w:p>
        </w:tc>
        <w:tc>
          <w:tcPr>
            <w:tcW w:w="99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w:t>
            </w:r>
          </w:p>
        </w:tc>
        <w:tc>
          <w:tcPr>
            <w:tcW w:w="85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13</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23,08</w:t>
            </w:r>
          </w:p>
        </w:tc>
        <w:tc>
          <w:tcPr>
            <w:tcW w:w="850"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13</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52</w:t>
            </w:r>
          </w:p>
        </w:tc>
        <w:tc>
          <w:tcPr>
            <w:tcW w:w="1134"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r>
      <w:tr w:rsidR="00566408" w:rsidRPr="00051CB5" w:rsidTr="00DE1B41">
        <w:tc>
          <w:tcPr>
            <w:tcW w:w="852"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3</w:t>
            </w:r>
          </w:p>
        </w:tc>
        <w:tc>
          <w:tcPr>
            <w:tcW w:w="2835" w:type="dxa"/>
          </w:tcPr>
          <w:p w:rsidR="00566408" w:rsidRPr="00051CB5" w:rsidRDefault="00566408" w:rsidP="00DE1B41">
            <w:pPr>
              <w:spacing w:line="240" w:lineRule="auto"/>
              <w:rPr>
                <w:rFonts w:ascii="Times New Roman" w:hAnsi="Times New Roman" w:cs="Times New Roman"/>
                <w:color w:val="000000"/>
                <w:sz w:val="24"/>
                <w:szCs w:val="24"/>
              </w:rPr>
            </w:pPr>
            <w:r w:rsidRPr="00051CB5">
              <w:rPr>
                <w:rFonts w:ascii="Times New Roman" w:hAnsi="Times New Roman" w:cs="Times New Roman"/>
                <w:color w:val="000000"/>
                <w:sz w:val="24"/>
                <w:szCs w:val="24"/>
              </w:rPr>
              <w:t>проведено всего</w:t>
            </w:r>
          </w:p>
        </w:tc>
        <w:tc>
          <w:tcPr>
            <w:tcW w:w="99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6</w:t>
            </w:r>
          </w:p>
        </w:tc>
        <w:tc>
          <w:tcPr>
            <w:tcW w:w="85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17</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35,29</w:t>
            </w:r>
          </w:p>
        </w:tc>
        <w:tc>
          <w:tcPr>
            <w:tcW w:w="850"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66</w:t>
            </w:r>
          </w:p>
        </w:tc>
        <w:tc>
          <w:tcPr>
            <w:tcW w:w="1134"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37,88</w:t>
            </w:r>
          </w:p>
        </w:tc>
      </w:tr>
      <w:tr w:rsidR="00566408" w:rsidRPr="00051CB5" w:rsidTr="00DE1B41">
        <w:tc>
          <w:tcPr>
            <w:tcW w:w="852"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3.1.</w:t>
            </w:r>
          </w:p>
        </w:tc>
        <w:tc>
          <w:tcPr>
            <w:tcW w:w="2835" w:type="dxa"/>
          </w:tcPr>
          <w:p w:rsidR="00566408" w:rsidRPr="00051CB5" w:rsidRDefault="00566408" w:rsidP="00DE1B41">
            <w:pPr>
              <w:spacing w:line="240" w:lineRule="auto"/>
              <w:rPr>
                <w:rFonts w:ascii="Times New Roman" w:hAnsi="Times New Roman" w:cs="Times New Roman"/>
                <w:color w:val="000000"/>
                <w:sz w:val="24"/>
                <w:szCs w:val="24"/>
              </w:rPr>
            </w:pPr>
            <w:r w:rsidRPr="00051CB5">
              <w:rPr>
                <w:rFonts w:ascii="Times New Roman" w:hAnsi="Times New Roman" w:cs="Times New Roman"/>
                <w:color w:val="000000"/>
                <w:sz w:val="24"/>
                <w:szCs w:val="24"/>
              </w:rPr>
              <w:t xml:space="preserve">в </w:t>
            </w:r>
            <w:proofErr w:type="spellStart"/>
            <w:r w:rsidRPr="00051CB5">
              <w:rPr>
                <w:rFonts w:ascii="Times New Roman" w:hAnsi="Times New Roman" w:cs="Times New Roman"/>
                <w:color w:val="000000"/>
                <w:sz w:val="24"/>
                <w:szCs w:val="24"/>
              </w:rPr>
              <w:t>т.ч</w:t>
            </w:r>
            <w:proofErr w:type="spellEnd"/>
            <w:r w:rsidRPr="00051CB5">
              <w:rPr>
                <w:rFonts w:ascii="Times New Roman" w:hAnsi="Times New Roman" w:cs="Times New Roman"/>
                <w:color w:val="000000"/>
                <w:sz w:val="24"/>
                <w:szCs w:val="24"/>
              </w:rPr>
              <w:t>. плановых</w:t>
            </w:r>
          </w:p>
        </w:tc>
        <w:tc>
          <w:tcPr>
            <w:tcW w:w="99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w:t>
            </w:r>
          </w:p>
        </w:tc>
        <w:tc>
          <w:tcPr>
            <w:tcW w:w="85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75</w:t>
            </w:r>
          </w:p>
        </w:tc>
        <w:tc>
          <w:tcPr>
            <w:tcW w:w="850"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12</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14</w:t>
            </w:r>
          </w:p>
        </w:tc>
        <w:tc>
          <w:tcPr>
            <w:tcW w:w="1134"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85,71</w:t>
            </w:r>
          </w:p>
        </w:tc>
      </w:tr>
      <w:tr w:rsidR="00566408" w:rsidRPr="00051CB5" w:rsidTr="00DE1B41">
        <w:tc>
          <w:tcPr>
            <w:tcW w:w="852"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3.2</w:t>
            </w:r>
          </w:p>
        </w:tc>
        <w:tc>
          <w:tcPr>
            <w:tcW w:w="2835" w:type="dxa"/>
          </w:tcPr>
          <w:p w:rsidR="00566408" w:rsidRPr="00051CB5" w:rsidRDefault="00566408" w:rsidP="00DE1B41">
            <w:pPr>
              <w:spacing w:line="240" w:lineRule="auto"/>
              <w:rPr>
                <w:rFonts w:ascii="Times New Roman" w:hAnsi="Times New Roman" w:cs="Times New Roman"/>
                <w:color w:val="000000"/>
                <w:sz w:val="24"/>
                <w:szCs w:val="24"/>
              </w:rPr>
            </w:pPr>
            <w:r w:rsidRPr="00051CB5">
              <w:rPr>
                <w:rFonts w:ascii="Times New Roman" w:hAnsi="Times New Roman" w:cs="Times New Roman"/>
                <w:color w:val="000000"/>
                <w:sz w:val="24"/>
                <w:szCs w:val="24"/>
              </w:rPr>
              <w:t xml:space="preserve">в </w:t>
            </w:r>
            <w:proofErr w:type="spellStart"/>
            <w:r w:rsidRPr="00051CB5">
              <w:rPr>
                <w:rFonts w:ascii="Times New Roman" w:hAnsi="Times New Roman" w:cs="Times New Roman"/>
                <w:color w:val="000000"/>
                <w:sz w:val="24"/>
                <w:szCs w:val="24"/>
              </w:rPr>
              <w:t>т.ч</w:t>
            </w:r>
            <w:proofErr w:type="spellEnd"/>
            <w:r w:rsidRPr="00051CB5">
              <w:rPr>
                <w:rFonts w:ascii="Times New Roman" w:hAnsi="Times New Roman" w:cs="Times New Roman"/>
                <w:color w:val="000000"/>
                <w:sz w:val="24"/>
                <w:szCs w:val="24"/>
              </w:rPr>
              <w:t xml:space="preserve">. </w:t>
            </w:r>
            <w:proofErr w:type="spellStart"/>
            <w:r w:rsidRPr="00051CB5">
              <w:rPr>
                <w:rFonts w:ascii="Times New Roman" w:hAnsi="Times New Roman" w:cs="Times New Roman"/>
                <w:color w:val="000000"/>
                <w:sz w:val="24"/>
                <w:szCs w:val="24"/>
              </w:rPr>
              <w:t>системат</w:t>
            </w:r>
            <w:proofErr w:type="spellEnd"/>
          </w:p>
        </w:tc>
        <w:tc>
          <w:tcPr>
            <w:tcW w:w="99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w:t>
            </w:r>
          </w:p>
        </w:tc>
        <w:tc>
          <w:tcPr>
            <w:tcW w:w="85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13</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23,08</w:t>
            </w:r>
          </w:p>
        </w:tc>
        <w:tc>
          <w:tcPr>
            <w:tcW w:w="850"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13</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52</w:t>
            </w:r>
          </w:p>
        </w:tc>
        <w:tc>
          <w:tcPr>
            <w:tcW w:w="1134"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r>
      <w:tr w:rsidR="00566408" w:rsidRPr="00051CB5" w:rsidTr="00DE1B41">
        <w:tc>
          <w:tcPr>
            <w:tcW w:w="852"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3.3.</w:t>
            </w:r>
          </w:p>
        </w:tc>
        <w:tc>
          <w:tcPr>
            <w:tcW w:w="2835" w:type="dxa"/>
          </w:tcPr>
          <w:p w:rsidR="00566408" w:rsidRPr="00051CB5" w:rsidRDefault="00566408" w:rsidP="00DE1B41">
            <w:pPr>
              <w:spacing w:line="240" w:lineRule="auto"/>
              <w:rPr>
                <w:rFonts w:ascii="Times New Roman" w:hAnsi="Times New Roman" w:cs="Times New Roman"/>
                <w:color w:val="000000"/>
                <w:sz w:val="24"/>
                <w:szCs w:val="24"/>
              </w:rPr>
            </w:pPr>
            <w:proofErr w:type="gramStart"/>
            <w:r w:rsidRPr="00051CB5">
              <w:rPr>
                <w:rFonts w:ascii="Times New Roman" w:hAnsi="Times New Roman" w:cs="Times New Roman"/>
                <w:color w:val="000000"/>
                <w:sz w:val="24"/>
                <w:szCs w:val="24"/>
              </w:rPr>
              <w:t>Внеплановых</w:t>
            </w:r>
            <w:proofErr w:type="gramEnd"/>
            <w:r w:rsidRPr="00051CB5">
              <w:rPr>
                <w:rFonts w:ascii="Times New Roman" w:hAnsi="Times New Roman" w:cs="Times New Roman"/>
                <w:color w:val="000000"/>
                <w:sz w:val="24"/>
                <w:szCs w:val="24"/>
              </w:rPr>
              <w:t xml:space="preserve"> всего</w:t>
            </w:r>
          </w:p>
        </w:tc>
        <w:tc>
          <w:tcPr>
            <w:tcW w:w="99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21</w:t>
            </w:r>
          </w:p>
        </w:tc>
        <w:tc>
          <w:tcPr>
            <w:tcW w:w="85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9</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233,33</w:t>
            </w:r>
          </w:p>
        </w:tc>
        <w:tc>
          <w:tcPr>
            <w:tcW w:w="850"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40</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23</w:t>
            </w:r>
          </w:p>
        </w:tc>
        <w:tc>
          <w:tcPr>
            <w:tcW w:w="1134"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173,9</w:t>
            </w:r>
          </w:p>
        </w:tc>
      </w:tr>
      <w:tr w:rsidR="00566408" w:rsidRPr="00051CB5" w:rsidTr="00DE1B41">
        <w:tc>
          <w:tcPr>
            <w:tcW w:w="852"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3.3.1</w:t>
            </w:r>
          </w:p>
        </w:tc>
        <w:tc>
          <w:tcPr>
            <w:tcW w:w="2835" w:type="dxa"/>
          </w:tcPr>
          <w:p w:rsidR="00566408" w:rsidRPr="00051CB5" w:rsidRDefault="00566408" w:rsidP="00DE1B41">
            <w:pPr>
              <w:spacing w:line="240" w:lineRule="auto"/>
              <w:rPr>
                <w:rFonts w:ascii="Times New Roman" w:hAnsi="Times New Roman" w:cs="Times New Roman"/>
                <w:color w:val="000000"/>
                <w:sz w:val="24"/>
                <w:szCs w:val="24"/>
              </w:rPr>
            </w:pPr>
            <w:r w:rsidRPr="00051CB5">
              <w:rPr>
                <w:rFonts w:ascii="Times New Roman" w:hAnsi="Times New Roman" w:cs="Times New Roman"/>
                <w:color w:val="000000"/>
                <w:sz w:val="24"/>
                <w:szCs w:val="24"/>
              </w:rPr>
              <w:t xml:space="preserve">в </w:t>
            </w:r>
            <w:proofErr w:type="spellStart"/>
            <w:r w:rsidRPr="00051CB5">
              <w:rPr>
                <w:rFonts w:ascii="Times New Roman" w:hAnsi="Times New Roman" w:cs="Times New Roman"/>
                <w:color w:val="000000"/>
                <w:sz w:val="24"/>
                <w:szCs w:val="24"/>
              </w:rPr>
              <w:t>т.ч</w:t>
            </w:r>
            <w:proofErr w:type="spellEnd"/>
            <w:r w:rsidRPr="00051CB5">
              <w:rPr>
                <w:rFonts w:ascii="Times New Roman" w:hAnsi="Times New Roman" w:cs="Times New Roman"/>
                <w:color w:val="000000"/>
                <w:sz w:val="24"/>
                <w:szCs w:val="24"/>
              </w:rPr>
              <w:t>. без взаимодействия</w:t>
            </w:r>
          </w:p>
        </w:tc>
        <w:tc>
          <w:tcPr>
            <w:tcW w:w="99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16</w:t>
            </w:r>
          </w:p>
        </w:tc>
        <w:tc>
          <w:tcPr>
            <w:tcW w:w="85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400</w:t>
            </w:r>
          </w:p>
        </w:tc>
        <w:tc>
          <w:tcPr>
            <w:tcW w:w="850"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25</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6</w:t>
            </w:r>
          </w:p>
        </w:tc>
        <w:tc>
          <w:tcPr>
            <w:tcW w:w="1134"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416,66</w:t>
            </w:r>
          </w:p>
        </w:tc>
      </w:tr>
      <w:tr w:rsidR="00566408" w:rsidRPr="00051CB5" w:rsidTr="00DE1B41">
        <w:tc>
          <w:tcPr>
            <w:tcW w:w="852"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4</w:t>
            </w:r>
          </w:p>
        </w:tc>
        <w:tc>
          <w:tcPr>
            <w:tcW w:w="2835" w:type="dxa"/>
          </w:tcPr>
          <w:p w:rsidR="00566408" w:rsidRPr="00051CB5" w:rsidRDefault="00566408" w:rsidP="00DE1B41">
            <w:pPr>
              <w:spacing w:line="240" w:lineRule="auto"/>
              <w:rPr>
                <w:rFonts w:ascii="Times New Roman" w:hAnsi="Times New Roman" w:cs="Times New Roman"/>
                <w:color w:val="000000"/>
                <w:sz w:val="24"/>
                <w:szCs w:val="24"/>
              </w:rPr>
            </w:pPr>
            <w:r w:rsidRPr="00051CB5">
              <w:rPr>
                <w:rFonts w:ascii="Times New Roman" w:hAnsi="Times New Roman" w:cs="Times New Roman"/>
                <w:color w:val="000000"/>
                <w:sz w:val="24"/>
                <w:szCs w:val="24"/>
              </w:rPr>
              <w:t>Отменено проверок</w:t>
            </w:r>
          </w:p>
        </w:tc>
        <w:tc>
          <w:tcPr>
            <w:tcW w:w="99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0</w:t>
            </w:r>
          </w:p>
        </w:tc>
        <w:tc>
          <w:tcPr>
            <w:tcW w:w="85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0</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p>
        </w:tc>
        <w:tc>
          <w:tcPr>
            <w:tcW w:w="850"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0</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0</w:t>
            </w:r>
          </w:p>
        </w:tc>
        <w:tc>
          <w:tcPr>
            <w:tcW w:w="1134" w:type="dxa"/>
          </w:tcPr>
          <w:p w:rsidR="00566408" w:rsidRPr="0057251B" w:rsidRDefault="00566408" w:rsidP="00DE1B41">
            <w:pPr>
              <w:spacing w:after="0" w:line="240" w:lineRule="auto"/>
              <w:jc w:val="center"/>
              <w:rPr>
                <w:rFonts w:ascii="Times New Roman" w:hAnsi="Times New Roman" w:cs="Times New Roman"/>
                <w:sz w:val="24"/>
                <w:szCs w:val="24"/>
              </w:rPr>
            </w:pPr>
          </w:p>
        </w:tc>
      </w:tr>
      <w:tr w:rsidR="00566408" w:rsidRPr="00051CB5" w:rsidTr="00DE1B41">
        <w:tc>
          <w:tcPr>
            <w:tcW w:w="852"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5</w:t>
            </w:r>
          </w:p>
        </w:tc>
        <w:tc>
          <w:tcPr>
            <w:tcW w:w="2835" w:type="dxa"/>
          </w:tcPr>
          <w:p w:rsidR="00566408" w:rsidRPr="00051CB5" w:rsidRDefault="00566408" w:rsidP="00DE1B41">
            <w:pPr>
              <w:spacing w:line="240" w:lineRule="auto"/>
              <w:rPr>
                <w:rFonts w:ascii="Times New Roman" w:hAnsi="Times New Roman" w:cs="Times New Roman"/>
                <w:color w:val="000000"/>
                <w:sz w:val="24"/>
                <w:szCs w:val="24"/>
              </w:rPr>
            </w:pPr>
            <w:r w:rsidRPr="00051CB5">
              <w:rPr>
                <w:rFonts w:ascii="Times New Roman" w:hAnsi="Times New Roman" w:cs="Times New Roman"/>
                <w:color w:val="000000"/>
                <w:sz w:val="24"/>
                <w:szCs w:val="24"/>
              </w:rPr>
              <w:t>Выявлено нарушений</w:t>
            </w:r>
          </w:p>
        </w:tc>
        <w:tc>
          <w:tcPr>
            <w:tcW w:w="99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12</w:t>
            </w:r>
          </w:p>
        </w:tc>
        <w:tc>
          <w:tcPr>
            <w:tcW w:w="85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14</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85,7</w:t>
            </w:r>
          </w:p>
        </w:tc>
        <w:tc>
          <w:tcPr>
            <w:tcW w:w="850"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29</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33</w:t>
            </w:r>
          </w:p>
        </w:tc>
        <w:tc>
          <w:tcPr>
            <w:tcW w:w="1134"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87,88</w:t>
            </w:r>
          </w:p>
        </w:tc>
      </w:tr>
      <w:tr w:rsidR="00566408" w:rsidRPr="00051CB5" w:rsidTr="00DE1B41">
        <w:tc>
          <w:tcPr>
            <w:tcW w:w="852"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6</w:t>
            </w:r>
          </w:p>
        </w:tc>
        <w:tc>
          <w:tcPr>
            <w:tcW w:w="2835" w:type="dxa"/>
          </w:tcPr>
          <w:p w:rsidR="00566408" w:rsidRPr="00051CB5" w:rsidRDefault="00566408" w:rsidP="00DE1B41">
            <w:pPr>
              <w:spacing w:line="240" w:lineRule="auto"/>
              <w:rPr>
                <w:rFonts w:ascii="Times New Roman" w:hAnsi="Times New Roman" w:cs="Times New Roman"/>
                <w:color w:val="000000"/>
                <w:sz w:val="24"/>
                <w:szCs w:val="24"/>
              </w:rPr>
            </w:pPr>
            <w:r w:rsidRPr="00051CB5">
              <w:rPr>
                <w:rFonts w:ascii="Times New Roman" w:hAnsi="Times New Roman" w:cs="Times New Roman"/>
                <w:color w:val="000000"/>
                <w:sz w:val="24"/>
                <w:szCs w:val="24"/>
              </w:rPr>
              <w:t xml:space="preserve">Частота выявленных нарушений (на 1 </w:t>
            </w:r>
            <w:proofErr w:type="spellStart"/>
            <w:r w:rsidRPr="00051CB5">
              <w:rPr>
                <w:rFonts w:ascii="Times New Roman" w:hAnsi="Times New Roman" w:cs="Times New Roman"/>
                <w:color w:val="000000"/>
                <w:sz w:val="24"/>
                <w:szCs w:val="24"/>
              </w:rPr>
              <w:t>пров</w:t>
            </w:r>
            <w:proofErr w:type="spellEnd"/>
            <w:r w:rsidRPr="00051CB5">
              <w:rPr>
                <w:rFonts w:ascii="Times New Roman" w:hAnsi="Times New Roman" w:cs="Times New Roman"/>
                <w:color w:val="000000"/>
                <w:sz w:val="24"/>
                <w:szCs w:val="24"/>
              </w:rPr>
              <w:t>.)</w:t>
            </w:r>
          </w:p>
        </w:tc>
        <w:tc>
          <w:tcPr>
            <w:tcW w:w="99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4,44</w:t>
            </w:r>
          </w:p>
        </w:tc>
        <w:tc>
          <w:tcPr>
            <w:tcW w:w="85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5,38</w:t>
            </w:r>
          </w:p>
          <w:p w:rsidR="00566408" w:rsidRPr="0057251B" w:rsidRDefault="00566408" w:rsidP="00DE1B41">
            <w:pPr>
              <w:spacing w:after="0" w:line="240" w:lineRule="auto"/>
              <w:jc w:val="center"/>
              <w:rPr>
                <w:rFonts w:ascii="Times New Roman" w:hAnsi="Times New Roman" w:cs="Times New Roman"/>
                <w:sz w:val="24"/>
                <w:szCs w:val="24"/>
              </w:rPr>
            </w:pP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82,5</w:t>
            </w:r>
          </w:p>
        </w:tc>
        <w:tc>
          <w:tcPr>
            <w:tcW w:w="850"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4,46</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0,37</w:t>
            </w:r>
          </w:p>
        </w:tc>
        <w:tc>
          <w:tcPr>
            <w:tcW w:w="1134"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1205,4</w:t>
            </w:r>
          </w:p>
        </w:tc>
      </w:tr>
      <w:tr w:rsidR="00566408" w:rsidRPr="00051CB5" w:rsidTr="00DE1B41">
        <w:tc>
          <w:tcPr>
            <w:tcW w:w="852"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7</w:t>
            </w:r>
          </w:p>
        </w:tc>
        <w:tc>
          <w:tcPr>
            <w:tcW w:w="2835" w:type="dxa"/>
          </w:tcPr>
          <w:p w:rsidR="00566408" w:rsidRPr="00051CB5" w:rsidRDefault="00566408" w:rsidP="00DE1B41">
            <w:pPr>
              <w:spacing w:line="240" w:lineRule="auto"/>
              <w:rPr>
                <w:rFonts w:ascii="Times New Roman" w:hAnsi="Times New Roman" w:cs="Times New Roman"/>
                <w:color w:val="000000"/>
                <w:sz w:val="24"/>
                <w:szCs w:val="24"/>
              </w:rPr>
            </w:pPr>
            <w:r w:rsidRPr="00051CB5">
              <w:rPr>
                <w:rFonts w:ascii="Times New Roman" w:hAnsi="Times New Roman" w:cs="Times New Roman"/>
                <w:color w:val="000000"/>
                <w:sz w:val="24"/>
                <w:szCs w:val="24"/>
              </w:rPr>
              <w:t>Выдано предписаний</w:t>
            </w:r>
          </w:p>
        </w:tc>
        <w:tc>
          <w:tcPr>
            <w:tcW w:w="99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w:t>
            </w:r>
          </w:p>
        </w:tc>
        <w:tc>
          <w:tcPr>
            <w:tcW w:w="85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150</w:t>
            </w:r>
          </w:p>
        </w:tc>
        <w:tc>
          <w:tcPr>
            <w:tcW w:w="850"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8</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6</w:t>
            </w:r>
          </w:p>
        </w:tc>
        <w:tc>
          <w:tcPr>
            <w:tcW w:w="1134"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133,33</w:t>
            </w:r>
          </w:p>
        </w:tc>
      </w:tr>
      <w:tr w:rsidR="00566408" w:rsidRPr="00051CB5" w:rsidTr="00DE1B41">
        <w:tc>
          <w:tcPr>
            <w:tcW w:w="852"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8</w:t>
            </w:r>
          </w:p>
        </w:tc>
        <w:tc>
          <w:tcPr>
            <w:tcW w:w="2835" w:type="dxa"/>
          </w:tcPr>
          <w:p w:rsidR="00566408" w:rsidRPr="00051CB5" w:rsidRDefault="00566408" w:rsidP="00DE1B41">
            <w:pPr>
              <w:spacing w:line="240" w:lineRule="auto"/>
              <w:rPr>
                <w:rFonts w:ascii="Times New Roman" w:hAnsi="Times New Roman" w:cs="Times New Roman"/>
                <w:color w:val="000000"/>
                <w:sz w:val="24"/>
                <w:szCs w:val="24"/>
              </w:rPr>
            </w:pPr>
            <w:r w:rsidRPr="00051CB5">
              <w:rPr>
                <w:rFonts w:ascii="Times New Roman" w:hAnsi="Times New Roman" w:cs="Times New Roman"/>
                <w:color w:val="000000"/>
                <w:sz w:val="24"/>
                <w:szCs w:val="24"/>
              </w:rPr>
              <w:t>Составлено протоколов</w:t>
            </w:r>
          </w:p>
        </w:tc>
        <w:tc>
          <w:tcPr>
            <w:tcW w:w="99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33</w:t>
            </w:r>
          </w:p>
        </w:tc>
        <w:tc>
          <w:tcPr>
            <w:tcW w:w="85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18</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183,3</w:t>
            </w:r>
          </w:p>
        </w:tc>
        <w:tc>
          <w:tcPr>
            <w:tcW w:w="850"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103</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106</w:t>
            </w:r>
          </w:p>
        </w:tc>
        <w:tc>
          <w:tcPr>
            <w:tcW w:w="1134"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0,97</w:t>
            </w:r>
          </w:p>
        </w:tc>
      </w:tr>
      <w:tr w:rsidR="00566408" w:rsidRPr="00051CB5" w:rsidTr="00DE1B41">
        <w:tc>
          <w:tcPr>
            <w:tcW w:w="852"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9</w:t>
            </w:r>
          </w:p>
        </w:tc>
        <w:tc>
          <w:tcPr>
            <w:tcW w:w="2835" w:type="dxa"/>
          </w:tcPr>
          <w:p w:rsidR="00566408" w:rsidRPr="00051CB5" w:rsidRDefault="00566408" w:rsidP="00DE1B41">
            <w:pPr>
              <w:spacing w:line="240" w:lineRule="auto"/>
              <w:rPr>
                <w:rFonts w:ascii="Times New Roman" w:hAnsi="Times New Roman" w:cs="Times New Roman"/>
                <w:color w:val="000000"/>
                <w:sz w:val="24"/>
                <w:szCs w:val="24"/>
              </w:rPr>
            </w:pPr>
            <w:r w:rsidRPr="00051CB5">
              <w:rPr>
                <w:rFonts w:ascii="Times New Roman" w:hAnsi="Times New Roman" w:cs="Times New Roman"/>
                <w:color w:val="000000"/>
                <w:sz w:val="24"/>
                <w:szCs w:val="24"/>
              </w:rPr>
              <w:t>Наложено штрафов</w:t>
            </w:r>
          </w:p>
        </w:tc>
        <w:tc>
          <w:tcPr>
            <w:tcW w:w="99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117800</w:t>
            </w:r>
          </w:p>
        </w:tc>
        <w:tc>
          <w:tcPr>
            <w:tcW w:w="85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10450</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1127</w:t>
            </w:r>
            <w:r>
              <w:rPr>
                <w:rFonts w:ascii="Times New Roman" w:hAnsi="Times New Roman" w:cs="Times New Roman"/>
                <w:sz w:val="24"/>
                <w:szCs w:val="24"/>
              </w:rPr>
              <w:t>,0</w:t>
            </w:r>
          </w:p>
        </w:tc>
        <w:tc>
          <w:tcPr>
            <w:tcW w:w="850"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434700</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291150</w:t>
            </w:r>
          </w:p>
        </w:tc>
        <w:tc>
          <w:tcPr>
            <w:tcW w:w="1134"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66,98</w:t>
            </w:r>
          </w:p>
        </w:tc>
      </w:tr>
      <w:tr w:rsidR="00566408" w:rsidRPr="00051CB5" w:rsidTr="00DE1B41">
        <w:tc>
          <w:tcPr>
            <w:tcW w:w="852"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10</w:t>
            </w:r>
          </w:p>
        </w:tc>
        <w:tc>
          <w:tcPr>
            <w:tcW w:w="2835" w:type="dxa"/>
          </w:tcPr>
          <w:p w:rsidR="00566408" w:rsidRPr="00051CB5" w:rsidRDefault="00566408" w:rsidP="00DE1B41">
            <w:pPr>
              <w:spacing w:line="240" w:lineRule="auto"/>
              <w:rPr>
                <w:rFonts w:ascii="Times New Roman" w:hAnsi="Times New Roman" w:cs="Times New Roman"/>
                <w:color w:val="000000"/>
                <w:sz w:val="24"/>
                <w:szCs w:val="24"/>
              </w:rPr>
            </w:pPr>
            <w:r w:rsidRPr="00051CB5">
              <w:rPr>
                <w:rFonts w:ascii="Times New Roman" w:hAnsi="Times New Roman" w:cs="Times New Roman"/>
                <w:color w:val="000000"/>
                <w:sz w:val="24"/>
                <w:szCs w:val="24"/>
              </w:rPr>
              <w:t>Средняя сумма штрафов</w:t>
            </w:r>
          </w:p>
        </w:tc>
        <w:tc>
          <w:tcPr>
            <w:tcW w:w="99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3570</w:t>
            </w:r>
          </w:p>
        </w:tc>
        <w:tc>
          <w:tcPr>
            <w:tcW w:w="85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580</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615,5</w:t>
            </w:r>
          </w:p>
        </w:tc>
        <w:tc>
          <w:tcPr>
            <w:tcW w:w="850"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4220</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2746</w:t>
            </w:r>
          </w:p>
        </w:tc>
        <w:tc>
          <w:tcPr>
            <w:tcW w:w="1134"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153,68</w:t>
            </w:r>
          </w:p>
        </w:tc>
      </w:tr>
      <w:tr w:rsidR="00566408" w:rsidRPr="00AD228D" w:rsidTr="00DE1B41">
        <w:tc>
          <w:tcPr>
            <w:tcW w:w="852" w:type="dxa"/>
          </w:tcPr>
          <w:p w:rsidR="00566408" w:rsidRPr="00051CB5" w:rsidRDefault="00566408" w:rsidP="00DE1B41">
            <w:pPr>
              <w:spacing w:line="240" w:lineRule="auto"/>
              <w:jc w:val="both"/>
              <w:rPr>
                <w:rFonts w:ascii="Times New Roman" w:hAnsi="Times New Roman" w:cs="Times New Roman"/>
                <w:color w:val="000000"/>
                <w:sz w:val="24"/>
                <w:szCs w:val="24"/>
              </w:rPr>
            </w:pPr>
            <w:r w:rsidRPr="00051CB5">
              <w:rPr>
                <w:rFonts w:ascii="Times New Roman" w:hAnsi="Times New Roman" w:cs="Times New Roman"/>
                <w:color w:val="000000"/>
                <w:sz w:val="24"/>
                <w:szCs w:val="24"/>
              </w:rPr>
              <w:t>11</w:t>
            </w:r>
          </w:p>
        </w:tc>
        <w:tc>
          <w:tcPr>
            <w:tcW w:w="2835" w:type="dxa"/>
          </w:tcPr>
          <w:p w:rsidR="00566408" w:rsidRPr="00051CB5" w:rsidRDefault="00566408" w:rsidP="00DE1B41">
            <w:pPr>
              <w:spacing w:line="240" w:lineRule="auto"/>
              <w:rPr>
                <w:rFonts w:ascii="Times New Roman" w:hAnsi="Times New Roman" w:cs="Times New Roman"/>
                <w:color w:val="000000"/>
                <w:sz w:val="24"/>
                <w:szCs w:val="24"/>
              </w:rPr>
            </w:pPr>
            <w:r w:rsidRPr="00051CB5">
              <w:rPr>
                <w:rFonts w:ascii="Times New Roman" w:hAnsi="Times New Roman" w:cs="Times New Roman"/>
                <w:color w:val="000000"/>
                <w:sz w:val="24"/>
                <w:szCs w:val="24"/>
              </w:rPr>
              <w:t>Средняя нагрузка на сотрудника</w:t>
            </w:r>
          </w:p>
        </w:tc>
        <w:tc>
          <w:tcPr>
            <w:tcW w:w="99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3,0</w:t>
            </w:r>
          </w:p>
        </w:tc>
        <w:tc>
          <w:tcPr>
            <w:tcW w:w="851"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2,88</w:t>
            </w:r>
          </w:p>
        </w:tc>
        <w:tc>
          <w:tcPr>
            <w:tcW w:w="992"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104,17</w:t>
            </w:r>
          </w:p>
        </w:tc>
        <w:tc>
          <w:tcPr>
            <w:tcW w:w="850"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7,22</w:t>
            </w:r>
          </w:p>
        </w:tc>
        <w:tc>
          <w:tcPr>
            <w:tcW w:w="1134" w:type="dxa"/>
            <w:vAlign w:val="center"/>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9,88</w:t>
            </w:r>
          </w:p>
        </w:tc>
        <w:tc>
          <w:tcPr>
            <w:tcW w:w="1134" w:type="dxa"/>
          </w:tcPr>
          <w:p w:rsidR="00566408" w:rsidRPr="0057251B" w:rsidRDefault="00566408" w:rsidP="00DE1B41">
            <w:pPr>
              <w:spacing w:after="0" w:line="240" w:lineRule="auto"/>
              <w:jc w:val="center"/>
              <w:rPr>
                <w:rFonts w:ascii="Times New Roman" w:hAnsi="Times New Roman" w:cs="Times New Roman"/>
                <w:sz w:val="24"/>
                <w:szCs w:val="24"/>
              </w:rPr>
            </w:pPr>
            <w:r w:rsidRPr="0057251B">
              <w:rPr>
                <w:rFonts w:ascii="Times New Roman" w:hAnsi="Times New Roman" w:cs="Times New Roman"/>
                <w:sz w:val="24"/>
                <w:szCs w:val="24"/>
              </w:rPr>
              <w:t>73,08</w:t>
            </w:r>
          </w:p>
        </w:tc>
      </w:tr>
    </w:tbl>
    <w:p w:rsidR="00566408"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566408" w:rsidRPr="00E6485C" w:rsidRDefault="00566408" w:rsidP="00566408">
      <w:pPr>
        <w:tabs>
          <w:tab w:val="left" w:pos="4395"/>
          <w:tab w:val="left" w:pos="4678"/>
        </w:tabs>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Количество сотрудников, в должностных регламентах которых установлено исполнение полномочия – 7 сотрудников.</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lastRenderedPageBreak/>
        <w:t>Средняя нагрузка на сотрудника составляет 0,7 долей от общей загруженности работника.</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Нарушения сотрудниками ТО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Предложения по повышению эффективности исполнения полномочия отсутствуют.</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Проблемы при исполнении полномочия и предлагаемые (принятые) меры для их устранения отсутствуют</w:t>
      </w:r>
    </w:p>
    <w:p w:rsidR="00566408" w:rsidRPr="0057251B" w:rsidRDefault="00566408" w:rsidP="00566408">
      <w:pPr>
        <w:pStyle w:val="a3"/>
        <w:ind w:left="142" w:firstLine="680"/>
        <w:jc w:val="both"/>
        <w:rPr>
          <w:sz w:val="28"/>
          <w:szCs w:val="28"/>
        </w:rPr>
      </w:pPr>
      <w:r w:rsidRPr="0057251B">
        <w:rPr>
          <w:sz w:val="28"/>
          <w:szCs w:val="28"/>
        </w:rPr>
        <w:t xml:space="preserve">На территории Костромской области действуют 8 сетей местной телефонной связи, 3 узла </w:t>
      </w:r>
      <w:proofErr w:type="spellStart"/>
      <w:r w:rsidRPr="0057251B">
        <w:rPr>
          <w:sz w:val="28"/>
          <w:szCs w:val="28"/>
        </w:rPr>
        <w:t>зоновой</w:t>
      </w:r>
      <w:proofErr w:type="spellEnd"/>
      <w:r w:rsidRPr="0057251B">
        <w:rPr>
          <w:sz w:val="28"/>
          <w:szCs w:val="28"/>
        </w:rPr>
        <w:t xml:space="preserve"> телефонной связи, сети междугородной телефонной связи и 7 сетей подвижной радиотелефонной связи. </w:t>
      </w:r>
      <w:proofErr w:type="spellStart"/>
      <w:r w:rsidRPr="0057251B">
        <w:rPr>
          <w:sz w:val="28"/>
          <w:szCs w:val="28"/>
        </w:rPr>
        <w:t>Телематические</w:t>
      </w:r>
      <w:proofErr w:type="spellEnd"/>
      <w:r w:rsidRPr="0057251B">
        <w:rPr>
          <w:sz w:val="28"/>
          <w:szCs w:val="28"/>
        </w:rPr>
        <w:t xml:space="preserve"> услуги связи на территории</w:t>
      </w:r>
      <w:r w:rsidR="001B76F1">
        <w:rPr>
          <w:sz w:val="28"/>
          <w:szCs w:val="28"/>
        </w:rPr>
        <w:t xml:space="preserve"> Костромской области оказывают 14</w:t>
      </w:r>
      <w:r w:rsidRPr="0057251B">
        <w:rPr>
          <w:sz w:val="28"/>
          <w:szCs w:val="28"/>
        </w:rPr>
        <w:t xml:space="preserve"> оператор</w:t>
      </w:r>
      <w:r w:rsidR="001B76F1">
        <w:rPr>
          <w:sz w:val="28"/>
          <w:szCs w:val="28"/>
        </w:rPr>
        <w:t>ов</w:t>
      </w:r>
      <w:r w:rsidRPr="0057251B">
        <w:rPr>
          <w:sz w:val="28"/>
          <w:szCs w:val="28"/>
        </w:rPr>
        <w:t xml:space="preserve"> связи. Сети передачи данных имеют 16 операторов связи. Для целей эфирного вещания - 78 аналоговых телевизионных передатчиков, 40  радиовещательных передатчиков и 18 телерадиовещательных станций наземного цифрового вещания. Для целей кабельного вещания - 8 кабельных распределительных сетей аналогового вещания и 1 (одна) сеть цифрового кабельного телевидения. Для целей проводного вещания -10 узлов проводной связи.</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t xml:space="preserve">Количество запланированных мероприятий – </w:t>
      </w:r>
      <w:r>
        <w:rPr>
          <w:rFonts w:ascii="Times New Roman" w:hAnsi="Times New Roman" w:cs="Times New Roman"/>
          <w:sz w:val="28"/>
          <w:szCs w:val="28"/>
        </w:rPr>
        <w:t>25</w:t>
      </w:r>
      <w:r w:rsidRPr="002D560F">
        <w:rPr>
          <w:rFonts w:ascii="Times New Roman" w:hAnsi="Times New Roman" w:cs="Times New Roman"/>
          <w:sz w:val="28"/>
          <w:szCs w:val="28"/>
        </w:rPr>
        <w:t>, все плановые мероприятия проведены в установленные сроки;</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отмен плановых мероприятий нет;</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не п</w:t>
      </w:r>
      <w:r>
        <w:rPr>
          <w:rFonts w:ascii="Times New Roman" w:hAnsi="Times New Roman" w:cs="Times New Roman"/>
          <w:sz w:val="28"/>
          <w:szCs w:val="28"/>
        </w:rPr>
        <w:t>роведенных плановых мероприятий</w:t>
      </w:r>
      <w:r w:rsidRPr="002D560F">
        <w:rPr>
          <w:rFonts w:ascii="Times New Roman" w:hAnsi="Times New Roman" w:cs="Times New Roman"/>
          <w:sz w:val="28"/>
          <w:szCs w:val="28"/>
        </w:rPr>
        <w:t xml:space="preserve"> нет;</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t>-  согласований с органами прокуратуры проведения внеплановых выездных проверок не требовалось;</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эксперты к проведению мероприя</w:t>
      </w:r>
      <w:r>
        <w:rPr>
          <w:rFonts w:ascii="Times New Roman" w:hAnsi="Times New Roman" w:cs="Times New Roman"/>
          <w:sz w:val="28"/>
          <w:szCs w:val="28"/>
        </w:rPr>
        <w:t>тий по контролю не привлекались.</w:t>
      </w:r>
    </w:p>
    <w:p w:rsidR="00566408" w:rsidRPr="003E63DC" w:rsidRDefault="00566408" w:rsidP="00566408">
      <w:pPr>
        <w:spacing w:after="0" w:line="240" w:lineRule="auto"/>
        <w:jc w:val="center"/>
        <w:rPr>
          <w:rFonts w:ascii="Times New Roman" w:eastAsia="Times New Roman" w:hAnsi="Times New Roman" w:cs="Times New Roman"/>
          <w:bCs/>
          <w:sz w:val="28"/>
          <w:szCs w:val="28"/>
          <w:lang w:eastAsia="ru-RU"/>
        </w:rPr>
      </w:pPr>
    </w:p>
    <w:p w:rsidR="00566408" w:rsidRDefault="00566408" w:rsidP="00566408">
      <w:pPr>
        <w:spacing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1.3.13   </w:t>
      </w:r>
      <w:r w:rsidRPr="003E63DC">
        <w:rPr>
          <w:rFonts w:ascii="Times New Roman" w:eastAsia="Times New Roman" w:hAnsi="Times New Roman" w:cs="Times New Roman"/>
          <w:b/>
          <w:color w:val="000000"/>
          <w:sz w:val="28"/>
          <w:szCs w:val="28"/>
          <w:lang w:eastAsia="ru-RU"/>
        </w:rPr>
        <w:t>Государственный контроль и надзор за соблюдением операторами связи требований к пропуску трафика и его маршрутизации</w:t>
      </w:r>
    </w:p>
    <w:p w:rsidR="00566408" w:rsidRPr="003E63DC"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566408" w:rsidRPr="00055928" w:rsidRDefault="00566408" w:rsidP="00566408">
      <w:pPr>
        <w:spacing w:after="0" w:line="240" w:lineRule="auto"/>
        <w:ind w:firstLine="709"/>
        <w:jc w:val="both"/>
        <w:rPr>
          <w:rFonts w:ascii="Times New Roman" w:hAnsi="Times New Roman" w:cs="Times New Roman"/>
          <w:sz w:val="28"/>
          <w:szCs w:val="28"/>
        </w:rPr>
      </w:pPr>
      <w:r w:rsidRPr="00055928">
        <w:rPr>
          <w:rFonts w:ascii="Times New Roman" w:hAnsi="Times New Roman" w:cs="Times New Roman"/>
          <w:sz w:val="28"/>
          <w:szCs w:val="28"/>
        </w:rPr>
        <w:t xml:space="preserve">В </w:t>
      </w:r>
      <w:r>
        <w:rPr>
          <w:rFonts w:ascii="Times New Roman" w:hAnsi="Times New Roman" w:cs="Times New Roman"/>
          <w:sz w:val="28"/>
          <w:szCs w:val="28"/>
        </w:rPr>
        <w:t>4</w:t>
      </w:r>
      <w:r w:rsidRPr="00055928">
        <w:rPr>
          <w:rFonts w:ascii="Times New Roman" w:hAnsi="Times New Roman" w:cs="Times New Roman"/>
          <w:sz w:val="28"/>
          <w:szCs w:val="28"/>
        </w:rPr>
        <w:t xml:space="preserve"> квартале 2013 года проведено </w:t>
      </w:r>
      <w:r>
        <w:rPr>
          <w:rFonts w:ascii="Times New Roman" w:hAnsi="Times New Roman" w:cs="Times New Roman"/>
          <w:sz w:val="28"/>
          <w:szCs w:val="28"/>
        </w:rPr>
        <w:t>3</w:t>
      </w:r>
      <w:r w:rsidRPr="00055928">
        <w:rPr>
          <w:rFonts w:ascii="Times New Roman" w:hAnsi="Times New Roman" w:cs="Times New Roman"/>
          <w:sz w:val="28"/>
          <w:szCs w:val="28"/>
        </w:rPr>
        <w:t xml:space="preserve"> систематические проверки по соблюдению операторами связи данного полномочия.</w:t>
      </w:r>
    </w:p>
    <w:p w:rsidR="00566408" w:rsidRPr="00055928" w:rsidRDefault="00566408" w:rsidP="00566408">
      <w:pPr>
        <w:spacing w:after="0" w:line="240" w:lineRule="auto"/>
        <w:ind w:firstLine="709"/>
        <w:jc w:val="both"/>
        <w:rPr>
          <w:rFonts w:ascii="Times New Roman" w:hAnsi="Times New Roman" w:cs="Times New Roman"/>
          <w:sz w:val="28"/>
          <w:szCs w:val="28"/>
        </w:rPr>
      </w:pPr>
      <w:r w:rsidRPr="00055928">
        <w:rPr>
          <w:rFonts w:ascii="Times New Roman" w:hAnsi="Times New Roman" w:cs="Times New Roman"/>
          <w:sz w:val="28"/>
          <w:szCs w:val="28"/>
        </w:rPr>
        <w:t xml:space="preserve">За </w:t>
      </w:r>
      <w:r>
        <w:rPr>
          <w:rFonts w:ascii="Times New Roman" w:hAnsi="Times New Roman" w:cs="Times New Roman"/>
          <w:sz w:val="28"/>
          <w:szCs w:val="28"/>
        </w:rPr>
        <w:t>12</w:t>
      </w:r>
      <w:r w:rsidRPr="00055928">
        <w:rPr>
          <w:rFonts w:ascii="Times New Roman" w:hAnsi="Times New Roman" w:cs="Times New Roman"/>
          <w:sz w:val="28"/>
          <w:szCs w:val="28"/>
        </w:rPr>
        <w:t xml:space="preserve"> месяцев 2013 года проведено </w:t>
      </w:r>
      <w:r>
        <w:rPr>
          <w:rFonts w:ascii="Times New Roman" w:hAnsi="Times New Roman" w:cs="Times New Roman"/>
          <w:sz w:val="28"/>
          <w:szCs w:val="28"/>
        </w:rPr>
        <w:t>13</w:t>
      </w:r>
      <w:r w:rsidR="001B76F1">
        <w:rPr>
          <w:rFonts w:ascii="Times New Roman" w:hAnsi="Times New Roman" w:cs="Times New Roman"/>
          <w:sz w:val="28"/>
          <w:szCs w:val="28"/>
        </w:rPr>
        <w:t xml:space="preserve"> </w:t>
      </w:r>
      <w:r w:rsidRPr="00055928">
        <w:rPr>
          <w:rFonts w:ascii="Times New Roman" w:hAnsi="Times New Roman" w:cs="Times New Roman"/>
          <w:sz w:val="28"/>
          <w:szCs w:val="28"/>
        </w:rPr>
        <w:t>проверок по соблюдению данного полномочия.</w:t>
      </w:r>
    </w:p>
    <w:p w:rsidR="00566408" w:rsidRPr="0057251B" w:rsidRDefault="00566408" w:rsidP="00566408">
      <w:pPr>
        <w:spacing w:after="0" w:line="240" w:lineRule="auto"/>
        <w:ind w:firstLine="709"/>
        <w:jc w:val="both"/>
        <w:rPr>
          <w:rFonts w:ascii="Times New Roman" w:hAnsi="Times New Roman" w:cs="Times New Roman"/>
          <w:sz w:val="28"/>
          <w:szCs w:val="28"/>
        </w:rPr>
      </w:pPr>
      <w:r w:rsidRPr="00087C6D">
        <w:rPr>
          <w:rFonts w:ascii="Times New Roman" w:hAnsi="Times New Roman" w:cs="Times New Roman"/>
          <w:sz w:val="28"/>
          <w:szCs w:val="28"/>
        </w:rPr>
        <w:t xml:space="preserve">Количество сотрудников, в должностных регламентах которых установлено исполнение полномочия – </w:t>
      </w:r>
      <w:r w:rsidRPr="0057251B">
        <w:rPr>
          <w:rFonts w:ascii="Times New Roman" w:hAnsi="Times New Roman" w:cs="Times New Roman"/>
          <w:sz w:val="28"/>
          <w:szCs w:val="28"/>
        </w:rPr>
        <w:t>3.</w:t>
      </w:r>
    </w:p>
    <w:p w:rsidR="00566408" w:rsidRPr="0057251B" w:rsidRDefault="00566408" w:rsidP="00566408">
      <w:pPr>
        <w:spacing w:after="0" w:line="240" w:lineRule="auto"/>
        <w:ind w:firstLine="709"/>
        <w:jc w:val="both"/>
        <w:rPr>
          <w:rFonts w:ascii="Times New Roman" w:hAnsi="Times New Roman" w:cs="Times New Roman"/>
          <w:sz w:val="28"/>
          <w:szCs w:val="28"/>
        </w:rPr>
      </w:pPr>
      <w:r w:rsidRPr="0057251B">
        <w:rPr>
          <w:rFonts w:ascii="Times New Roman" w:hAnsi="Times New Roman" w:cs="Times New Roman"/>
          <w:sz w:val="28"/>
          <w:szCs w:val="28"/>
        </w:rPr>
        <w:t>Средняя нагрузка на сотрудника составляет 0,25 долей от общей загруженности работника.</w:t>
      </w:r>
    </w:p>
    <w:p w:rsidR="00566408" w:rsidRPr="00210649" w:rsidRDefault="00566408" w:rsidP="00566408">
      <w:pPr>
        <w:spacing w:after="0" w:line="240" w:lineRule="auto"/>
        <w:ind w:firstLine="709"/>
        <w:jc w:val="both"/>
        <w:rPr>
          <w:rFonts w:ascii="Times New Roman" w:hAnsi="Times New Roman" w:cs="Times New Roman"/>
          <w:sz w:val="28"/>
          <w:szCs w:val="28"/>
        </w:rPr>
      </w:pPr>
      <w:r w:rsidRPr="00210649">
        <w:rPr>
          <w:rFonts w:ascii="Times New Roman" w:hAnsi="Times New Roman" w:cs="Times New Roman"/>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66408" w:rsidRPr="00210649" w:rsidRDefault="00566408" w:rsidP="00566408">
      <w:pPr>
        <w:spacing w:after="0" w:line="240" w:lineRule="auto"/>
        <w:ind w:firstLine="709"/>
        <w:jc w:val="both"/>
        <w:rPr>
          <w:rFonts w:ascii="Times New Roman" w:hAnsi="Times New Roman" w:cs="Times New Roman"/>
          <w:sz w:val="28"/>
          <w:szCs w:val="28"/>
        </w:rPr>
      </w:pPr>
      <w:r w:rsidRPr="00210649">
        <w:rPr>
          <w:rFonts w:ascii="Times New Roman" w:hAnsi="Times New Roman" w:cs="Times New Roman"/>
          <w:sz w:val="28"/>
          <w:szCs w:val="28"/>
        </w:rPr>
        <w:lastRenderedPageBreak/>
        <w:t>Предложения по повышению эффективности исполнения полномочия отсутствуют.</w:t>
      </w:r>
    </w:p>
    <w:p w:rsidR="00566408" w:rsidRDefault="00566408" w:rsidP="00566408">
      <w:pPr>
        <w:pStyle w:val="a3"/>
        <w:ind w:left="142" w:firstLine="680"/>
        <w:jc w:val="both"/>
        <w:rPr>
          <w:sz w:val="28"/>
          <w:szCs w:val="28"/>
        </w:rPr>
      </w:pPr>
      <w:r w:rsidRPr="00210649">
        <w:rPr>
          <w:sz w:val="28"/>
          <w:szCs w:val="28"/>
        </w:rPr>
        <w:t>Проблемы при исполнении полномочия в отчетном периоде не выявлены.</w:t>
      </w:r>
    </w:p>
    <w:p w:rsidR="00566408" w:rsidRPr="0057251B" w:rsidRDefault="00566408" w:rsidP="00566408">
      <w:pPr>
        <w:pStyle w:val="a3"/>
        <w:ind w:left="142" w:firstLine="680"/>
        <w:jc w:val="both"/>
        <w:rPr>
          <w:sz w:val="28"/>
          <w:szCs w:val="28"/>
        </w:rPr>
      </w:pPr>
      <w:r w:rsidRPr="0057251B">
        <w:rPr>
          <w:sz w:val="28"/>
          <w:szCs w:val="28"/>
        </w:rPr>
        <w:t xml:space="preserve">На территории Костромской области действуют 8 сетей местной телефонной связи, 3 узла </w:t>
      </w:r>
      <w:proofErr w:type="spellStart"/>
      <w:r w:rsidRPr="0057251B">
        <w:rPr>
          <w:sz w:val="28"/>
          <w:szCs w:val="28"/>
        </w:rPr>
        <w:t>зоновой</w:t>
      </w:r>
      <w:proofErr w:type="spellEnd"/>
      <w:r w:rsidRPr="0057251B">
        <w:rPr>
          <w:sz w:val="28"/>
          <w:szCs w:val="28"/>
        </w:rPr>
        <w:t xml:space="preserve"> телефонной связи, сети междугородной телефонной связи и 7 сетей подвижной радиотелефонной связи. </w:t>
      </w:r>
      <w:proofErr w:type="spellStart"/>
      <w:r w:rsidRPr="0057251B">
        <w:rPr>
          <w:sz w:val="28"/>
          <w:szCs w:val="28"/>
        </w:rPr>
        <w:t>Телематические</w:t>
      </w:r>
      <w:proofErr w:type="spellEnd"/>
      <w:r w:rsidRPr="0057251B">
        <w:rPr>
          <w:sz w:val="28"/>
          <w:szCs w:val="28"/>
        </w:rPr>
        <w:t xml:space="preserve"> услуги связи на территории</w:t>
      </w:r>
      <w:r w:rsidR="001B76F1">
        <w:rPr>
          <w:sz w:val="28"/>
          <w:szCs w:val="28"/>
        </w:rPr>
        <w:t xml:space="preserve"> Костромской области оказывают 14</w:t>
      </w:r>
      <w:r w:rsidRPr="0057251B">
        <w:rPr>
          <w:sz w:val="28"/>
          <w:szCs w:val="28"/>
        </w:rPr>
        <w:t xml:space="preserve"> оператор</w:t>
      </w:r>
      <w:r w:rsidR="001B76F1">
        <w:rPr>
          <w:sz w:val="28"/>
          <w:szCs w:val="28"/>
        </w:rPr>
        <w:t>ов</w:t>
      </w:r>
      <w:r w:rsidRPr="0057251B">
        <w:rPr>
          <w:sz w:val="28"/>
          <w:szCs w:val="28"/>
        </w:rPr>
        <w:t xml:space="preserve"> связи. Сети передачи данных имеют 16 операторов связи. </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t xml:space="preserve">Количество запланированных мероприятий – </w:t>
      </w:r>
      <w:r>
        <w:rPr>
          <w:rFonts w:ascii="Times New Roman" w:hAnsi="Times New Roman" w:cs="Times New Roman"/>
          <w:sz w:val="28"/>
          <w:szCs w:val="28"/>
        </w:rPr>
        <w:t>13</w:t>
      </w:r>
      <w:r w:rsidRPr="002D560F">
        <w:rPr>
          <w:rFonts w:ascii="Times New Roman" w:hAnsi="Times New Roman" w:cs="Times New Roman"/>
          <w:sz w:val="28"/>
          <w:szCs w:val="28"/>
        </w:rPr>
        <w:t>, все плановые мероприятия проведены в установленные сроки;</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отмен плановых мероприятий нет;</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не п</w:t>
      </w:r>
      <w:r>
        <w:rPr>
          <w:rFonts w:ascii="Times New Roman" w:hAnsi="Times New Roman" w:cs="Times New Roman"/>
          <w:sz w:val="28"/>
          <w:szCs w:val="28"/>
        </w:rPr>
        <w:t>роведенных плановых мероприятий</w:t>
      </w:r>
      <w:r w:rsidRPr="002D560F">
        <w:rPr>
          <w:rFonts w:ascii="Times New Roman" w:hAnsi="Times New Roman" w:cs="Times New Roman"/>
          <w:sz w:val="28"/>
          <w:szCs w:val="28"/>
        </w:rPr>
        <w:t xml:space="preserve"> нет;</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t>-  согласований с органами прокуратуры проведения внеплановых выездных проверок не требовалось;</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эксперты к проведению мероприятий по контролю не привлекались;</w:t>
      </w:r>
    </w:p>
    <w:p w:rsidR="00566408" w:rsidRPr="003E63DC" w:rsidRDefault="00566408" w:rsidP="00566408">
      <w:pPr>
        <w:spacing w:after="0" w:line="240" w:lineRule="auto"/>
        <w:jc w:val="center"/>
        <w:rPr>
          <w:rFonts w:ascii="Times New Roman" w:eastAsia="Times New Roman" w:hAnsi="Times New Roman" w:cs="Times New Roman"/>
          <w:bCs/>
          <w:sz w:val="28"/>
          <w:szCs w:val="28"/>
          <w:lang w:eastAsia="ru-RU"/>
        </w:rPr>
      </w:pPr>
    </w:p>
    <w:p w:rsidR="00566408" w:rsidRPr="00210649" w:rsidRDefault="00566408" w:rsidP="00566408">
      <w:pPr>
        <w:spacing w:after="0" w:line="240" w:lineRule="auto"/>
        <w:ind w:firstLine="709"/>
        <w:jc w:val="both"/>
        <w:rPr>
          <w:rFonts w:ascii="Times New Roman" w:hAnsi="Times New Roman" w:cs="Times New Roman"/>
          <w:sz w:val="28"/>
          <w:szCs w:val="28"/>
        </w:rPr>
      </w:pPr>
    </w:p>
    <w:p w:rsidR="00566408" w:rsidRPr="003E63DC" w:rsidRDefault="00566408" w:rsidP="00566408">
      <w:pPr>
        <w:spacing w:after="0" w:line="240" w:lineRule="auto"/>
        <w:jc w:val="center"/>
        <w:rPr>
          <w:rFonts w:ascii="Times New Roman" w:hAnsi="Times New Roman" w:cs="Times New Roman"/>
          <w:b/>
          <w:sz w:val="28"/>
          <w:szCs w:val="28"/>
        </w:rPr>
      </w:pPr>
    </w:p>
    <w:p w:rsidR="00566408" w:rsidRDefault="00566408" w:rsidP="00566408">
      <w:pPr>
        <w:spacing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1.3.14   </w:t>
      </w:r>
      <w:r w:rsidRPr="003E63DC">
        <w:rPr>
          <w:rFonts w:ascii="Times New Roman" w:eastAsia="Times New Roman" w:hAnsi="Times New Roman" w:cs="Times New Roman"/>
          <w:b/>
          <w:color w:val="000000"/>
          <w:sz w:val="28"/>
          <w:szCs w:val="28"/>
          <w:lang w:eastAsia="ru-RU"/>
        </w:rPr>
        <w:t xml:space="preserve">Государственный контроль и надзор за соблюдением требований к порядку </w:t>
      </w:r>
      <w:proofErr w:type="gramStart"/>
      <w:r w:rsidRPr="003E63DC">
        <w:rPr>
          <w:rFonts w:ascii="Times New Roman" w:eastAsia="Times New Roman" w:hAnsi="Times New Roman" w:cs="Times New Roman"/>
          <w:b/>
          <w:color w:val="000000"/>
          <w:sz w:val="28"/>
          <w:szCs w:val="28"/>
          <w:lang w:eastAsia="ru-RU"/>
        </w:rPr>
        <w:t>распределения ресурса нумерации единой сети электросвязи Российской Федерации</w:t>
      </w:r>
      <w:proofErr w:type="gramEnd"/>
    </w:p>
    <w:p w:rsidR="00566408" w:rsidRDefault="00566408" w:rsidP="00566408">
      <w:pPr>
        <w:spacing w:after="0" w:line="240" w:lineRule="auto"/>
        <w:rPr>
          <w:rFonts w:ascii="Times New Roman" w:eastAsia="Times New Roman" w:hAnsi="Times New Roman" w:cs="Times New Roman"/>
          <w:b/>
          <w:color w:val="000000"/>
          <w:sz w:val="28"/>
          <w:szCs w:val="28"/>
          <w:lang w:eastAsia="ru-RU"/>
        </w:rPr>
      </w:pPr>
    </w:p>
    <w:p w:rsidR="00566408" w:rsidRDefault="00566408" w:rsidP="00566408">
      <w:pPr>
        <w:spacing w:after="0" w:line="240" w:lineRule="auto"/>
        <w:ind w:firstLine="709"/>
        <w:jc w:val="both"/>
        <w:rPr>
          <w:rFonts w:ascii="Times New Roman" w:eastAsia="Times New Roman" w:hAnsi="Times New Roman" w:cs="Times New Roman"/>
          <w:color w:val="000000"/>
          <w:sz w:val="28"/>
          <w:szCs w:val="28"/>
          <w:lang w:eastAsia="ru-RU"/>
        </w:rPr>
      </w:pPr>
      <w:r w:rsidRPr="003F0375">
        <w:rPr>
          <w:rFonts w:ascii="Times New Roman" w:hAnsi="Times New Roman" w:cs="Times New Roman"/>
          <w:sz w:val="28"/>
          <w:szCs w:val="28"/>
        </w:rPr>
        <w:t>Количество объектов, в отношении которых исполнялось полномочие</w:t>
      </w:r>
      <w:r>
        <w:rPr>
          <w:rFonts w:ascii="Times New Roman" w:hAnsi="Times New Roman" w:cs="Times New Roman"/>
          <w:sz w:val="28"/>
          <w:szCs w:val="28"/>
        </w:rPr>
        <w:t xml:space="preserve"> </w:t>
      </w:r>
      <w:r w:rsidRPr="003F0375">
        <w:rPr>
          <w:rFonts w:ascii="Times New Roman" w:eastAsia="Times New Roman" w:hAnsi="Times New Roman" w:cs="Times New Roman"/>
          <w:color w:val="000000"/>
          <w:sz w:val="28"/>
          <w:szCs w:val="28"/>
          <w:lang w:eastAsia="ru-RU"/>
        </w:rPr>
        <w:t>в 4 квартале 201</w:t>
      </w:r>
      <w:r>
        <w:rPr>
          <w:rFonts w:ascii="Times New Roman" w:eastAsia="Times New Roman" w:hAnsi="Times New Roman" w:cs="Times New Roman"/>
          <w:color w:val="000000"/>
          <w:sz w:val="28"/>
          <w:szCs w:val="28"/>
          <w:lang w:eastAsia="ru-RU"/>
        </w:rPr>
        <w:t>3</w:t>
      </w:r>
      <w:r w:rsidRPr="003F0375">
        <w:rPr>
          <w:rFonts w:ascii="Times New Roman" w:eastAsia="Times New Roman" w:hAnsi="Times New Roman" w:cs="Times New Roman"/>
          <w:color w:val="000000"/>
          <w:sz w:val="28"/>
          <w:szCs w:val="28"/>
          <w:lang w:eastAsia="ru-RU"/>
        </w:rPr>
        <w:t>года  - 1 оператор связи ЗАО «</w:t>
      </w:r>
      <w:proofErr w:type="spellStart"/>
      <w:r w:rsidRPr="003F0375">
        <w:rPr>
          <w:rFonts w:ascii="Times New Roman" w:eastAsia="Times New Roman" w:hAnsi="Times New Roman" w:cs="Times New Roman"/>
          <w:color w:val="000000"/>
          <w:sz w:val="28"/>
          <w:szCs w:val="28"/>
          <w:lang w:eastAsia="ru-RU"/>
        </w:rPr>
        <w:t>ВотекМобайл</w:t>
      </w:r>
      <w:proofErr w:type="spellEnd"/>
      <w:r w:rsidRPr="003F037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566408" w:rsidRPr="003F0375" w:rsidRDefault="00566408" w:rsidP="0056640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w:t>
      </w:r>
      <w:r w:rsidRPr="003F0375">
        <w:rPr>
          <w:rFonts w:ascii="Times New Roman" w:eastAsia="Times New Roman" w:hAnsi="Times New Roman" w:cs="Times New Roman"/>
          <w:color w:val="000000"/>
          <w:sz w:val="28"/>
          <w:szCs w:val="28"/>
          <w:lang w:eastAsia="ru-RU"/>
        </w:rPr>
        <w:t xml:space="preserve">роверена нумерация в коде АВС (494) с </w:t>
      </w:r>
      <w:r w:rsidRPr="003F0375">
        <w:rPr>
          <w:rFonts w:ascii="Times New Roman" w:eastAsia="Times New Roman" w:hAnsi="Times New Roman" w:cs="Times New Roman"/>
          <w:sz w:val="28"/>
          <w:szCs w:val="28"/>
          <w:lang w:eastAsia="ru-RU"/>
        </w:rPr>
        <w:t>2500000-2504999</w:t>
      </w:r>
      <w:r>
        <w:rPr>
          <w:rFonts w:ascii="Times New Roman" w:eastAsia="Times New Roman" w:hAnsi="Times New Roman" w:cs="Times New Roman"/>
          <w:sz w:val="28"/>
          <w:szCs w:val="28"/>
          <w:lang w:eastAsia="ru-RU"/>
        </w:rPr>
        <w:t xml:space="preserve"> </w:t>
      </w:r>
      <w:r w:rsidRPr="003F0375">
        <w:rPr>
          <w:rFonts w:ascii="Times New Roman" w:eastAsia="Times New Roman" w:hAnsi="Times New Roman" w:cs="Times New Roman"/>
          <w:sz w:val="28"/>
          <w:szCs w:val="28"/>
          <w:lang w:eastAsia="ru-RU"/>
        </w:rPr>
        <w:t>(5000</w:t>
      </w:r>
      <w:r>
        <w:rPr>
          <w:rFonts w:ascii="Times New Roman" w:eastAsia="Times New Roman" w:hAnsi="Times New Roman" w:cs="Times New Roman"/>
          <w:sz w:val="28"/>
          <w:szCs w:val="28"/>
          <w:lang w:eastAsia="ru-RU"/>
        </w:rPr>
        <w:t>н</w:t>
      </w:r>
      <w:r w:rsidRPr="003F0375">
        <w:rPr>
          <w:rFonts w:ascii="Times New Roman" w:eastAsia="Times New Roman" w:hAnsi="Times New Roman" w:cs="Times New Roman"/>
          <w:sz w:val="28"/>
          <w:szCs w:val="28"/>
          <w:lang w:eastAsia="ru-RU"/>
        </w:rPr>
        <w:t>омеров),</w:t>
      </w:r>
      <w:r>
        <w:rPr>
          <w:rFonts w:ascii="Times New Roman" w:eastAsia="Times New Roman" w:hAnsi="Times New Roman" w:cs="Times New Roman"/>
          <w:sz w:val="28"/>
          <w:szCs w:val="28"/>
          <w:lang w:eastAsia="ru-RU"/>
        </w:rPr>
        <w:t xml:space="preserve"> </w:t>
      </w:r>
      <w:r w:rsidRPr="003F0375">
        <w:rPr>
          <w:rFonts w:ascii="Times New Roman" w:eastAsia="Times New Roman" w:hAnsi="Times New Roman" w:cs="Times New Roman"/>
          <w:sz w:val="28"/>
          <w:szCs w:val="28"/>
          <w:lang w:eastAsia="ru-RU"/>
        </w:rPr>
        <w:t>выделенн</w:t>
      </w:r>
      <w:r>
        <w:rPr>
          <w:rFonts w:ascii="Times New Roman" w:eastAsia="Times New Roman" w:hAnsi="Times New Roman" w:cs="Times New Roman"/>
          <w:sz w:val="28"/>
          <w:szCs w:val="28"/>
          <w:lang w:eastAsia="ru-RU"/>
        </w:rPr>
        <w:t>ая</w:t>
      </w:r>
      <w:r w:rsidRPr="003F0375">
        <w:rPr>
          <w:rFonts w:ascii="Times New Roman" w:eastAsia="Times New Roman" w:hAnsi="Times New Roman" w:cs="Times New Roman"/>
          <w:sz w:val="28"/>
          <w:szCs w:val="28"/>
          <w:lang w:eastAsia="ru-RU"/>
        </w:rPr>
        <w:t xml:space="preserve"> ФАС от 10.11. 2011 № 62010; в коде </w:t>
      </w:r>
      <w:r w:rsidRPr="003F0375">
        <w:rPr>
          <w:rFonts w:ascii="Times New Roman" w:eastAsia="Times New Roman" w:hAnsi="Times New Roman" w:cs="Times New Roman"/>
          <w:color w:val="333333"/>
          <w:sz w:val="28"/>
          <w:szCs w:val="28"/>
          <w:lang w:eastAsia="ru-RU"/>
        </w:rPr>
        <w:t xml:space="preserve">DEF (953) с </w:t>
      </w:r>
      <w:r w:rsidRPr="003F0375">
        <w:rPr>
          <w:rFonts w:ascii="Times New Roman" w:eastAsia="Times New Roman" w:hAnsi="Times New Roman" w:cs="Times New Roman"/>
          <w:sz w:val="28"/>
          <w:szCs w:val="28"/>
          <w:lang w:eastAsia="ru-RU"/>
        </w:rPr>
        <w:t>6400000-6699999 (300000 номеров), выделенн</w:t>
      </w:r>
      <w:r>
        <w:rPr>
          <w:rFonts w:ascii="Times New Roman" w:eastAsia="Times New Roman" w:hAnsi="Times New Roman" w:cs="Times New Roman"/>
          <w:sz w:val="28"/>
          <w:szCs w:val="28"/>
          <w:lang w:eastAsia="ru-RU"/>
        </w:rPr>
        <w:t>ая</w:t>
      </w:r>
      <w:r w:rsidRPr="003F0375">
        <w:rPr>
          <w:rFonts w:ascii="Times New Roman" w:eastAsia="Times New Roman" w:hAnsi="Times New Roman" w:cs="Times New Roman"/>
          <w:sz w:val="28"/>
          <w:szCs w:val="28"/>
          <w:lang w:eastAsia="ru-RU"/>
        </w:rPr>
        <w:t xml:space="preserve"> ФАС</w:t>
      </w:r>
      <w:r>
        <w:rPr>
          <w:rFonts w:ascii="Times New Roman" w:eastAsia="Times New Roman" w:hAnsi="Times New Roman" w:cs="Times New Roman"/>
          <w:sz w:val="28"/>
          <w:szCs w:val="28"/>
          <w:lang w:eastAsia="ru-RU"/>
        </w:rPr>
        <w:t xml:space="preserve"> </w:t>
      </w:r>
      <w:r w:rsidRPr="003F0375">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 </w:t>
      </w:r>
      <w:r w:rsidRPr="003F0375">
        <w:rPr>
          <w:rFonts w:ascii="Times New Roman" w:eastAsia="Times New Roman" w:hAnsi="Times New Roman" w:cs="Times New Roman"/>
          <w:sz w:val="28"/>
          <w:szCs w:val="28"/>
          <w:lang w:eastAsia="ru-RU"/>
        </w:rPr>
        <w:t xml:space="preserve"> 23.05.2013 </w:t>
      </w:r>
      <w:r>
        <w:rPr>
          <w:rFonts w:ascii="Times New Roman" w:eastAsia="Times New Roman" w:hAnsi="Times New Roman" w:cs="Times New Roman"/>
          <w:sz w:val="28"/>
          <w:szCs w:val="28"/>
          <w:lang w:eastAsia="ru-RU"/>
        </w:rPr>
        <w:t>№</w:t>
      </w:r>
      <w:r w:rsidRPr="003F0375">
        <w:rPr>
          <w:rFonts w:ascii="Times New Roman" w:eastAsia="Times New Roman" w:hAnsi="Times New Roman" w:cs="Times New Roman"/>
          <w:sz w:val="28"/>
          <w:szCs w:val="28"/>
          <w:lang w:eastAsia="ru-RU"/>
        </w:rPr>
        <w:t xml:space="preserve"> 79120;</w:t>
      </w:r>
      <w:r>
        <w:rPr>
          <w:rFonts w:ascii="Times New Roman" w:eastAsia="Times New Roman" w:hAnsi="Times New Roman" w:cs="Times New Roman"/>
          <w:sz w:val="28"/>
          <w:szCs w:val="28"/>
          <w:lang w:eastAsia="ru-RU"/>
        </w:rPr>
        <w:t xml:space="preserve"> </w:t>
      </w:r>
      <w:r w:rsidRPr="003F0375">
        <w:rPr>
          <w:rFonts w:ascii="Times New Roman" w:eastAsia="Times New Roman" w:hAnsi="Times New Roman" w:cs="Times New Roman"/>
          <w:sz w:val="28"/>
          <w:szCs w:val="28"/>
          <w:lang w:eastAsia="ru-RU"/>
        </w:rPr>
        <w:t xml:space="preserve"> в коде </w:t>
      </w:r>
      <w:r w:rsidRPr="003F0375">
        <w:rPr>
          <w:rFonts w:ascii="Times New Roman" w:eastAsia="Times New Roman" w:hAnsi="Times New Roman" w:cs="Times New Roman"/>
          <w:color w:val="333333"/>
          <w:sz w:val="28"/>
          <w:szCs w:val="28"/>
          <w:lang w:eastAsia="ru-RU"/>
        </w:rPr>
        <w:t xml:space="preserve">DEF с </w:t>
      </w:r>
      <w:r w:rsidRPr="003F0375">
        <w:rPr>
          <w:rFonts w:ascii="Times New Roman" w:eastAsia="Times New Roman" w:hAnsi="Times New Roman" w:cs="Times New Roman"/>
          <w:sz w:val="28"/>
          <w:szCs w:val="28"/>
          <w:lang w:eastAsia="ru-RU"/>
        </w:rPr>
        <w:t>2400000-2499999 (100000 номеров), выделенн</w:t>
      </w:r>
      <w:r>
        <w:rPr>
          <w:rFonts w:ascii="Times New Roman" w:eastAsia="Times New Roman" w:hAnsi="Times New Roman" w:cs="Times New Roman"/>
          <w:sz w:val="28"/>
          <w:szCs w:val="28"/>
          <w:lang w:eastAsia="ru-RU"/>
        </w:rPr>
        <w:t>ая</w:t>
      </w:r>
      <w:r w:rsidRPr="003F0375">
        <w:rPr>
          <w:rFonts w:ascii="Times New Roman" w:eastAsia="Times New Roman" w:hAnsi="Times New Roman" w:cs="Times New Roman"/>
          <w:sz w:val="28"/>
          <w:szCs w:val="28"/>
          <w:lang w:eastAsia="ru-RU"/>
        </w:rPr>
        <w:t xml:space="preserve"> ФАС </w:t>
      </w:r>
      <w:proofErr w:type="gramStart"/>
      <w:r w:rsidRPr="003F0375">
        <w:rPr>
          <w:rFonts w:ascii="Times New Roman" w:eastAsia="Times New Roman" w:hAnsi="Times New Roman" w:cs="Times New Roman"/>
          <w:sz w:val="28"/>
          <w:szCs w:val="28"/>
          <w:lang w:eastAsia="ru-RU"/>
        </w:rPr>
        <w:t>от</w:t>
      </w:r>
      <w:proofErr w:type="gramEnd"/>
      <w:r w:rsidRPr="003F0375">
        <w:rPr>
          <w:rFonts w:ascii="Times New Roman" w:eastAsia="Times New Roman" w:hAnsi="Times New Roman" w:cs="Times New Roman"/>
          <w:sz w:val="28"/>
          <w:szCs w:val="28"/>
          <w:lang w:eastAsia="ru-RU"/>
        </w:rPr>
        <w:t xml:space="preserve"> 23.05.2013 </w:t>
      </w:r>
      <w:r>
        <w:rPr>
          <w:rFonts w:ascii="Times New Roman" w:eastAsia="Times New Roman" w:hAnsi="Times New Roman" w:cs="Times New Roman"/>
          <w:sz w:val="28"/>
          <w:szCs w:val="28"/>
          <w:lang w:eastAsia="ru-RU"/>
        </w:rPr>
        <w:t>№</w:t>
      </w:r>
      <w:r w:rsidRPr="003F0375">
        <w:rPr>
          <w:rFonts w:ascii="Times New Roman" w:eastAsia="Times New Roman" w:hAnsi="Times New Roman" w:cs="Times New Roman"/>
          <w:sz w:val="28"/>
          <w:szCs w:val="28"/>
          <w:lang w:eastAsia="ru-RU"/>
        </w:rPr>
        <w:t xml:space="preserve"> 79119.</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Количество сотрудников, в должностных регламентах которых установлено исполнение полномочия – 4 сотрудника.</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 xml:space="preserve">Объемы и результаты выполнения плановых мероприятий по исполнению полномочия за </w:t>
      </w:r>
      <w:r>
        <w:rPr>
          <w:rFonts w:ascii="Times New Roman" w:hAnsi="Times New Roman" w:cs="Times New Roman"/>
          <w:sz w:val="28"/>
          <w:szCs w:val="28"/>
        </w:rPr>
        <w:t>12</w:t>
      </w:r>
      <w:r w:rsidRPr="00E6485C">
        <w:rPr>
          <w:rFonts w:ascii="Times New Roman" w:hAnsi="Times New Roman" w:cs="Times New Roman"/>
          <w:sz w:val="28"/>
          <w:szCs w:val="28"/>
        </w:rPr>
        <w:t xml:space="preserve"> месяцев 2013г. и за </w:t>
      </w:r>
      <w:r>
        <w:rPr>
          <w:rFonts w:ascii="Times New Roman" w:hAnsi="Times New Roman" w:cs="Times New Roman"/>
          <w:sz w:val="28"/>
          <w:szCs w:val="28"/>
        </w:rPr>
        <w:t>12</w:t>
      </w:r>
      <w:r w:rsidRPr="00E6485C">
        <w:rPr>
          <w:rFonts w:ascii="Times New Roman" w:hAnsi="Times New Roman" w:cs="Times New Roman"/>
          <w:sz w:val="28"/>
          <w:szCs w:val="28"/>
        </w:rPr>
        <w:t xml:space="preserve"> месяцев 2012г. </w:t>
      </w:r>
      <w:r>
        <w:rPr>
          <w:rFonts w:ascii="Times New Roman" w:hAnsi="Times New Roman" w:cs="Times New Roman"/>
          <w:sz w:val="28"/>
          <w:szCs w:val="28"/>
        </w:rPr>
        <w:t>выполнены в полном объеме</w:t>
      </w:r>
      <w:r w:rsidRPr="00E6485C">
        <w:rPr>
          <w:rFonts w:ascii="Times New Roman" w:hAnsi="Times New Roman" w:cs="Times New Roman"/>
          <w:sz w:val="28"/>
          <w:szCs w:val="28"/>
        </w:rPr>
        <w:t>.</w:t>
      </w:r>
    </w:p>
    <w:p w:rsidR="00566408" w:rsidRPr="0057251B" w:rsidRDefault="00566408" w:rsidP="00566408">
      <w:pPr>
        <w:spacing w:after="0" w:line="240" w:lineRule="auto"/>
        <w:ind w:firstLine="709"/>
        <w:jc w:val="both"/>
        <w:rPr>
          <w:rFonts w:ascii="Times New Roman" w:hAnsi="Times New Roman" w:cs="Times New Roman"/>
          <w:sz w:val="28"/>
          <w:szCs w:val="28"/>
        </w:rPr>
      </w:pPr>
      <w:r w:rsidRPr="0057251B">
        <w:rPr>
          <w:rFonts w:ascii="Times New Roman" w:hAnsi="Times New Roman" w:cs="Times New Roman"/>
          <w:sz w:val="28"/>
          <w:szCs w:val="28"/>
        </w:rPr>
        <w:t>Средняя нагрузка на сотрудника составляет 0,25 долей от общей загруженности работника.</w:t>
      </w:r>
    </w:p>
    <w:p w:rsidR="00566408" w:rsidRPr="00210649" w:rsidRDefault="00566408" w:rsidP="00566408">
      <w:pPr>
        <w:spacing w:after="0" w:line="240" w:lineRule="auto"/>
        <w:ind w:firstLine="709"/>
        <w:jc w:val="both"/>
        <w:rPr>
          <w:rFonts w:ascii="Times New Roman" w:hAnsi="Times New Roman" w:cs="Times New Roman"/>
          <w:sz w:val="28"/>
          <w:szCs w:val="28"/>
        </w:rPr>
      </w:pPr>
      <w:r w:rsidRPr="00210649">
        <w:rPr>
          <w:rFonts w:ascii="Times New Roman" w:hAnsi="Times New Roman" w:cs="Times New Roman"/>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66408" w:rsidRPr="00210649" w:rsidRDefault="00566408" w:rsidP="00566408">
      <w:pPr>
        <w:spacing w:after="0" w:line="240" w:lineRule="auto"/>
        <w:ind w:firstLine="709"/>
        <w:jc w:val="both"/>
        <w:rPr>
          <w:rFonts w:ascii="Times New Roman" w:hAnsi="Times New Roman" w:cs="Times New Roman"/>
          <w:sz w:val="28"/>
          <w:szCs w:val="28"/>
        </w:rPr>
      </w:pPr>
      <w:r w:rsidRPr="00210649">
        <w:rPr>
          <w:rFonts w:ascii="Times New Roman" w:hAnsi="Times New Roman" w:cs="Times New Roman"/>
          <w:sz w:val="28"/>
          <w:szCs w:val="28"/>
        </w:rPr>
        <w:t>Предложения по повышению эффективности исполнения полномочия отсутствуют.</w:t>
      </w:r>
    </w:p>
    <w:p w:rsidR="00566408" w:rsidRDefault="00566408" w:rsidP="00566408">
      <w:pPr>
        <w:spacing w:after="0" w:line="240" w:lineRule="auto"/>
        <w:ind w:firstLine="709"/>
        <w:jc w:val="both"/>
        <w:rPr>
          <w:rFonts w:ascii="Times New Roman" w:hAnsi="Times New Roman" w:cs="Times New Roman"/>
          <w:sz w:val="28"/>
          <w:szCs w:val="28"/>
        </w:rPr>
      </w:pPr>
      <w:r w:rsidRPr="00210649">
        <w:rPr>
          <w:rFonts w:ascii="Times New Roman" w:hAnsi="Times New Roman" w:cs="Times New Roman"/>
          <w:sz w:val="28"/>
          <w:szCs w:val="28"/>
        </w:rPr>
        <w:lastRenderedPageBreak/>
        <w:t>Проблемы при исполнении полномочия в отчетном периоде не выявлены.</w:t>
      </w:r>
    </w:p>
    <w:p w:rsidR="00566408" w:rsidRPr="0057251B" w:rsidRDefault="00566408" w:rsidP="00566408">
      <w:pPr>
        <w:pStyle w:val="a3"/>
        <w:ind w:left="142" w:firstLine="680"/>
        <w:jc w:val="both"/>
        <w:rPr>
          <w:sz w:val="28"/>
          <w:szCs w:val="28"/>
        </w:rPr>
      </w:pPr>
      <w:r w:rsidRPr="0057251B">
        <w:rPr>
          <w:sz w:val="28"/>
          <w:szCs w:val="28"/>
        </w:rPr>
        <w:t xml:space="preserve">На территории Костромской области действуют 8 сетей местной телефонной связи, 3 узла </w:t>
      </w:r>
      <w:proofErr w:type="spellStart"/>
      <w:r w:rsidRPr="0057251B">
        <w:rPr>
          <w:sz w:val="28"/>
          <w:szCs w:val="28"/>
        </w:rPr>
        <w:t>зоновой</w:t>
      </w:r>
      <w:proofErr w:type="spellEnd"/>
      <w:r w:rsidRPr="0057251B">
        <w:rPr>
          <w:sz w:val="28"/>
          <w:szCs w:val="28"/>
        </w:rPr>
        <w:t xml:space="preserve"> телефонной связи, сети междугородной телефонной связи и 7 сетей подвижной радиотелефонной связи. </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t xml:space="preserve">Количество запланированных мероприятий – </w:t>
      </w:r>
      <w:r>
        <w:rPr>
          <w:rFonts w:ascii="Times New Roman" w:hAnsi="Times New Roman" w:cs="Times New Roman"/>
          <w:sz w:val="28"/>
          <w:szCs w:val="28"/>
        </w:rPr>
        <w:t>1</w:t>
      </w:r>
      <w:r w:rsidRPr="002D560F">
        <w:rPr>
          <w:rFonts w:ascii="Times New Roman" w:hAnsi="Times New Roman" w:cs="Times New Roman"/>
          <w:sz w:val="28"/>
          <w:szCs w:val="28"/>
        </w:rPr>
        <w:t>, все плановые мероприятия проведены в установленные сроки;</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отмен плановых мероприятий нет;</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не п</w:t>
      </w:r>
      <w:r>
        <w:rPr>
          <w:rFonts w:ascii="Times New Roman" w:hAnsi="Times New Roman" w:cs="Times New Roman"/>
          <w:sz w:val="28"/>
          <w:szCs w:val="28"/>
        </w:rPr>
        <w:t>роведенных плановых мероприятий</w:t>
      </w:r>
      <w:r w:rsidRPr="002D560F">
        <w:rPr>
          <w:rFonts w:ascii="Times New Roman" w:hAnsi="Times New Roman" w:cs="Times New Roman"/>
          <w:sz w:val="28"/>
          <w:szCs w:val="28"/>
        </w:rPr>
        <w:t xml:space="preserve"> нет;</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t>-  согласований с органами прокуратуры проведения внеплановых выездных проверок не требовалось;</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эксперты к проведению мероприя</w:t>
      </w:r>
      <w:r>
        <w:rPr>
          <w:rFonts w:ascii="Times New Roman" w:hAnsi="Times New Roman" w:cs="Times New Roman"/>
          <w:sz w:val="28"/>
          <w:szCs w:val="28"/>
        </w:rPr>
        <w:t>тий по контролю не привлекались.</w:t>
      </w:r>
    </w:p>
    <w:p w:rsidR="00566408" w:rsidRPr="00210649" w:rsidRDefault="00566408" w:rsidP="00566408">
      <w:pPr>
        <w:spacing w:after="0" w:line="240" w:lineRule="auto"/>
        <w:ind w:firstLine="709"/>
        <w:jc w:val="both"/>
        <w:rPr>
          <w:rFonts w:ascii="Times New Roman" w:hAnsi="Times New Roman" w:cs="Times New Roman"/>
          <w:sz w:val="28"/>
          <w:szCs w:val="28"/>
        </w:rPr>
      </w:pPr>
      <w:r w:rsidRPr="00210649">
        <w:rPr>
          <w:rFonts w:ascii="Times New Roman" w:hAnsi="Times New Roman" w:cs="Times New Roman"/>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66408" w:rsidRPr="00210649" w:rsidRDefault="00566408" w:rsidP="00566408">
      <w:pPr>
        <w:spacing w:after="0" w:line="240" w:lineRule="auto"/>
        <w:ind w:firstLine="709"/>
        <w:jc w:val="both"/>
        <w:rPr>
          <w:rFonts w:ascii="Times New Roman" w:hAnsi="Times New Roman" w:cs="Times New Roman"/>
          <w:sz w:val="28"/>
          <w:szCs w:val="28"/>
        </w:rPr>
      </w:pPr>
      <w:r w:rsidRPr="00210649">
        <w:rPr>
          <w:rFonts w:ascii="Times New Roman" w:hAnsi="Times New Roman" w:cs="Times New Roman"/>
          <w:sz w:val="28"/>
          <w:szCs w:val="28"/>
        </w:rPr>
        <w:t>Предложения по повышению эффективности исполнения полномочия отсутствуют.</w:t>
      </w:r>
    </w:p>
    <w:p w:rsidR="00566408" w:rsidRPr="00210649" w:rsidRDefault="00566408" w:rsidP="00566408">
      <w:pPr>
        <w:spacing w:after="0" w:line="240" w:lineRule="auto"/>
        <w:ind w:firstLine="709"/>
        <w:jc w:val="both"/>
        <w:rPr>
          <w:rFonts w:ascii="Times New Roman" w:hAnsi="Times New Roman" w:cs="Times New Roman"/>
          <w:sz w:val="28"/>
          <w:szCs w:val="28"/>
        </w:rPr>
      </w:pPr>
      <w:r w:rsidRPr="00210649">
        <w:rPr>
          <w:rFonts w:ascii="Times New Roman" w:hAnsi="Times New Roman" w:cs="Times New Roman"/>
          <w:sz w:val="28"/>
          <w:szCs w:val="28"/>
        </w:rPr>
        <w:t>Проблемы при исполнении полномочия в отчетном периоде не выявлены.</w:t>
      </w:r>
    </w:p>
    <w:p w:rsidR="00566408" w:rsidRPr="0057251B" w:rsidRDefault="00566408" w:rsidP="00566408">
      <w:pPr>
        <w:pStyle w:val="a3"/>
        <w:ind w:left="142" w:firstLine="680"/>
        <w:jc w:val="both"/>
        <w:rPr>
          <w:sz w:val="28"/>
          <w:szCs w:val="28"/>
        </w:rPr>
      </w:pPr>
      <w:r w:rsidRPr="0057251B">
        <w:rPr>
          <w:sz w:val="28"/>
          <w:szCs w:val="28"/>
        </w:rPr>
        <w:t xml:space="preserve">На территории Костромской области действуют 8 сетей местной телефонной связи, 3 узла </w:t>
      </w:r>
      <w:proofErr w:type="spellStart"/>
      <w:r w:rsidRPr="0057251B">
        <w:rPr>
          <w:sz w:val="28"/>
          <w:szCs w:val="28"/>
        </w:rPr>
        <w:t>зоновой</w:t>
      </w:r>
      <w:proofErr w:type="spellEnd"/>
      <w:r w:rsidRPr="0057251B">
        <w:rPr>
          <w:sz w:val="28"/>
          <w:szCs w:val="28"/>
        </w:rPr>
        <w:t xml:space="preserve"> телефонной связи, сети междугородной телефонной связи и 7 сетей подвижной радиотелефонной связи. </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t xml:space="preserve">Количество запланированных мероприятий – </w:t>
      </w:r>
      <w:r>
        <w:rPr>
          <w:rFonts w:ascii="Times New Roman" w:hAnsi="Times New Roman" w:cs="Times New Roman"/>
          <w:sz w:val="28"/>
          <w:szCs w:val="28"/>
        </w:rPr>
        <w:t>1</w:t>
      </w:r>
      <w:r w:rsidRPr="002D560F">
        <w:rPr>
          <w:rFonts w:ascii="Times New Roman" w:hAnsi="Times New Roman" w:cs="Times New Roman"/>
          <w:sz w:val="28"/>
          <w:szCs w:val="28"/>
        </w:rPr>
        <w:t>, все плановые мероприятия проведены в установленные сроки;</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отмен плановых мероприятий нет;</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не п</w:t>
      </w:r>
      <w:r>
        <w:rPr>
          <w:rFonts w:ascii="Times New Roman" w:hAnsi="Times New Roman" w:cs="Times New Roman"/>
          <w:sz w:val="28"/>
          <w:szCs w:val="28"/>
        </w:rPr>
        <w:t>роведенных плановых мероприятий</w:t>
      </w:r>
      <w:r w:rsidRPr="002D560F">
        <w:rPr>
          <w:rFonts w:ascii="Times New Roman" w:hAnsi="Times New Roman" w:cs="Times New Roman"/>
          <w:sz w:val="28"/>
          <w:szCs w:val="28"/>
        </w:rPr>
        <w:t xml:space="preserve"> нет;</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t>-  согласований с органами прокуратуры проведения внеплановых выездных проверок не требовалось;</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эксперты к проведению мероприя</w:t>
      </w:r>
      <w:r>
        <w:rPr>
          <w:rFonts w:ascii="Times New Roman" w:hAnsi="Times New Roman" w:cs="Times New Roman"/>
          <w:sz w:val="28"/>
          <w:szCs w:val="28"/>
        </w:rPr>
        <w:t>тий по контролю не привлекались.</w:t>
      </w:r>
    </w:p>
    <w:p w:rsidR="00566408" w:rsidRPr="003E63DC" w:rsidRDefault="00566408" w:rsidP="00566408">
      <w:pPr>
        <w:spacing w:after="0" w:line="240" w:lineRule="auto"/>
        <w:jc w:val="center"/>
        <w:rPr>
          <w:rFonts w:ascii="Times New Roman" w:eastAsia="Times New Roman" w:hAnsi="Times New Roman" w:cs="Times New Roman"/>
          <w:bCs/>
          <w:sz w:val="28"/>
          <w:szCs w:val="28"/>
          <w:lang w:eastAsia="ru-RU"/>
        </w:rPr>
      </w:pPr>
    </w:p>
    <w:p w:rsidR="00566408" w:rsidRDefault="00566408" w:rsidP="00566408">
      <w:pPr>
        <w:spacing w:after="0" w:line="240" w:lineRule="auto"/>
        <w:rPr>
          <w:rFonts w:ascii="Times New Roman" w:eastAsia="Times New Roman" w:hAnsi="Times New Roman"/>
          <w:b/>
          <w:color w:val="000000"/>
          <w:sz w:val="28"/>
          <w:szCs w:val="28"/>
          <w:lang w:eastAsia="ru-RU"/>
        </w:rPr>
      </w:pPr>
      <w:r>
        <w:rPr>
          <w:rFonts w:ascii="Times New Roman" w:hAnsi="Times New Roman"/>
          <w:b/>
          <w:sz w:val="28"/>
          <w:szCs w:val="28"/>
        </w:rPr>
        <w:t xml:space="preserve">1.3.16   </w:t>
      </w:r>
      <w:r w:rsidRPr="003E63DC">
        <w:rPr>
          <w:rFonts w:ascii="Times New Roman" w:eastAsia="Times New Roman" w:hAnsi="Times New Roman"/>
          <w:b/>
          <w:color w:val="000000"/>
          <w:sz w:val="28"/>
          <w:szCs w:val="28"/>
          <w:lang w:eastAsia="ru-RU"/>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3E63DC">
        <w:rPr>
          <w:rFonts w:ascii="Times New Roman" w:eastAsia="Times New Roman" w:hAnsi="Times New Roman"/>
          <w:b/>
          <w:color w:val="000000"/>
          <w:sz w:val="28"/>
          <w:szCs w:val="28"/>
          <w:lang w:eastAsia="ru-RU"/>
        </w:rPr>
        <w:t>Федерации</w:t>
      </w:r>
      <w:proofErr w:type="gramEnd"/>
      <w:r w:rsidRPr="003E63DC">
        <w:rPr>
          <w:rFonts w:ascii="Times New Roman" w:eastAsia="Times New Roman" w:hAnsi="Times New Roman"/>
          <w:b/>
          <w:color w:val="000000"/>
          <w:sz w:val="28"/>
          <w:szCs w:val="28"/>
          <w:lang w:eastAsia="ru-RU"/>
        </w:rPr>
        <w:t xml:space="preserve"> а также организации ими внутреннего контроля</w:t>
      </w:r>
    </w:p>
    <w:p w:rsidR="00566408" w:rsidRPr="003E63DC" w:rsidRDefault="00566408" w:rsidP="00566408">
      <w:pPr>
        <w:spacing w:after="0" w:line="240" w:lineRule="auto"/>
        <w:jc w:val="center"/>
        <w:rPr>
          <w:rFonts w:ascii="Times New Roman" w:eastAsia="Times New Roman" w:hAnsi="Times New Roman"/>
          <w:b/>
          <w:color w:val="000000"/>
          <w:sz w:val="28"/>
          <w:szCs w:val="28"/>
          <w:lang w:eastAsia="ru-RU"/>
        </w:rPr>
      </w:pP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Количество объектов, в отношении которых исполняется полномочие  - по состоянию на 3</w:t>
      </w:r>
      <w:r>
        <w:rPr>
          <w:rFonts w:ascii="Times New Roman" w:hAnsi="Times New Roman" w:cs="Times New Roman"/>
          <w:sz w:val="28"/>
          <w:szCs w:val="28"/>
        </w:rPr>
        <w:t>1</w:t>
      </w:r>
      <w:r w:rsidRPr="00E6485C">
        <w:rPr>
          <w:rFonts w:ascii="Times New Roman" w:hAnsi="Times New Roman" w:cs="Times New Roman"/>
          <w:sz w:val="28"/>
          <w:szCs w:val="28"/>
        </w:rPr>
        <w:t>.</w:t>
      </w:r>
      <w:r>
        <w:rPr>
          <w:rFonts w:ascii="Times New Roman" w:hAnsi="Times New Roman" w:cs="Times New Roman"/>
          <w:sz w:val="28"/>
          <w:szCs w:val="28"/>
        </w:rPr>
        <w:t>12</w:t>
      </w:r>
      <w:r w:rsidRPr="00E6485C">
        <w:rPr>
          <w:rFonts w:ascii="Times New Roman" w:hAnsi="Times New Roman" w:cs="Times New Roman"/>
          <w:sz w:val="28"/>
          <w:szCs w:val="28"/>
        </w:rPr>
        <w:t>.2013 услуги почтовой связи  оказывают 409 объектов почтовой связи: 6 почтамтов и 403 отделения связи.</w:t>
      </w:r>
    </w:p>
    <w:p w:rsidR="00566408" w:rsidRPr="00E6485C" w:rsidRDefault="00566408" w:rsidP="00566408">
      <w:pPr>
        <w:spacing w:after="0" w:line="240" w:lineRule="auto"/>
        <w:ind w:firstLine="709"/>
        <w:jc w:val="both"/>
        <w:rPr>
          <w:rFonts w:ascii="Times New Roman" w:hAnsi="Times New Roman" w:cs="Times New Roman"/>
          <w:sz w:val="28"/>
          <w:szCs w:val="28"/>
        </w:rPr>
      </w:pPr>
      <w:r w:rsidRPr="00E6485C">
        <w:rPr>
          <w:rFonts w:ascii="Times New Roman" w:hAnsi="Times New Roman" w:cs="Times New Roman"/>
          <w:sz w:val="28"/>
          <w:szCs w:val="28"/>
        </w:rPr>
        <w:t>Количество сотрудников, в должностных регламентах которых установлено исполнение полномочия -1 сотрудник.</w:t>
      </w:r>
    </w:p>
    <w:p w:rsidR="00566408" w:rsidRPr="00E6485C" w:rsidRDefault="00566408" w:rsidP="00566408">
      <w:pPr>
        <w:pStyle w:val="a3"/>
        <w:ind w:left="426" w:firstLine="709"/>
        <w:jc w:val="both"/>
        <w:rPr>
          <w:rFonts w:eastAsiaTheme="minorHAnsi"/>
          <w:sz w:val="28"/>
          <w:szCs w:val="28"/>
          <w:lang w:eastAsia="en-US"/>
        </w:rPr>
      </w:pPr>
      <w:r w:rsidRPr="00E6485C">
        <w:rPr>
          <w:rFonts w:eastAsiaTheme="minorHAnsi"/>
          <w:sz w:val="28"/>
          <w:szCs w:val="28"/>
          <w:lang w:eastAsia="en-US"/>
        </w:rPr>
        <w:t>Объемы и результаты выполнения мероприятий по исполнению полномочия: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985"/>
        <w:gridCol w:w="1559"/>
        <w:gridCol w:w="1843"/>
        <w:gridCol w:w="1701"/>
        <w:gridCol w:w="1559"/>
      </w:tblGrid>
      <w:tr w:rsidR="00566408" w:rsidRPr="00404FF4" w:rsidTr="00DE1B41">
        <w:tc>
          <w:tcPr>
            <w:tcW w:w="817" w:type="dxa"/>
          </w:tcPr>
          <w:p w:rsidR="00566408" w:rsidRPr="00404FF4" w:rsidRDefault="00566408" w:rsidP="00DE1B41">
            <w:pPr>
              <w:spacing w:after="0" w:line="240" w:lineRule="auto"/>
              <w:rPr>
                <w:rFonts w:ascii="Times New Roman" w:hAnsi="Times New Roman"/>
              </w:rPr>
            </w:pPr>
          </w:p>
          <w:p w:rsidR="00566408" w:rsidRPr="00404FF4" w:rsidRDefault="00566408" w:rsidP="00DE1B41">
            <w:pPr>
              <w:spacing w:after="0" w:line="240" w:lineRule="auto"/>
              <w:rPr>
                <w:rFonts w:ascii="Times New Roman" w:hAnsi="Times New Roman"/>
              </w:rPr>
            </w:pPr>
            <w:r w:rsidRPr="00404FF4">
              <w:rPr>
                <w:rFonts w:ascii="Times New Roman" w:hAnsi="Times New Roman"/>
              </w:rPr>
              <w:t xml:space="preserve">№   </w:t>
            </w:r>
            <w:proofErr w:type="spellStart"/>
            <w:r w:rsidRPr="00404FF4">
              <w:rPr>
                <w:rFonts w:ascii="Times New Roman" w:hAnsi="Times New Roman"/>
              </w:rPr>
              <w:lastRenderedPageBreak/>
              <w:t>п</w:t>
            </w:r>
            <w:proofErr w:type="gramStart"/>
            <w:r w:rsidRPr="00404FF4">
              <w:rPr>
                <w:rFonts w:ascii="Times New Roman" w:hAnsi="Times New Roman"/>
              </w:rPr>
              <w:t>.п</w:t>
            </w:r>
            <w:proofErr w:type="spellEnd"/>
            <w:proofErr w:type="gramEnd"/>
          </w:p>
        </w:tc>
        <w:tc>
          <w:tcPr>
            <w:tcW w:w="1985"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lastRenderedPageBreak/>
              <w:t>Показатель</w:t>
            </w:r>
          </w:p>
        </w:tc>
        <w:tc>
          <w:tcPr>
            <w:tcW w:w="1559" w:type="dxa"/>
            <w:vAlign w:val="center"/>
          </w:tcPr>
          <w:p w:rsidR="00566408" w:rsidRPr="00404FF4" w:rsidRDefault="00566408" w:rsidP="00DE1B41">
            <w:pPr>
              <w:spacing w:after="0" w:line="240" w:lineRule="auto"/>
              <w:jc w:val="center"/>
              <w:rPr>
                <w:rFonts w:ascii="Times New Roman" w:hAnsi="Times New Roman"/>
              </w:rPr>
            </w:pPr>
            <w:r>
              <w:rPr>
                <w:rFonts w:ascii="Times New Roman" w:hAnsi="Times New Roman"/>
              </w:rPr>
              <w:t xml:space="preserve">4 </w:t>
            </w:r>
            <w:r w:rsidRPr="00404FF4">
              <w:rPr>
                <w:rFonts w:ascii="Times New Roman" w:hAnsi="Times New Roman"/>
              </w:rPr>
              <w:t>кв.</w:t>
            </w:r>
          </w:p>
          <w:p w:rsidR="00566408" w:rsidRPr="00404FF4" w:rsidRDefault="00566408" w:rsidP="00DE1B41">
            <w:pPr>
              <w:spacing w:after="0" w:line="240" w:lineRule="auto"/>
              <w:jc w:val="center"/>
              <w:rPr>
                <w:rFonts w:ascii="Times New Roman" w:hAnsi="Times New Roman"/>
              </w:rPr>
            </w:pPr>
            <w:r w:rsidRPr="00404FF4">
              <w:rPr>
                <w:rFonts w:ascii="Times New Roman" w:hAnsi="Times New Roman"/>
              </w:rPr>
              <w:t>2013г</w:t>
            </w:r>
          </w:p>
        </w:tc>
        <w:tc>
          <w:tcPr>
            <w:tcW w:w="1843" w:type="dxa"/>
            <w:vAlign w:val="center"/>
          </w:tcPr>
          <w:p w:rsidR="00566408" w:rsidRPr="00404FF4" w:rsidRDefault="00566408" w:rsidP="00DE1B41">
            <w:pPr>
              <w:spacing w:after="0" w:line="240" w:lineRule="auto"/>
              <w:jc w:val="center"/>
              <w:rPr>
                <w:rFonts w:ascii="Times New Roman" w:hAnsi="Times New Roman"/>
              </w:rPr>
            </w:pPr>
            <w:r>
              <w:rPr>
                <w:rFonts w:ascii="Times New Roman" w:hAnsi="Times New Roman"/>
              </w:rPr>
              <w:t xml:space="preserve">4 </w:t>
            </w:r>
            <w:r w:rsidRPr="00404FF4">
              <w:rPr>
                <w:rFonts w:ascii="Times New Roman" w:hAnsi="Times New Roman"/>
              </w:rPr>
              <w:t>кв.</w:t>
            </w:r>
          </w:p>
          <w:p w:rsidR="00566408" w:rsidRPr="00404FF4" w:rsidRDefault="00566408" w:rsidP="00DE1B41">
            <w:pPr>
              <w:spacing w:after="0" w:line="240" w:lineRule="auto"/>
              <w:jc w:val="center"/>
              <w:rPr>
                <w:rFonts w:ascii="Times New Roman" w:hAnsi="Times New Roman"/>
              </w:rPr>
            </w:pPr>
            <w:r w:rsidRPr="00404FF4">
              <w:rPr>
                <w:rFonts w:ascii="Times New Roman" w:hAnsi="Times New Roman"/>
              </w:rPr>
              <w:t>2012г</w:t>
            </w:r>
          </w:p>
        </w:tc>
        <w:tc>
          <w:tcPr>
            <w:tcW w:w="1701" w:type="dxa"/>
            <w:vAlign w:val="center"/>
          </w:tcPr>
          <w:p w:rsidR="00566408" w:rsidRPr="00404FF4" w:rsidRDefault="00566408" w:rsidP="00DE1B41">
            <w:pPr>
              <w:spacing w:after="0" w:line="240" w:lineRule="auto"/>
              <w:jc w:val="center"/>
              <w:rPr>
                <w:rFonts w:ascii="Times New Roman" w:hAnsi="Times New Roman"/>
              </w:rPr>
            </w:pPr>
            <w:r>
              <w:rPr>
                <w:rFonts w:ascii="Times New Roman" w:hAnsi="Times New Roman"/>
              </w:rPr>
              <w:t xml:space="preserve">12 </w:t>
            </w:r>
            <w:r w:rsidRPr="00404FF4">
              <w:rPr>
                <w:rFonts w:ascii="Times New Roman" w:hAnsi="Times New Roman"/>
              </w:rPr>
              <w:t>мес.</w:t>
            </w:r>
          </w:p>
          <w:p w:rsidR="00566408" w:rsidRPr="00404FF4" w:rsidRDefault="00566408" w:rsidP="00DE1B41">
            <w:pPr>
              <w:spacing w:after="0" w:line="240" w:lineRule="auto"/>
              <w:jc w:val="center"/>
              <w:rPr>
                <w:rFonts w:ascii="Times New Roman" w:hAnsi="Times New Roman"/>
              </w:rPr>
            </w:pPr>
            <w:r w:rsidRPr="00404FF4">
              <w:rPr>
                <w:rFonts w:ascii="Times New Roman" w:hAnsi="Times New Roman"/>
              </w:rPr>
              <w:t>2013г</w:t>
            </w:r>
          </w:p>
        </w:tc>
        <w:tc>
          <w:tcPr>
            <w:tcW w:w="1559" w:type="dxa"/>
            <w:vAlign w:val="center"/>
          </w:tcPr>
          <w:p w:rsidR="00566408" w:rsidRPr="00404FF4" w:rsidRDefault="00566408" w:rsidP="00DE1B41">
            <w:pPr>
              <w:spacing w:after="0" w:line="240" w:lineRule="auto"/>
              <w:jc w:val="center"/>
              <w:rPr>
                <w:rFonts w:ascii="Times New Roman" w:hAnsi="Times New Roman"/>
              </w:rPr>
            </w:pPr>
            <w:r>
              <w:rPr>
                <w:rFonts w:ascii="Times New Roman" w:hAnsi="Times New Roman"/>
              </w:rPr>
              <w:t xml:space="preserve">12 </w:t>
            </w:r>
            <w:r w:rsidRPr="00404FF4">
              <w:rPr>
                <w:rFonts w:ascii="Times New Roman" w:hAnsi="Times New Roman"/>
              </w:rPr>
              <w:t>мес.</w:t>
            </w:r>
          </w:p>
          <w:p w:rsidR="00566408" w:rsidRPr="00404FF4" w:rsidRDefault="00566408" w:rsidP="00DE1B41">
            <w:pPr>
              <w:spacing w:after="0" w:line="240" w:lineRule="auto"/>
              <w:jc w:val="center"/>
              <w:rPr>
                <w:rFonts w:ascii="Times New Roman" w:hAnsi="Times New Roman"/>
              </w:rPr>
            </w:pPr>
            <w:r w:rsidRPr="00404FF4">
              <w:rPr>
                <w:rFonts w:ascii="Times New Roman" w:hAnsi="Times New Roman"/>
              </w:rPr>
              <w:t>2012г</w:t>
            </w:r>
          </w:p>
        </w:tc>
      </w:tr>
      <w:tr w:rsidR="00566408" w:rsidRPr="00907FAC" w:rsidTr="00DE1B41">
        <w:tc>
          <w:tcPr>
            <w:tcW w:w="817"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lastRenderedPageBreak/>
              <w:t>1.</w:t>
            </w:r>
          </w:p>
        </w:tc>
        <w:tc>
          <w:tcPr>
            <w:tcW w:w="1985"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Количество объектов надзора</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409</w:t>
            </w:r>
          </w:p>
        </w:tc>
        <w:tc>
          <w:tcPr>
            <w:tcW w:w="1843"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409</w:t>
            </w:r>
          </w:p>
        </w:tc>
        <w:tc>
          <w:tcPr>
            <w:tcW w:w="1701"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409</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409</w:t>
            </w:r>
          </w:p>
        </w:tc>
      </w:tr>
      <w:tr w:rsidR="00566408" w:rsidRPr="00907FAC" w:rsidTr="00DE1B41">
        <w:tc>
          <w:tcPr>
            <w:tcW w:w="817"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2.</w:t>
            </w:r>
          </w:p>
        </w:tc>
        <w:tc>
          <w:tcPr>
            <w:tcW w:w="1985"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План всего</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843"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701"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1</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1</w:t>
            </w:r>
          </w:p>
        </w:tc>
      </w:tr>
      <w:tr w:rsidR="00566408" w:rsidRPr="00907FAC" w:rsidTr="00DE1B41">
        <w:tc>
          <w:tcPr>
            <w:tcW w:w="817"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3</w:t>
            </w:r>
          </w:p>
        </w:tc>
        <w:tc>
          <w:tcPr>
            <w:tcW w:w="1985"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Проведено всего</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843"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701"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1</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1</w:t>
            </w:r>
          </w:p>
        </w:tc>
      </w:tr>
      <w:tr w:rsidR="00566408" w:rsidRPr="00907FAC" w:rsidTr="00DE1B41">
        <w:tc>
          <w:tcPr>
            <w:tcW w:w="817"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3.1.</w:t>
            </w:r>
          </w:p>
        </w:tc>
        <w:tc>
          <w:tcPr>
            <w:tcW w:w="1985"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 xml:space="preserve">в </w:t>
            </w:r>
            <w:proofErr w:type="spellStart"/>
            <w:r w:rsidRPr="00404FF4">
              <w:rPr>
                <w:rFonts w:ascii="Times New Roman" w:hAnsi="Times New Roman"/>
              </w:rPr>
              <w:t>т.ч</w:t>
            </w:r>
            <w:proofErr w:type="spellEnd"/>
            <w:r w:rsidRPr="00404FF4">
              <w:rPr>
                <w:rFonts w:ascii="Times New Roman" w:hAnsi="Times New Roman"/>
              </w:rPr>
              <w:t>. плановых</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843"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701"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1</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1</w:t>
            </w:r>
          </w:p>
        </w:tc>
      </w:tr>
      <w:tr w:rsidR="00566408" w:rsidRPr="00907FAC" w:rsidTr="00DE1B41">
        <w:tc>
          <w:tcPr>
            <w:tcW w:w="817"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4</w:t>
            </w:r>
          </w:p>
        </w:tc>
        <w:tc>
          <w:tcPr>
            <w:tcW w:w="1985"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Отменено проверок</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843"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701"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r>
      <w:tr w:rsidR="00566408" w:rsidRPr="00907FAC" w:rsidTr="00DE1B41">
        <w:tc>
          <w:tcPr>
            <w:tcW w:w="817"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5</w:t>
            </w:r>
          </w:p>
        </w:tc>
        <w:tc>
          <w:tcPr>
            <w:tcW w:w="1985"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Выявлено нарушений</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843"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701"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r>
      <w:tr w:rsidR="00566408" w:rsidRPr="00907FAC" w:rsidTr="00DE1B41">
        <w:tc>
          <w:tcPr>
            <w:tcW w:w="817"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6</w:t>
            </w:r>
          </w:p>
        </w:tc>
        <w:tc>
          <w:tcPr>
            <w:tcW w:w="1985"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Выдано предписаний</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843"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701"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r>
      <w:tr w:rsidR="00566408" w:rsidRPr="00907FAC" w:rsidTr="00DE1B41">
        <w:tc>
          <w:tcPr>
            <w:tcW w:w="817"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7</w:t>
            </w:r>
          </w:p>
        </w:tc>
        <w:tc>
          <w:tcPr>
            <w:tcW w:w="1985"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Составлено протоколов</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843"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701"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r>
      <w:tr w:rsidR="00566408" w:rsidRPr="00907FAC" w:rsidTr="00DE1B41">
        <w:tc>
          <w:tcPr>
            <w:tcW w:w="817"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8</w:t>
            </w:r>
          </w:p>
        </w:tc>
        <w:tc>
          <w:tcPr>
            <w:tcW w:w="1985"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Наложено штрафов</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843"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701"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r>
      <w:tr w:rsidR="00566408" w:rsidRPr="00907FAC" w:rsidTr="00DE1B41">
        <w:tc>
          <w:tcPr>
            <w:tcW w:w="817" w:type="dxa"/>
          </w:tcPr>
          <w:p w:rsidR="00566408" w:rsidRPr="00404FF4" w:rsidRDefault="00566408" w:rsidP="00DE1B41">
            <w:pPr>
              <w:spacing w:after="0" w:line="240" w:lineRule="auto"/>
              <w:rPr>
                <w:rFonts w:ascii="Times New Roman" w:hAnsi="Times New Roman"/>
              </w:rPr>
            </w:pPr>
            <w:r w:rsidRPr="00404FF4">
              <w:rPr>
                <w:rFonts w:ascii="Times New Roman" w:hAnsi="Times New Roman"/>
              </w:rPr>
              <w:t>9</w:t>
            </w:r>
          </w:p>
        </w:tc>
        <w:tc>
          <w:tcPr>
            <w:tcW w:w="1985" w:type="dxa"/>
          </w:tcPr>
          <w:p w:rsidR="00566408" w:rsidRPr="00404FF4" w:rsidRDefault="00566408" w:rsidP="00DE1B41">
            <w:pPr>
              <w:spacing w:after="0" w:line="240" w:lineRule="auto"/>
              <w:rPr>
                <w:rFonts w:ascii="Times New Roman" w:hAnsi="Times New Roman"/>
              </w:rPr>
            </w:pPr>
            <w:proofErr w:type="spellStart"/>
            <w:r w:rsidRPr="00404FF4">
              <w:rPr>
                <w:rFonts w:ascii="Times New Roman" w:hAnsi="Times New Roman"/>
              </w:rPr>
              <w:t>Средн</w:t>
            </w:r>
            <w:proofErr w:type="spellEnd"/>
            <w:r w:rsidRPr="00404FF4">
              <w:rPr>
                <w:rFonts w:ascii="Times New Roman" w:hAnsi="Times New Roman"/>
              </w:rPr>
              <w:t>. нагрузка на сотрудника</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843"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0</w:t>
            </w:r>
          </w:p>
        </w:tc>
        <w:tc>
          <w:tcPr>
            <w:tcW w:w="1701"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1</w:t>
            </w:r>
          </w:p>
        </w:tc>
        <w:tc>
          <w:tcPr>
            <w:tcW w:w="1559" w:type="dxa"/>
            <w:vAlign w:val="center"/>
          </w:tcPr>
          <w:p w:rsidR="00566408" w:rsidRPr="00907FAC" w:rsidRDefault="00566408" w:rsidP="00DE1B41">
            <w:pPr>
              <w:spacing w:after="0" w:line="240" w:lineRule="auto"/>
              <w:jc w:val="center"/>
              <w:rPr>
                <w:rFonts w:ascii="Times New Roman" w:hAnsi="Times New Roman"/>
              </w:rPr>
            </w:pPr>
            <w:r w:rsidRPr="00907FAC">
              <w:rPr>
                <w:rFonts w:ascii="Times New Roman" w:hAnsi="Times New Roman"/>
              </w:rPr>
              <w:t>1</w:t>
            </w:r>
          </w:p>
        </w:tc>
      </w:tr>
    </w:tbl>
    <w:p w:rsidR="00566408" w:rsidRPr="00D27659" w:rsidRDefault="00566408" w:rsidP="00566408">
      <w:pPr>
        <w:ind w:left="426"/>
        <w:rPr>
          <w:rFonts w:ascii="Times New Roman" w:hAnsi="Times New Roman"/>
          <w:sz w:val="28"/>
          <w:szCs w:val="28"/>
        </w:rPr>
      </w:pPr>
    </w:p>
    <w:p w:rsidR="00566408" w:rsidRPr="00E6485C" w:rsidRDefault="00566408" w:rsidP="00566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E6485C">
        <w:rPr>
          <w:rFonts w:ascii="Times New Roman" w:hAnsi="Times New Roman" w:cs="Times New Roman"/>
          <w:sz w:val="28"/>
          <w:szCs w:val="28"/>
        </w:rPr>
        <w:t xml:space="preserve">арушений сотрудниками </w:t>
      </w:r>
      <w:r>
        <w:rPr>
          <w:rFonts w:ascii="Times New Roman" w:hAnsi="Times New Roman" w:cs="Times New Roman"/>
          <w:sz w:val="28"/>
          <w:szCs w:val="28"/>
        </w:rPr>
        <w:t xml:space="preserve">Управления </w:t>
      </w:r>
      <w:r w:rsidRPr="00E6485C">
        <w:rPr>
          <w:rFonts w:ascii="Times New Roman" w:hAnsi="Times New Roman" w:cs="Times New Roman"/>
          <w:sz w:val="28"/>
          <w:szCs w:val="28"/>
        </w:rPr>
        <w:t xml:space="preserve">административных процедур и требований нормативных правовых актов, указаний руководства Роскомнадзора при выполнении полномочия, не </w:t>
      </w:r>
      <w:r>
        <w:rPr>
          <w:rFonts w:ascii="Times New Roman" w:hAnsi="Times New Roman" w:cs="Times New Roman"/>
          <w:sz w:val="28"/>
          <w:szCs w:val="28"/>
        </w:rPr>
        <w:t>допущено</w:t>
      </w:r>
      <w:r w:rsidRPr="00E6485C">
        <w:rPr>
          <w:rFonts w:ascii="Times New Roman" w:hAnsi="Times New Roman" w:cs="Times New Roman"/>
          <w:sz w:val="28"/>
          <w:szCs w:val="28"/>
        </w:rPr>
        <w:t>.</w:t>
      </w:r>
    </w:p>
    <w:p w:rsidR="00566408" w:rsidRPr="00E6485C" w:rsidRDefault="00566408" w:rsidP="00566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2013 году</w:t>
      </w:r>
      <w:r w:rsidRPr="00E6485C">
        <w:rPr>
          <w:rFonts w:ascii="Times New Roman" w:hAnsi="Times New Roman" w:cs="Times New Roman"/>
          <w:sz w:val="28"/>
          <w:szCs w:val="28"/>
        </w:rPr>
        <w:t xml:space="preserve"> проблем при исполнении полномочия </w:t>
      </w:r>
      <w:r>
        <w:rPr>
          <w:rFonts w:ascii="Times New Roman" w:hAnsi="Times New Roman" w:cs="Times New Roman"/>
          <w:sz w:val="28"/>
          <w:szCs w:val="28"/>
        </w:rPr>
        <w:t>не выявлено,</w:t>
      </w:r>
      <w:r w:rsidRPr="00E6485C">
        <w:rPr>
          <w:rFonts w:ascii="Times New Roman" w:hAnsi="Times New Roman" w:cs="Times New Roman"/>
          <w:sz w:val="28"/>
          <w:szCs w:val="28"/>
        </w:rPr>
        <w:t xml:space="preserve"> полномочия исполняются, предложений не имеется.</w:t>
      </w:r>
    </w:p>
    <w:p w:rsidR="00566408" w:rsidRDefault="00566408" w:rsidP="00566408">
      <w:pPr>
        <w:spacing w:after="0" w:line="240" w:lineRule="auto"/>
        <w:ind w:firstLine="709"/>
        <w:jc w:val="both"/>
        <w:rPr>
          <w:rFonts w:ascii="Times New Roman" w:eastAsia="Times New Roman" w:hAnsi="Times New Roman" w:cs="Times New Roman"/>
          <w:bCs/>
          <w:sz w:val="28"/>
          <w:szCs w:val="28"/>
          <w:lang w:eastAsia="ru-RU"/>
        </w:rPr>
      </w:pPr>
    </w:p>
    <w:p w:rsidR="00566408" w:rsidRDefault="00566408" w:rsidP="00566408">
      <w:pPr>
        <w:spacing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1.3.17   </w:t>
      </w:r>
      <w:r w:rsidRPr="003E63DC">
        <w:rPr>
          <w:rFonts w:ascii="Times New Roman" w:eastAsia="Times New Roman" w:hAnsi="Times New Roman" w:cs="Times New Roman"/>
          <w:b/>
          <w:color w:val="000000"/>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3E63DC">
        <w:rPr>
          <w:rFonts w:ascii="Times New Roman" w:eastAsia="Times New Roman" w:hAnsi="Times New Roman" w:cs="Times New Roman"/>
          <w:b/>
          <w:color w:val="000000"/>
          <w:sz w:val="28"/>
          <w:szCs w:val="28"/>
          <w:lang w:eastAsia="ru-RU"/>
        </w:rPr>
        <w:t>ств гр</w:t>
      </w:r>
      <w:proofErr w:type="gramEnd"/>
      <w:r w:rsidRPr="003E63DC">
        <w:rPr>
          <w:rFonts w:ascii="Times New Roman" w:eastAsia="Times New Roman" w:hAnsi="Times New Roman" w:cs="Times New Roman"/>
          <w:b/>
          <w:color w:val="000000"/>
          <w:sz w:val="28"/>
          <w:szCs w:val="28"/>
          <w:lang w:eastAsia="ru-RU"/>
        </w:rPr>
        <w:t>ажданского назначения</w:t>
      </w:r>
    </w:p>
    <w:p w:rsidR="00566408" w:rsidRDefault="00566408" w:rsidP="00566408">
      <w:pPr>
        <w:spacing w:after="0" w:line="240" w:lineRule="auto"/>
        <w:jc w:val="center"/>
        <w:rPr>
          <w:rFonts w:ascii="Times New Roman" w:hAnsi="Times New Roman" w:cs="Times New Roman"/>
          <w:b/>
          <w:sz w:val="28"/>
          <w:szCs w:val="28"/>
        </w:rPr>
      </w:pPr>
    </w:p>
    <w:p w:rsidR="00566408" w:rsidRDefault="00566408" w:rsidP="00566408">
      <w:pPr>
        <w:spacing w:after="0" w:line="240" w:lineRule="auto"/>
        <w:jc w:val="center"/>
        <w:rPr>
          <w:rFonts w:ascii="Times New Roman" w:hAnsi="Times New Roman" w:cs="Times New Roman"/>
          <w:b/>
          <w:sz w:val="28"/>
          <w:szCs w:val="28"/>
        </w:rPr>
      </w:pPr>
    </w:p>
    <w:tbl>
      <w:tblPr>
        <w:tblStyle w:val="a4"/>
        <w:tblW w:w="8472" w:type="dxa"/>
        <w:jc w:val="center"/>
        <w:tblLayout w:type="fixed"/>
        <w:tblLook w:val="04A0" w:firstRow="1" w:lastRow="0" w:firstColumn="1" w:lastColumn="0" w:noHBand="0" w:noVBand="1"/>
      </w:tblPr>
      <w:tblGrid>
        <w:gridCol w:w="817"/>
        <w:gridCol w:w="2552"/>
        <w:gridCol w:w="992"/>
        <w:gridCol w:w="850"/>
        <w:gridCol w:w="851"/>
        <w:gridCol w:w="850"/>
        <w:gridCol w:w="851"/>
        <w:gridCol w:w="709"/>
      </w:tblGrid>
      <w:tr w:rsidR="00566408" w:rsidRPr="004557EF" w:rsidTr="00DE1B41">
        <w:trPr>
          <w:jc w:val="center"/>
        </w:trPr>
        <w:tc>
          <w:tcPr>
            <w:tcW w:w="817" w:type="dxa"/>
          </w:tcPr>
          <w:p w:rsidR="00566408" w:rsidRPr="004557EF" w:rsidRDefault="00566408" w:rsidP="00DE1B41">
            <w:pPr>
              <w:jc w:val="center"/>
            </w:pPr>
            <w:r w:rsidRPr="004557EF">
              <w:t xml:space="preserve">№   </w:t>
            </w:r>
            <w:proofErr w:type="spellStart"/>
            <w:r w:rsidRPr="004557EF">
              <w:t>п</w:t>
            </w:r>
            <w:proofErr w:type="gramStart"/>
            <w:r w:rsidRPr="004557EF">
              <w:t>.п</w:t>
            </w:r>
            <w:proofErr w:type="spellEnd"/>
            <w:proofErr w:type="gramEnd"/>
          </w:p>
        </w:tc>
        <w:tc>
          <w:tcPr>
            <w:tcW w:w="2552" w:type="dxa"/>
          </w:tcPr>
          <w:p w:rsidR="00566408" w:rsidRPr="004557EF" w:rsidRDefault="00566408" w:rsidP="00DE1B41">
            <w:pPr>
              <w:jc w:val="center"/>
            </w:pPr>
            <w:r w:rsidRPr="004557EF">
              <w:t>Показатель</w:t>
            </w:r>
          </w:p>
        </w:tc>
        <w:tc>
          <w:tcPr>
            <w:tcW w:w="992" w:type="dxa"/>
          </w:tcPr>
          <w:p w:rsidR="00566408" w:rsidRPr="004557EF" w:rsidRDefault="00566408" w:rsidP="00DE1B41">
            <w:pPr>
              <w:jc w:val="center"/>
            </w:pPr>
            <w:r>
              <w:t xml:space="preserve">4 </w:t>
            </w:r>
            <w:r w:rsidRPr="004557EF">
              <w:t>кв.</w:t>
            </w:r>
          </w:p>
          <w:p w:rsidR="00566408" w:rsidRPr="004557EF" w:rsidRDefault="00566408" w:rsidP="00DE1B41">
            <w:pPr>
              <w:jc w:val="center"/>
            </w:pPr>
            <w:r w:rsidRPr="004557EF">
              <w:t>2013г</w:t>
            </w:r>
          </w:p>
        </w:tc>
        <w:tc>
          <w:tcPr>
            <w:tcW w:w="850" w:type="dxa"/>
          </w:tcPr>
          <w:p w:rsidR="00566408" w:rsidRPr="004557EF" w:rsidRDefault="00566408" w:rsidP="00DE1B41">
            <w:pPr>
              <w:jc w:val="center"/>
            </w:pPr>
            <w:r>
              <w:t xml:space="preserve">4 </w:t>
            </w:r>
            <w:r w:rsidRPr="004557EF">
              <w:t>кв.</w:t>
            </w:r>
          </w:p>
          <w:p w:rsidR="00566408" w:rsidRPr="004557EF" w:rsidRDefault="00566408" w:rsidP="00DE1B41">
            <w:pPr>
              <w:jc w:val="center"/>
            </w:pPr>
            <w:r w:rsidRPr="004557EF">
              <w:t>2012г</w:t>
            </w:r>
          </w:p>
        </w:tc>
        <w:tc>
          <w:tcPr>
            <w:tcW w:w="851" w:type="dxa"/>
          </w:tcPr>
          <w:p w:rsidR="00566408" w:rsidRPr="004557EF" w:rsidRDefault="00566408" w:rsidP="00DE1B41">
            <w:pPr>
              <w:jc w:val="center"/>
            </w:pPr>
            <w:r w:rsidRPr="004557EF">
              <w:t>%</w:t>
            </w:r>
          </w:p>
        </w:tc>
        <w:tc>
          <w:tcPr>
            <w:tcW w:w="850" w:type="dxa"/>
          </w:tcPr>
          <w:p w:rsidR="00566408" w:rsidRPr="004557EF" w:rsidRDefault="00566408" w:rsidP="00DE1B41">
            <w:pPr>
              <w:jc w:val="center"/>
            </w:pPr>
            <w:r>
              <w:t>12</w:t>
            </w:r>
            <w:r w:rsidRPr="004557EF">
              <w:t>мес.</w:t>
            </w:r>
          </w:p>
          <w:p w:rsidR="00566408" w:rsidRPr="004557EF" w:rsidRDefault="00566408" w:rsidP="00DE1B41">
            <w:pPr>
              <w:jc w:val="center"/>
            </w:pPr>
            <w:r w:rsidRPr="004557EF">
              <w:t>2013г</w:t>
            </w:r>
          </w:p>
        </w:tc>
        <w:tc>
          <w:tcPr>
            <w:tcW w:w="851" w:type="dxa"/>
          </w:tcPr>
          <w:p w:rsidR="00566408" w:rsidRPr="004557EF" w:rsidRDefault="00566408" w:rsidP="00DE1B41">
            <w:pPr>
              <w:jc w:val="center"/>
            </w:pPr>
            <w:r>
              <w:t>12</w:t>
            </w:r>
            <w:r w:rsidRPr="004557EF">
              <w:t>мес.</w:t>
            </w:r>
          </w:p>
          <w:p w:rsidR="00566408" w:rsidRPr="004557EF" w:rsidRDefault="00566408" w:rsidP="00DE1B41">
            <w:pPr>
              <w:jc w:val="center"/>
            </w:pPr>
            <w:r w:rsidRPr="004557EF">
              <w:t>2012г</w:t>
            </w:r>
          </w:p>
        </w:tc>
        <w:tc>
          <w:tcPr>
            <w:tcW w:w="709" w:type="dxa"/>
          </w:tcPr>
          <w:p w:rsidR="00566408" w:rsidRPr="004557EF" w:rsidRDefault="00566408" w:rsidP="00DE1B41">
            <w:pPr>
              <w:jc w:val="center"/>
            </w:pPr>
            <w:r w:rsidRPr="004557EF">
              <w:t>%</w:t>
            </w:r>
          </w:p>
        </w:tc>
      </w:tr>
      <w:tr w:rsidR="00566408" w:rsidRPr="004557EF" w:rsidTr="00DE1B41">
        <w:trPr>
          <w:jc w:val="center"/>
        </w:trPr>
        <w:tc>
          <w:tcPr>
            <w:tcW w:w="817" w:type="dxa"/>
          </w:tcPr>
          <w:p w:rsidR="00566408" w:rsidRPr="004557EF" w:rsidRDefault="00566408" w:rsidP="00DE1B41">
            <w:r w:rsidRPr="004557EF">
              <w:t>1.</w:t>
            </w:r>
          </w:p>
        </w:tc>
        <w:tc>
          <w:tcPr>
            <w:tcW w:w="2552" w:type="dxa"/>
          </w:tcPr>
          <w:p w:rsidR="00566408" w:rsidRPr="004557EF" w:rsidRDefault="00566408" w:rsidP="00DE1B41">
            <w:r w:rsidRPr="004557EF">
              <w:t>Количество объектов надзора</w:t>
            </w:r>
          </w:p>
        </w:tc>
        <w:tc>
          <w:tcPr>
            <w:tcW w:w="992" w:type="dxa"/>
            <w:vAlign w:val="center"/>
          </w:tcPr>
          <w:p w:rsidR="00566408" w:rsidRPr="004557EF" w:rsidRDefault="00566408" w:rsidP="00DE1B41">
            <w:pPr>
              <w:jc w:val="center"/>
            </w:pPr>
            <w:r>
              <w:t>2607</w:t>
            </w:r>
          </w:p>
        </w:tc>
        <w:tc>
          <w:tcPr>
            <w:tcW w:w="850" w:type="dxa"/>
            <w:vAlign w:val="center"/>
          </w:tcPr>
          <w:p w:rsidR="00566408" w:rsidRPr="004557EF" w:rsidRDefault="00566408" w:rsidP="00DE1B41">
            <w:pPr>
              <w:jc w:val="center"/>
            </w:pPr>
            <w:r>
              <w:t>2243</w:t>
            </w:r>
          </w:p>
        </w:tc>
        <w:tc>
          <w:tcPr>
            <w:tcW w:w="851" w:type="dxa"/>
            <w:vAlign w:val="center"/>
          </w:tcPr>
          <w:p w:rsidR="00566408" w:rsidRPr="004557EF" w:rsidRDefault="00566408" w:rsidP="00DE1B41">
            <w:pPr>
              <w:jc w:val="center"/>
            </w:pPr>
            <w:r>
              <w:t>86</w:t>
            </w:r>
          </w:p>
        </w:tc>
        <w:tc>
          <w:tcPr>
            <w:tcW w:w="850" w:type="dxa"/>
            <w:vAlign w:val="center"/>
          </w:tcPr>
          <w:p w:rsidR="00566408" w:rsidRPr="004557EF" w:rsidRDefault="00566408" w:rsidP="00DE1B41">
            <w:pPr>
              <w:jc w:val="center"/>
            </w:pPr>
            <w:r>
              <w:t>2607</w:t>
            </w:r>
          </w:p>
        </w:tc>
        <w:tc>
          <w:tcPr>
            <w:tcW w:w="851" w:type="dxa"/>
            <w:vAlign w:val="center"/>
          </w:tcPr>
          <w:p w:rsidR="00566408" w:rsidRPr="004557EF" w:rsidRDefault="00566408" w:rsidP="00DE1B41">
            <w:pPr>
              <w:jc w:val="center"/>
            </w:pPr>
            <w:r>
              <w:t>2243</w:t>
            </w:r>
          </w:p>
        </w:tc>
        <w:tc>
          <w:tcPr>
            <w:tcW w:w="709" w:type="dxa"/>
            <w:vAlign w:val="center"/>
          </w:tcPr>
          <w:p w:rsidR="00566408" w:rsidRPr="004557EF" w:rsidRDefault="00566408" w:rsidP="00DE1B41">
            <w:pPr>
              <w:jc w:val="center"/>
            </w:pPr>
            <w:r>
              <w:t>86</w:t>
            </w:r>
          </w:p>
        </w:tc>
      </w:tr>
      <w:tr w:rsidR="00566408" w:rsidRPr="004557EF" w:rsidTr="00DE1B41">
        <w:trPr>
          <w:jc w:val="center"/>
        </w:trPr>
        <w:tc>
          <w:tcPr>
            <w:tcW w:w="817" w:type="dxa"/>
          </w:tcPr>
          <w:p w:rsidR="00566408" w:rsidRPr="004557EF" w:rsidRDefault="00566408" w:rsidP="00DE1B41">
            <w:r w:rsidRPr="004557EF">
              <w:t>2.</w:t>
            </w:r>
          </w:p>
        </w:tc>
        <w:tc>
          <w:tcPr>
            <w:tcW w:w="2552" w:type="dxa"/>
          </w:tcPr>
          <w:p w:rsidR="00566408" w:rsidRPr="004557EF" w:rsidRDefault="00566408" w:rsidP="00DE1B41">
            <w:r w:rsidRPr="004557EF">
              <w:t>План всего</w:t>
            </w:r>
          </w:p>
        </w:tc>
        <w:tc>
          <w:tcPr>
            <w:tcW w:w="992" w:type="dxa"/>
            <w:vAlign w:val="center"/>
          </w:tcPr>
          <w:p w:rsidR="00566408" w:rsidRPr="004557EF" w:rsidRDefault="00566408" w:rsidP="00DE1B41">
            <w:pPr>
              <w:jc w:val="center"/>
            </w:pPr>
            <w:r>
              <w:t>1</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100</w:t>
            </w:r>
          </w:p>
        </w:tc>
        <w:tc>
          <w:tcPr>
            <w:tcW w:w="850" w:type="dxa"/>
            <w:vAlign w:val="center"/>
          </w:tcPr>
          <w:p w:rsidR="00566408" w:rsidRPr="004557EF" w:rsidRDefault="00566408" w:rsidP="00DE1B41">
            <w:pPr>
              <w:jc w:val="center"/>
            </w:pPr>
            <w:r>
              <w:t>1</w:t>
            </w:r>
          </w:p>
        </w:tc>
        <w:tc>
          <w:tcPr>
            <w:tcW w:w="851" w:type="dxa"/>
            <w:vAlign w:val="center"/>
          </w:tcPr>
          <w:p w:rsidR="00566408" w:rsidRPr="004557EF" w:rsidRDefault="00566408" w:rsidP="00DE1B41">
            <w:pPr>
              <w:jc w:val="center"/>
            </w:pPr>
            <w:r>
              <w:t>4</w:t>
            </w:r>
          </w:p>
        </w:tc>
        <w:tc>
          <w:tcPr>
            <w:tcW w:w="709" w:type="dxa"/>
            <w:vAlign w:val="center"/>
          </w:tcPr>
          <w:p w:rsidR="00566408" w:rsidRPr="004557EF" w:rsidRDefault="00566408" w:rsidP="00DE1B41">
            <w:pPr>
              <w:jc w:val="center"/>
            </w:pPr>
            <w:r>
              <w:t>25</w:t>
            </w:r>
          </w:p>
        </w:tc>
      </w:tr>
      <w:tr w:rsidR="00566408" w:rsidRPr="004557EF" w:rsidTr="00DE1B41">
        <w:trPr>
          <w:jc w:val="center"/>
        </w:trPr>
        <w:tc>
          <w:tcPr>
            <w:tcW w:w="817" w:type="dxa"/>
          </w:tcPr>
          <w:p w:rsidR="00566408" w:rsidRPr="004557EF" w:rsidRDefault="00566408" w:rsidP="00DE1B41">
            <w:r w:rsidRPr="004557EF">
              <w:t>2.1</w:t>
            </w:r>
          </w:p>
        </w:tc>
        <w:tc>
          <w:tcPr>
            <w:tcW w:w="2552" w:type="dxa"/>
          </w:tcPr>
          <w:p w:rsidR="00566408" w:rsidRPr="004557EF" w:rsidRDefault="00566408" w:rsidP="00DE1B41">
            <w:r w:rsidRPr="004557EF">
              <w:t xml:space="preserve">в </w:t>
            </w:r>
            <w:proofErr w:type="spellStart"/>
            <w:r w:rsidRPr="004557EF">
              <w:t>т.ч</w:t>
            </w:r>
            <w:proofErr w:type="spellEnd"/>
            <w:r w:rsidRPr="004557EF">
              <w:t xml:space="preserve">. </w:t>
            </w:r>
            <w:proofErr w:type="spellStart"/>
            <w:r w:rsidRPr="004557EF">
              <w:t>системат</w:t>
            </w:r>
            <w:proofErr w:type="spellEnd"/>
            <w:r w:rsidRPr="004557EF">
              <w:t>.</w:t>
            </w:r>
          </w:p>
        </w:tc>
        <w:tc>
          <w:tcPr>
            <w:tcW w:w="992"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709" w:type="dxa"/>
            <w:vAlign w:val="center"/>
          </w:tcPr>
          <w:p w:rsidR="00566408" w:rsidRPr="004557EF" w:rsidRDefault="00566408" w:rsidP="00DE1B41">
            <w:pPr>
              <w:jc w:val="center"/>
            </w:pPr>
          </w:p>
        </w:tc>
      </w:tr>
      <w:tr w:rsidR="00566408" w:rsidRPr="004557EF" w:rsidTr="00DE1B41">
        <w:trPr>
          <w:jc w:val="center"/>
        </w:trPr>
        <w:tc>
          <w:tcPr>
            <w:tcW w:w="817" w:type="dxa"/>
          </w:tcPr>
          <w:p w:rsidR="00566408" w:rsidRPr="004557EF" w:rsidRDefault="00566408" w:rsidP="00DE1B41">
            <w:r w:rsidRPr="004557EF">
              <w:t>3</w:t>
            </w:r>
          </w:p>
        </w:tc>
        <w:tc>
          <w:tcPr>
            <w:tcW w:w="2552" w:type="dxa"/>
          </w:tcPr>
          <w:p w:rsidR="00566408" w:rsidRPr="004557EF" w:rsidRDefault="00566408" w:rsidP="00DE1B41">
            <w:r w:rsidRPr="004557EF">
              <w:t>Проведено всего</w:t>
            </w:r>
          </w:p>
        </w:tc>
        <w:tc>
          <w:tcPr>
            <w:tcW w:w="992" w:type="dxa"/>
            <w:vAlign w:val="center"/>
          </w:tcPr>
          <w:p w:rsidR="00566408" w:rsidRPr="004557EF" w:rsidRDefault="00566408" w:rsidP="00DE1B41">
            <w:pPr>
              <w:jc w:val="center"/>
            </w:pPr>
            <w:r>
              <w:t>1</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100</w:t>
            </w:r>
          </w:p>
        </w:tc>
        <w:tc>
          <w:tcPr>
            <w:tcW w:w="850" w:type="dxa"/>
            <w:vAlign w:val="center"/>
          </w:tcPr>
          <w:p w:rsidR="00566408" w:rsidRPr="004557EF" w:rsidRDefault="00566408" w:rsidP="00DE1B41">
            <w:pPr>
              <w:jc w:val="center"/>
            </w:pPr>
            <w:r>
              <w:t>1</w:t>
            </w:r>
          </w:p>
        </w:tc>
        <w:tc>
          <w:tcPr>
            <w:tcW w:w="851" w:type="dxa"/>
            <w:vAlign w:val="center"/>
          </w:tcPr>
          <w:p w:rsidR="00566408" w:rsidRPr="004557EF" w:rsidRDefault="00566408" w:rsidP="00DE1B41">
            <w:pPr>
              <w:jc w:val="center"/>
            </w:pPr>
            <w:r>
              <w:t>4</w:t>
            </w:r>
          </w:p>
        </w:tc>
        <w:tc>
          <w:tcPr>
            <w:tcW w:w="709" w:type="dxa"/>
            <w:vAlign w:val="center"/>
          </w:tcPr>
          <w:p w:rsidR="00566408" w:rsidRPr="004557EF" w:rsidRDefault="00566408" w:rsidP="00DE1B41">
            <w:pPr>
              <w:jc w:val="center"/>
            </w:pPr>
            <w:r>
              <w:t>25</w:t>
            </w:r>
          </w:p>
        </w:tc>
      </w:tr>
      <w:tr w:rsidR="00566408" w:rsidRPr="004557EF" w:rsidTr="00DE1B41">
        <w:trPr>
          <w:jc w:val="center"/>
        </w:trPr>
        <w:tc>
          <w:tcPr>
            <w:tcW w:w="817" w:type="dxa"/>
          </w:tcPr>
          <w:p w:rsidR="00566408" w:rsidRPr="004557EF" w:rsidRDefault="00566408" w:rsidP="00DE1B41">
            <w:r w:rsidRPr="004557EF">
              <w:t>3.1.</w:t>
            </w:r>
          </w:p>
        </w:tc>
        <w:tc>
          <w:tcPr>
            <w:tcW w:w="2552" w:type="dxa"/>
          </w:tcPr>
          <w:p w:rsidR="00566408" w:rsidRPr="004557EF" w:rsidRDefault="00566408" w:rsidP="00DE1B41">
            <w:r w:rsidRPr="004557EF">
              <w:t xml:space="preserve">в </w:t>
            </w:r>
            <w:proofErr w:type="spellStart"/>
            <w:r w:rsidRPr="004557EF">
              <w:t>т.ч</w:t>
            </w:r>
            <w:proofErr w:type="spellEnd"/>
            <w:r w:rsidRPr="004557EF">
              <w:t>. плановых</w:t>
            </w:r>
          </w:p>
        </w:tc>
        <w:tc>
          <w:tcPr>
            <w:tcW w:w="992" w:type="dxa"/>
            <w:vAlign w:val="center"/>
          </w:tcPr>
          <w:p w:rsidR="00566408" w:rsidRPr="004557EF" w:rsidRDefault="00566408" w:rsidP="00DE1B41">
            <w:pPr>
              <w:jc w:val="center"/>
            </w:pPr>
            <w:r>
              <w:t>1</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100</w:t>
            </w:r>
          </w:p>
        </w:tc>
        <w:tc>
          <w:tcPr>
            <w:tcW w:w="850" w:type="dxa"/>
            <w:vAlign w:val="center"/>
          </w:tcPr>
          <w:p w:rsidR="00566408" w:rsidRPr="004557EF" w:rsidRDefault="00566408" w:rsidP="00DE1B41">
            <w:pPr>
              <w:jc w:val="center"/>
            </w:pPr>
            <w:r>
              <w:t>1</w:t>
            </w:r>
          </w:p>
        </w:tc>
        <w:tc>
          <w:tcPr>
            <w:tcW w:w="851" w:type="dxa"/>
            <w:vAlign w:val="center"/>
          </w:tcPr>
          <w:p w:rsidR="00566408" w:rsidRPr="004557EF" w:rsidRDefault="00566408" w:rsidP="00DE1B41">
            <w:pPr>
              <w:jc w:val="center"/>
            </w:pPr>
            <w:r>
              <w:t>4</w:t>
            </w:r>
          </w:p>
        </w:tc>
        <w:tc>
          <w:tcPr>
            <w:tcW w:w="709" w:type="dxa"/>
            <w:vAlign w:val="center"/>
          </w:tcPr>
          <w:p w:rsidR="00566408" w:rsidRPr="004557EF" w:rsidRDefault="00566408" w:rsidP="00DE1B41">
            <w:pPr>
              <w:jc w:val="center"/>
            </w:pPr>
            <w:r>
              <w:t>25</w:t>
            </w:r>
          </w:p>
        </w:tc>
      </w:tr>
      <w:tr w:rsidR="00566408" w:rsidRPr="004557EF" w:rsidTr="00DE1B41">
        <w:trPr>
          <w:jc w:val="center"/>
        </w:trPr>
        <w:tc>
          <w:tcPr>
            <w:tcW w:w="817" w:type="dxa"/>
          </w:tcPr>
          <w:p w:rsidR="00566408" w:rsidRPr="004557EF" w:rsidRDefault="00566408" w:rsidP="00DE1B41">
            <w:r w:rsidRPr="004557EF">
              <w:t>3.2</w:t>
            </w:r>
          </w:p>
        </w:tc>
        <w:tc>
          <w:tcPr>
            <w:tcW w:w="2552" w:type="dxa"/>
          </w:tcPr>
          <w:p w:rsidR="00566408" w:rsidRPr="004557EF" w:rsidRDefault="00566408" w:rsidP="00DE1B41">
            <w:r w:rsidRPr="004557EF">
              <w:t xml:space="preserve">в </w:t>
            </w:r>
            <w:proofErr w:type="spellStart"/>
            <w:r w:rsidRPr="004557EF">
              <w:t>т.ч</w:t>
            </w:r>
            <w:proofErr w:type="spellEnd"/>
            <w:r w:rsidRPr="004557EF">
              <w:t xml:space="preserve">. </w:t>
            </w:r>
            <w:proofErr w:type="spellStart"/>
            <w:r w:rsidRPr="004557EF">
              <w:t>системат</w:t>
            </w:r>
            <w:proofErr w:type="spellEnd"/>
          </w:p>
        </w:tc>
        <w:tc>
          <w:tcPr>
            <w:tcW w:w="992"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709" w:type="dxa"/>
            <w:vAlign w:val="center"/>
          </w:tcPr>
          <w:p w:rsidR="00566408" w:rsidRPr="004557EF" w:rsidRDefault="00566408" w:rsidP="00DE1B41">
            <w:pPr>
              <w:jc w:val="center"/>
            </w:pPr>
            <w:r>
              <w:t>0</w:t>
            </w:r>
          </w:p>
        </w:tc>
      </w:tr>
      <w:tr w:rsidR="00566408" w:rsidRPr="004557EF" w:rsidTr="00DE1B41">
        <w:trPr>
          <w:jc w:val="center"/>
        </w:trPr>
        <w:tc>
          <w:tcPr>
            <w:tcW w:w="817" w:type="dxa"/>
          </w:tcPr>
          <w:p w:rsidR="00566408" w:rsidRPr="004557EF" w:rsidRDefault="00566408" w:rsidP="00DE1B41">
            <w:r w:rsidRPr="004557EF">
              <w:t>3.3.</w:t>
            </w:r>
          </w:p>
        </w:tc>
        <w:tc>
          <w:tcPr>
            <w:tcW w:w="2552" w:type="dxa"/>
          </w:tcPr>
          <w:p w:rsidR="00566408" w:rsidRPr="004557EF" w:rsidRDefault="00566408" w:rsidP="00DE1B41">
            <w:proofErr w:type="gramStart"/>
            <w:r w:rsidRPr="004557EF">
              <w:t>Внеплановых</w:t>
            </w:r>
            <w:proofErr w:type="gramEnd"/>
            <w:r w:rsidRPr="004557EF">
              <w:t xml:space="preserve"> всего</w:t>
            </w:r>
          </w:p>
        </w:tc>
        <w:tc>
          <w:tcPr>
            <w:tcW w:w="992"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709" w:type="dxa"/>
            <w:vAlign w:val="center"/>
          </w:tcPr>
          <w:p w:rsidR="00566408" w:rsidRPr="004557EF" w:rsidRDefault="00566408" w:rsidP="00DE1B41">
            <w:pPr>
              <w:jc w:val="center"/>
            </w:pPr>
            <w:r>
              <w:t>0</w:t>
            </w:r>
          </w:p>
        </w:tc>
      </w:tr>
      <w:tr w:rsidR="00566408" w:rsidRPr="004557EF" w:rsidTr="00DE1B41">
        <w:trPr>
          <w:jc w:val="center"/>
        </w:trPr>
        <w:tc>
          <w:tcPr>
            <w:tcW w:w="817" w:type="dxa"/>
          </w:tcPr>
          <w:p w:rsidR="00566408" w:rsidRPr="004557EF" w:rsidRDefault="00566408" w:rsidP="00DE1B41">
            <w:r w:rsidRPr="004557EF">
              <w:t>3.3.1</w:t>
            </w:r>
          </w:p>
        </w:tc>
        <w:tc>
          <w:tcPr>
            <w:tcW w:w="2552" w:type="dxa"/>
          </w:tcPr>
          <w:p w:rsidR="00566408" w:rsidRPr="004557EF" w:rsidRDefault="00566408" w:rsidP="00DE1B41">
            <w:r w:rsidRPr="004557EF">
              <w:t xml:space="preserve">в </w:t>
            </w:r>
            <w:proofErr w:type="spellStart"/>
            <w:r w:rsidRPr="004557EF">
              <w:t>т.ч</w:t>
            </w:r>
            <w:proofErr w:type="spellEnd"/>
            <w:r w:rsidRPr="004557EF">
              <w:t>. без взаимодействия</w:t>
            </w:r>
          </w:p>
        </w:tc>
        <w:tc>
          <w:tcPr>
            <w:tcW w:w="992"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709" w:type="dxa"/>
            <w:vAlign w:val="center"/>
          </w:tcPr>
          <w:p w:rsidR="00566408" w:rsidRPr="004557EF" w:rsidRDefault="00566408" w:rsidP="00DE1B41">
            <w:pPr>
              <w:jc w:val="center"/>
            </w:pPr>
            <w:r>
              <w:t>0</w:t>
            </w:r>
          </w:p>
        </w:tc>
      </w:tr>
      <w:tr w:rsidR="00566408" w:rsidRPr="004557EF" w:rsidTr="00DE1B41">
        <w:trPr>
          <w:jc w:val="center"/>
        </w:trPr>
        <w:tc>
          <w:tcPr>
            <w:tcW w:w="817" w:type="dxa"/>
          </w:tcPr>
          <w:p w:rsidR="00566408" w:rsidRPr="004557EF" w:rsidRDefault="00566408" w:rsidP="00DE1B41">
            <w:r w:rsidRPr="004557EF">
              <w:t>4</w:t>
            </w:r>
          </w:p>
        </w:tc>
        <w:tc>
          <w:tcPr>
            <w:tcW w:w="2552" w:type="dxa"/>
          </w:tcPr>
          <w:p w:rsidR="00566408" w:rsidRPr="004557EF" w:rsidRDefault="00566408" w:rsidP="00DE1B41">
            <w:r w:rsidRPr="004557EF">
              <w:t>Отменено проверок</w:t>
            </w:r>
          </w:p>
        </w:tc>
        <w:tc>
          <w:tcPr>
            <w:tcW w:w="992"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709" w:type="dxa"/>
            <w:vAlign w:val="center"/>
          </w:tcPr>
          <w:p w:rsidR="00566408" w:rsidRPr="004557EF" w:rsidRDefault="00566408" w:rsidP="00DE1B41">
            <w:pPr>
              <w:jc w:val="center"/>
            </w:pPr>
            <w:r>
              <w:t>0</w:t>
            </w:r>
          </w:p>
        </w:tc>
      </w:tr>
      <w:tr w:rsidR="00566408" w:rsidRPr="004557EF" w:rsidTr="00DE1B41">
        <w:trPr>
          <w:jc w:val="center"/>
        </w:trPr>
        <w:tc>
          <w:tcPr>
            <w:tcW w:w="817" w:type="dxa"/>
          </w:tcPr>
          <w:p w:rsidR="00566408" w:rsidRPr="004557EF" w:rsidRDefault="00566408" w:rsidP="00DE1B41">
            <w:r w:rsidRPr="004557EF">
              <w:t>5</w:t>
            </w:r>
          </w:p>
        </w:tc>
        <w:tc>
          <w:tcPr>
            <w:tcW w:w="2552" w:type="dxa"/>
          </w:tcPr>
          <w:p w:rsidR="00566408" w:rsidRPr="004557EF" w:rsidRDefault="00566408" w:rsidP="00DE1B41">
            <w:r w:rsidRPr="004557EF">
              <w:t>Выявлено нарушений</w:t>
            </w:r>
          </w:p>
        </w:tc>
        <w:tc>
          <w:tcPr>
            <w:tcW w:w="992"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709" w:type="dxa"/>
            <w:vAlign w:val="center"/>
          </w:tcPr>
          <w:p w:rsidR="00566408" w:rsidRPr="004557EF" w:rsidRDefault="00566408" w:rsidP="00DE1B41">
            <w:pPr>
              <w:jc w:val="center"/>
            </w:pPr>
            <w:r>
              <w:t>0</w:t>
            </w:r>
          </w:p>
        </w:tc>
      </w:tr>
      <w:tr w:rsidR="00566408" w:rsidRPr="004557EF" w:rsidTr="00DE1B41">
        <w:trPr>
          <w:jc w:val="center"/>
        </w:trPr>
        <w:tc>
          <w:tcPr>
            <w:tcW w:w="817" w:type="dxa"/>
          </w:tcPr>
          <w:p w:rsidR="00566408" w:rsidRPr="004557EF" w:rsidRDefault="00566408" w:rsidP="00DE1B41">
            <w:r w:rsidRPr="004557EF">
              <w:t>6</w:t>
            </w:r>
          </w:p>
        </w:tc>
        <w:tc>
          <w:tcPr>
            <w:tcW w:w="2552" w:type="dxa"/>
          </w:tcPr>
          <w:p w:rsidR="00566408" w:rsidRPr="004557EF" w:rsidRDefault="00566408" w:rsidP="00DE1B41">
            <w:r w:rsidRPr="004557EF">
              <w:t xml:space="preserve">Частота выявленных нарушений (на 1 </w:t>
            </w:r>
            <w:proofErr w:type="spellStart"/>
            <w:r w:rsidRPr="004557EF">
              <w:t>пров</w:t>
            </w:r>
            <w:proofErr w:type="spellEnd"/>
            <w:r w:rsidRPr="004557EF">
              <w:t>.)</w:t>
            </w:r>
          </w:p>
        </w:tc>
        <w:tc>
          <w:tcPr>
            <w:tcW w:w="992"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709" w:type="dxa"/>
            <w:vAlign w:val="center"/>
          </w:tcPr>
          <w:p w:rsidR="00566408" w:rsidRPr="004557EF" w:rsidRDefault="00566408" w:rsidP="00DE1B41">
            <w:pPr>
              <w:jc w:val="center"/>
            </w:pPr>
            <w:r>
              <w:t>0</w:t>
            </w:r>
          </w:p>
        </w:tc>
      </w:tr>
      <w:tr w:rsidR="00566408" w:rsidRPr="004557EF" w:rsidTr="00DE1B41">
        <w:trPr>
          <w:jc w:val="center"/>
        </w:trPr>
        <w:tc>
          <w:tcPr>
            <w:tcW w:w="817" w:type="dxa"/>
          </w:tcPr>
          <w:p w:rsidR="00566408" w:rsidRPr="004557EF" w:rsidRDefault="00566408" w:rsidP="00DE1B41">
            <w:r w:rsidRPr="004557EF">
              <w:t>7</w:t>
            </w:r>
          </w:p>
        </w:tc>
        <w:tc>
          <w:tcPr>
            <w:tcW w:w="2552" w:type="dxa"/>
          </w:tcPr>
          <w:p w:rsidR="00566408" w:rsidRPr="004557EF" w:rsidRDefault="00566408" w:rsidP="00DE1B41">
            <w:r w:rsidRPr="004557EF">
              <w:t>Выдано предписаний</w:t>
            </w:r>
          </w:p>
        </w:tc>
        <w:tc>
          <w:tcPr>
            <w:tcW w:w="992"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709" w:type="dxa"/>
            <w:vAlign w:val="center"/>
          </w:tcPr>
          <w:p w:rsidR="00566408" w:rsidRPr="004557EF" w:rsidRDefault="00566408" w:rsidP="00DE1B41">
            <w:pPr>
              <w:jc w:val="center"/>
            </w:pPr>
            <w:r>
              <w:t>0</w:t>
            </w:r>
          </w:p>
        </w:tc>
      </w:tr>
      <w:tr w:rsidR="00566408" w:rsidRPr="004557EF" w:rsidTr="00DE1B41">
        <w:trPr>
          <w:jc w:val="center"/>
        </w:trPr>
        <w:tc>
          <w:tcPr>
            <w:tcW w:w="817" w:type="dxa"/>
          </w:tcPr>
          <w:p w:rsidR="00566408" w:rsidRPr="004557EF" w:rsidRDefault="00566408" w:rsidP="00DE1B41">
            <w:r w:rsidRPr="004557EF">
              <w:t>8</w:t>
            </w:r>
          </w:p>
        </w:tc>
        <w:tc>
          <w:tcPr>
            <w:tcW w:w="2552" w:type="dxa"/>
          </w:tcPr>
          <w:p w:rsidR="00566408" w:rsidRPr="004557EF" w:rsidRDefault="00566408" w:rsidP="00DE1B41">
            <w:r w:rsidRPr="004557EF">
              <w:t>Составлено протоколов</w:t>
            </w:r>
          </w:p>
        </w:tc>
        <w:tc>
          <w:tcPr>
            <w:tcW w:w="992"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709" w:type="dxa"/>
            <w:vAlign w:val="center"/>
          </w:tcPr>
          <w:p w:rsidR="00566408" w:rsidRPr="004557EF" w:rsidRDefault="00566408" w:rsidP="00DE1B41">
            <w:pPr>
              <w:jc w:val="center"/>
            </w:pPr>
            <w:r>
              <w:t>0</w:t>
            </w:r>
          </w:p>
        </w:tc>
      </w:tr>
      <w:tr w:rsidR="00566408" w:rsidRPr="004557EF" w:rsidTr="00DE1B41">
        <w:trPr>
          <w:jc w:val="center"/>
        </w:trPr>
        <w:tc>
          <w:tcPr>
            <w:tcW w:w="817" w:type="dxa"/>
          </w:tcPr>
          <w:p w:rsidR="00566408" w:rsidRPr="004557EF" w:rsidRDefault="00566408" w:rsidP="00DE1B41">
            <w:r w:rsidRPr="004557EF">
              <w:lastRenderedPageBreak/>
              <w:t>9</w:t>
            </w:r>
          </w:p>
        </w:tc>
        <w:tc>
          <w:tcPr>
            <w:tcW w:w="2552" w:type="dxa"/>
          </w:tcPr>
          <w:p w:rsidR="00566408" w:rsidRPr="004557EF" w:rsidRDefault="00566408" w:rsidP="00DE1B41">
            <w:r w:rsidRPr="004557EF">
              <w:t>Наложено штрафов</w:t>
            </w:r>
          </w:p>
        </w:tc>
        <w:tc>
          <w:tcPr>
            <w:tcW w:w="992"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709" w:type="dxa"/>
            <w:vAlign w:val="center"/>
          </w:tcPr>
          <w:p w:rsidR="00566408" w:rsidRPr="004557EF" w:rsidRDefault="00566408" w:rsidP="00DE1B41">
            <w:pPr>
              <w:jc w:val="center"/>
            </w:pPr>
            <w:r>
              <w:t>0</w:t>
            </w:r>
          </w:p>
        </w:tc>
      </w:tr>
      <w:tr w:rsidR="00566408" w:rsidRPr="004557EF" w:rsidTr="00DE1B41">
        <w:trPr>
          <w:jc w:val="center"/>
        </w:trPr>
        <w:tc>
          <w:tcPr>
            <w:tcW w:w="817" w:type="dxa"/>
          </w:tcPr>
          <w:p w:rsidR="00566408" w:rsidRPr="004557EF" w:rsidRDefault="00566408" w:rsidP="00DE1B41">
            <w:r w:rsidRPr="004557EF">
              <w:t>10</w:t>
            </w:r>
          </w:p>
        </w:tc>
        <w:tc>
          <w:tcPr>
            <w:tcW w:w="2552" w:type="dxa"/>
          </w:tcPr>
          <w:p w:rsidR="00566408" w:rsidRPr="004557EF" w:rsidRDefault="00566408" w:rsidP="00DE1B41">
            <w:proofErr w:type="spellStart"/>
            <w:r w:rsidRPr="004557EF">
              <w:t>Средн</w:t>
            </w:r>
            <w:proofErr w:type="spellEnd"/>
            <w:r w:rsidRPr="004557EF">
              <w:t>. сумма штрафов</w:t>
            </w:r>
          </w:p>
        </w:tc>
        <w:tc>
          <w:tcPr>
            <w:tcW w:w="992" w:type="dxa"/>
            <w:vAlign w:val="center"/>
          </w:tcPr>
          <w:p w:rsidR="00566408" w:rsidRPr="004557EF" w:rsidRDefault="00566408" w:rsidP="00DE1B41">
            <w:pPr>
              <w:jc w:val="center"/>
            </w:pPr>
            <w:r>
              <w:t>0</w:t>
            </w: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p>
        </w:tc>
        <w:tc>
          <w:tcPr>
            <w:tcW w:w="850" w:type="dxa"/>
            <w:vAlign w:val="center"/>
          </w:tcPr>
          <w:p w:rsidR="00566408" w:rsidRPr="004557EF" w:rsidRDefault="00566408" w:rsidP="00DE1B41">
            <w:pPr>
              <w:jc w:val="center"/>
            </w:pPr>
            <w:r>
              <w:t>0</w:t>
            </w:r>
          </w:p>
        </w:tc>
        <w:tc>
          <w:tcPr>
            <w:tcW w:w="851" w:type="dxa"/>
            <w:vAlign w:val="center"/>
          </w:tcPr>
          <w:p w:rsidR="00566408" w:rsidRPr="004557EF" w:rsidRDefault="00566408" w:rsidP="00DE1B41">
            <w:pPr>
              <w:jc w:val="center"/>
            </w:pPr>
            <w:r>
              <w:t>0</w:t>
            </w:r>
          </w:p>
        </w:tc>
        <w:tc>
          <w:tcPr>
            <w:tcW w:w="709" w:type="dxa"/>
            <w:vAlign w:val="center"/>
          </w:tcPr>
          <w:p w:rsidR="00566408" w:rsidRPr="004557EF" w:rsidRDefault="00566408" w:rsidP="00DE1B41">
            <w:pPr>
              <w:jc w:val="center"/>
            </w:pPr>
            <w:r>
              <w:t>0</w:t>
            </w:r>
          </w:p>
        </w:tc>
      </w:tr>
    </w:tbl>
    <w:p w:rsidR="00566408" w:rsidRPr="003E63DC"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566408" w:rsidRPr="00735293" w:rsidRDefault="00566408" w:rsidP="00566408">
      <w:pPr>
        <w:spacing w:after="0" w:line="240" w:lineRule="auto"/>
        <w:ind w:firstLine="709"/>
        <w:jc w:val="both"/>
        <w:rPr>
          <w:rFonts w:ascii="Times New Roman" w:hAnsi="Times New Roman" w:cs="Times New Roman"/>
          <w:sz w:val="28"/>
          <w:szCs w:val="28"/>
        </w:rPr>
      </w:pPr>
      <w:r w:rsidRPr="00735293">
        <w:rPr>
          <w:rFonts w:ascii="Times New Roman" w:hAnsi="Times New Roman" w:cs="Times New Roman"/>
          <w:sz w:val="28"/>
          <w:szCs w:val="28"/>
        </w:rPr>
        <w:t>Количество объектов, в отношении которых исполняется полномочие (например, объекты надзора) – 2607;</w:t>
      </w:r>
    </w:p>
    <w:p w:rsidR="00566408" w:rsidRPr="00735293" w:rsidRDefault="00566408" w:rsidP="00566408">
      <w:pPr>
        <w:spacing w:after="0" w:line="240" w:lineRule="auto"/>
        <w:ind w:firstLine="709"/>
        <w:jc w:val="both"/>
        <w:rPr>
          <w:rFonts w:ascii="Times New Roman" w:hAnsi="Times New Roman" w:cs="Times New Roman"/>
          <w:sz w:val="28"/>
          <w:szCs w:val="28"/>
        </w:rPr>
      </w:pPr>
      <w:r w:rsidRPr="00735293">
        <w:rPr>
          <w:rFonts w:ascii="Times New Roman" w:hAnsi="Times New Roman" w:cs="Times New Roman"/>
          <w:sz w:val="28"/>
          <w:szCs w:val="28"/>
        </w:rPr>
        <w:t xml:space="preserve">Количество сотрудников, в должностных регламентах которых установлено исполнение полномочия – </w:t>
      </w:r>
      <w:r>
        <w:rPr>
          <w:rFonts w:ascii="Times New Roman" w:hAnsi="Times New Roman" w:cs="Times New Roman"/>
          <w:sz w:val="28"/>
          <w:szCs w:val="28"/>
        </w:rPr>
        <w:t>3</w:t>
      </w:r>
      <w:r w:rsidRPr="00735293">
        <w:rPr>
          <w:rFonts w:ascii="Times New Roman" w:hAnsi="Times New Roman" w:cs="Times New Roman"/>
          <w:sz w:val="28"/>
          <w:szCs w:val="28"/>
        </w:rPr>
        <w:t>;</w:t>
      </w:r>
    </w:p>
    <w:p w:rsidR="00566408" w:rsidRPr="00735293" w:rsidRDefault="00566408" w:rsidP="00566408">
      <w:pPr>
        <w:spacing w:after="0" w:line="240" w:lineRule="auto"/>
        <w:ind w:firstLine="709"/>
        <w:jc w:val="both"/>
        <w:rPr>
          <w:rFonts w:ascii="Times New Roman" w:hAnsi="Times New Roman" w:cs="Times New Roman"/>
          <w:sz w:val="28"/>
          <w:szCs w:val="28"/>
        </w:rPr>
      </w:pPr>
      <w:r w:rsidRPr="00735293">
        <w:rPr>
          <w:rFonts w:ascii="Times New Roman" w:hAnsi="Times New Roman" w:cs="Times New Roman"/>
          <w:sz w:val="28"/>
          <w:szCs w:val="28"/>
        </w:rPr>
        <w:t>Объемы и результаты выполнения плановых мероприятий по исполнению полномочия – 1 плановая выездная проверка, выполнена;</w:t>
      </w:r>
    </w:p>
    <w:p w:rsidR="00566408" w:rsidRPr="00735293" w:rsidRDefault="00566408" w:rsidP="00566408">
      <w:pPr>
        <w:spacing w:after="0" w:line="240" w:lineRule="auto"/>
        <w:ind w:firstLine="709"/>
        <w:jc w:val="both"/>
        <w:rPr>
          <w:rFonts w:ascii="Times New Roman" w:hAnsi="Times New Roman" w:cs="Times New Roman"/>
          <w:sz w:val="28"/>
          <w:szCs w:val="28"/>
        </w:rPr>
      </w:pPr>
      <w:r w:rsidRPr="00735293">
        <w:rPr>
          <w:rFonts w:ascii="Times New Roman" w:hAnsi="Times New Roman" w:cs="Times New Roman"/>
          <w:sz w:val="28"/>
          <w:szCs w:val="28"/>
        </w:rPr>
        <w:t>Объемы и результаты проведения внеплановых мероприятий по исполнению полномочия - внеплановых мероприятий не проводилось;</w:t>
      </w:r>
    </w:p>
    <w:p w:rsidR="00566408" w:rsidRPr="00735293" w:rsidRDefault="00566408" w:rsidP="00566408">
      <w:pPr>
        <w:spacing w:after="0" w:line="240" w:lineRule="auto"/>
        <w:ind w:firstLine="709"/>
        <w:jc w:val="both"/>
        <w:rPr>
          <w:rFonts w:ascii="Times New Roman" w:hAnsi="Times New Roman" w:cs="Times New Roman"/>
          <w:sz w:val="28"/>
          <w:szCs w:val="28"/>
        </w:rPr>
      </w:pPr>
      <w:r w:rsidRPr="00735293">
        <w:rPr>
          <w:rFonts w:ascii="Times New Roman" w:hAnsi="Times New Roman" w:cs="Times New Roman"/>
          <w:sz w:val="28"/>
          <w:szCs w:val="28"/>
        </w:rPr>
        <w:t xml:space="preserve">Средняя нагрузка на сотрудника </w:t>
      </w:r>
      <w:r>
        <w:rPr>
          <w:rFonts w:ascii="Times New Roman" w:hAnsi="Times New Roman" w:cs="Times New Roman"/>
          <w:sz w:val="28"/>
          <w:szCs w:val="28"/>
        </w:rPr>
        <w:t>–0,5</w:t>
      </w:r>
    </w:p>
    <w:p w:rsidR="00566408" w:rsidRPr="00735293" w:rsidRDefault="00566408" w:rsidP="00566408">
      <w:pPr>
        <w:spacing w:after="0" w:line="240" w:lineRule="auto"/>
        <w:ind w:firstLine="709"/>
        <w:jc w:val="both"/>
        <w:rPr>
          <w:rFonts w:ascii="Times New Roman" w:hAnsi="Times New Roman" w:cs="Times New Roman"/>
          <w:sz w:val="28"/>
          <w:szCs w:val="28"/>
        </w:rPr>
      </w:pPr>
      <w:r w:rsidRPr="00735293">
        <w:rPr>
          <w:rFonts w:ascii="Times New Roman" w:hAnsi="Times New Roman" w:cs="Times New Roman"/>
          <w:sz w:val="28"/>
          <w:szCs w:val="28"/>
        </w:rPr>
        <w:t>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допускалось.</w:t>
      </w:r>
    </w:p>
    <w:p w:rsidR="00566408" w:rsidRPr="00735293" w:rsidRDefault="00566408" w:rsidP="00566408">
      <w:pPr>
        <w:spacing w:after="0" w:line="240" w:lineRule="auto"/>
        <w:ind w:firstLine="709"/>
        <w:jc w:val="both"/>
        <w:rPr>
          <w:rFonts w:ascii="Times New Roman" w:hAnsi="Times New Roman" w:cs="Times New Roman"/>
          <w:sz w:val="28"/>
          <w:szCs w:val="28"/>
        </w:rPr>
      </w:pPr>
      <w:r w:rsidRPr="003E63DC">
        <w:rPr>
          <w:rFonts w:ascii="Times New Roman" w:hAnsi="Times New Roman" w:cs="Times New Roman"/>
          <w:sz w:val="28"/>
          <w:szCs w:val="28"/>
        </w:rPr>
        <w:t>Выводы и предложения по повышению эффективности исполнения полномочия. Выявленные в отчетном периоде проблемы при исполнении полномочия и предлагаемые (принятые) меры для их устранения.</w:t>
      </w:r>
    </w:p>
    <w:p w:rsidR="00566408" w:rsidRPr="00735293" w:rsidRDefault="00566408" w:rsidP="00566408">
      <w:pPr>
        <w:spacing w:after="0" w:line="240" w:lineRule="auto"/>
        <w:ind w:firstLine="709"/>
        <w:jc w:val="both"/>
        <w:rPr>
          <w:rFonts w:ascii="Times New Roman" w:hAnsi="Times New Roman" w:cs="Times New Roman"/>
          <w:sz w:val="28"/>
          <w:szCs w:val="28"/>
        </w:rPr>
      </w:pPr>
      <w:r w:rsidRPr="00735293">
        <w:rPr>
          <w:rFonts w:ascii="Times New Roman" w:hAnsi="Times New Roman" w:cs="Times New Roman"/>
          <w:sz w:val="28"/>
          <w:szCs w:val="28"/>
        </w:rPr>
        <w:t>- характеристика объектов надзора в регионе;</w:t>
      </w:r>
    </w:p>
    <w:p w:rsidR="00566408" w:rsidRPr="00735293" w:rsidRDefault="00566408" w:rsidP="00566408">
      <w:pPr>
        <w:spacing w:after="0" w:line="240" w:lineRule="auto"/>
        <w:ind w:firstLine="709"/>
        <w:jc w:val="both"/>
        <w:rPr>
          <w:rFonts w:ascii="Times New Roman" w:hAnsi="Times New Roman" w:cs="Times New Roman"/>
          <w:sz w:val="28"/>
          <w:szCs w:val="28"/>
        </w:rPr>
      </w:pPr>
      <w:r w:rsidRPr="00735293">
        <w:rPr>
          <w:rFonts w:ascii="Times New Roman" w:hAnsi="Times New Roman" w:cs="Times New Roman"/>
          <w:sz w:val="28"/>
          <w:szCs w:val="28"/>
        </w:rPr>
        <w:t xml:space="preserve">- запланирована </w:t>
      </w:r>
      <w:r w:rsidRPr="00107109">
        <w:rPr>
          <w:rFonts w:ascii="Times New Roman" w:hAnsi="Times New Roman" w:cs="Times New Roman"/>
          <w:sz w:val="28"/>
          <w:szCs w:val="28"/>
        </w:rPr>
        <w:t>1 плановая выездная проверка, выполнена;</w:t>
      </w:r>
    </w:p>
    <w:p w:rsidR="00566408" w:rsidRPr="00735293" w:rsidRDefault="00566408" w:rsidP="00566408">
      <w:pPr>
        <w:spacing w:after="0" w:line="240" w:lineRule="auto"/>
        <w:ind w:firstLine="709"/>
        <w:jc w:val="both"/>
        <w:rPr>
          <w:rFonts w:ascii="Times New Roman" w:hAnsi="Times New Roman" w:cs="Times New Roman"/>
          <w:sz w:val="28"/>
          <w:szCs w:val="28"/>
        </w:rPr>
      </w:pPr>
      <w:r w:rsidRPr="00735293">
        <w:rPr>
          <w:rFonts w:ascii="Times New Roman" w:hAnsi="Times New Roman" w:cs="Times New Roman"/>
          <w:sz w:val="28"/>
          <w:szCs w:val="28"/>
        </w:rPr>
        <w:t xml:space="preserve">- </w:t>
      </w:r>
      <w:proofErr w:type="gramStart"/>
      <w:r w:rsidRPr="00735293">
        <w:rPr>
          <w:rFonts w:ascii="Times New Roman" w:hAnsi="Times New Roman" w:cs="Times New Roman"/>
          <w:sz w:val="28"/>
          <w:szCs w:val="28"/>
        </w:rPr>
        <w:t>отменены</w:t>
      </w:r>
      <w:proofErr w:type="gramEnd"/>
      <w:r w:rsidRPr="00735293">
        <w:rPr>
          <w:rFonts w:ascii="Times New Roman" w:hAnsi="Times New Roman" w:cs="Times New Roman"/>
          <w:sz w:val="28"/>
          <w:szCs w:val="28"/>
        </w:rPr>
        <w:t xml:space="preserve"> плановых мероприятиях не было;</w:t>
      </w:r>
    </w:p>
    <w:p w:rsidR="00566408" w:rsidRPr="00735293" w:rsidRDefault="00566408" w:rsidP="00566408">
      <w:pPr>
        <w:spacing w:after="0" w:line="240" w:lineRule="auto"/>
        <w:ind w:firstLine="709"/>
        <w:jc w:val="both"/>
        <w:rPr>
          <w:rFonts w:ascii="Times New Roman" w:hAnsi="Times New Roman" w:cs="Times New Roman"/>
          <w:sz w:val="28"/>
          <w:szCs w:val="28"/>
        </w:rPr>
      </w:pPr>
      <w:r w:rsidRPr="00735293">
        <w:rPr>
          <w:rFonts w:ascii="Times New Roman" w:hAnsi="Times New Roman" w:cs="Times New Roman"/>
          <w:sz w:val="28"/>
          <w:szCs w:val="28"/>
        </w:rPr>
        <w:t xml:space="preserve">- </w:t>
      </w:r>
      <w:proofErr w:type="spellStart"/>
      <w:r w:rsidRPr="00735293">
        <w:rPr>
          <w:rFonts w:ascii="Times New Roman" w:hAnsi="Times New Roman" w:cs="Times New Roman"/>
          <w:sz w:val="28"/>
          <w:szCs w:val="28"/>
        </w:rPr>
        <w:t>непроведен</w:t>
      </w:r>
      <w:r>
        <w:rPr>
          <w:rFonts w:ascii="Times New Roman" w:hAnsi="Times New Roman" w:cs="Times New Roman"/>
          <w:sz w:val="28"/>
          <w:szCs w:val="28"/>
        </w:rPr>
        <w:t>ных</w:t>
      </w:r>
      <w:proofErr w:type="spellEnd"/>
      <w:r>
        <w:rPr>
          <w:rFonts w:ascii="Times New Roman" w:hAnsi="Times New Roman" w:cs="Times New Roman"/>
          <w:sz w:val="28"/>
          <w:szCs w:val="28"/>
        </w:rPr>
        <w:t xml:space="preserve"> плановых мероприятий не был.</w:t>
      </w:r>
    </w:p>
    <w:p w:rsidR="00566408" w:rsidRPr="003E63DC" w:rsidRDefault="00566408" w:rsidP="00566408">
      <w:pPr>
        <w:spacing w:after="0" w:line="240" w:lineRule="auto"/>
        <w:ind w:firstLine="709"/>
        <w:jc w:val="both"/>
        <w:rPr>
          <w:rFonts w:ascii="Times New Roman" w:eastAsia="Times New Roman" w:hAnsi="Times New Roman" w:cs="Times New Roman"/>
          <w:bCs/>
          <w:sz w:val="28"/>
          <w:szCs w:val="28"/>
          <w:lang w:eastAsia="ru-RU"/>
        </w:rPr>
      </w:pPr>
    </w:p>
    <w:p w:rsidR="00566408" w:rsidRDefault="00566408" w:rsidP="00566408">
      <w:pPr>
        <w:spacing w:after="0" w:line="240" w:lineRule="auto"/>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1.3.18    </w:t>
      </w:r>
      <w:r w:rsidRPr="003E63DC">
        <w:rPr>
          <w:rFonts w:ascii="Times New Roman" w:eastAsia="Times New Roman" w:hAnsi="Times New Roman" w:cs="Times New Roman"/>
          <w:b/>
          <w:color w:val="000000"/>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3E63DC">
        <w:rPr>
          <w:rFonts w:ascii="Times New Roman" w:eastAsia="Times New Roman" w:hAnsi="Times New Roman" w:cs="Times New Roman"/>
          <w:b/>
          <w:color w:val="000000"/>
          <w:sz w:val="28"/>
          <w:szCs w:val="28"/>
          <w:lang w:eastAsia="ru-RU"/>
        </w:rPr>
        <w:t>ств гр</w:t>
      </w:r>
      <w:proofErr w:type="gramEnd"/>
      <w:r w:rsidRPr="003E63DC">
        <w:rPr>
          <w:rFonts w:ascii="Times New Roman" w:eastAsia="Times New Roman" w:hAnsi="Times New Roman" w:cs="Times New Roman"/>
          <w:b/>
          <w:color w:val="000000"/>
          <w:sz w:val="28"/>
          <w:szCs w:val="28"/>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3E63DC">
        <w:rPr>
          <w:rFonts w:ascii="Times New Roman" w:eastAsia="Times New Roman" w:hAnsi="Times New Roman" w:cs="Times New Roman"/>
          <w:b/>
          <w:color w:val="000000"/>
          <w:sz w:val="28"/>
          <w:szCs w:val="28"/>
          <w:lang w:eastAsia="ru-RU"/>
        </w:rPr>
        <w:t>радиоконтроля</w:t>
      </w:r>
      <w:proofErr w:type="spellEnd"/>
    </w:p>
    <w:p w:rsidR="00566408" w:rsidRDefault="00566408" w:rsidP="00566408">
      <w:pPr>
        <w:spacing w:after="0" w:line="240" w:lineRule="auto"/>
        <w:jc w:val="both"/>
        <w:rPr>
          <w:rFonts w:ascii="Times New Roman" w:eastAsia="Times New Roman" w:hAnsi="Times New Roman" w:cs="Times New Roman"/>
          <w:b/>
          <w:color w:val="000000"/>
          <w:sz w:val="28"/>
          <w:szCs w:val="28"/>
          <w:lang w:eastAsia="ru-RU"/>
        </w:rPr>
      </w:pPr>
    </w:p>
    <w:tbl>
      <w:tblPr>
        <w:tblStyle w:val="a4"/>
        <w:tblW w:w="10032" w:type="dxa"/>
        <w:jc w:val="center"/>
        <w:tblLayout w:type="fixed"/>
        <w:tblLook w:val="04A0" w:firstRow="1" w:lastRow="0" w:firstColumn="1" w:lastColumn="0" w:noHBand="0" w:noVBand="1"/>
      </w:tblPr>
      <w:tblGrid>
        <w:gridCol w:w="534"/>
        <w:gridCol w:w="1985"/>
        <w:gridCol w:w="992"/>
        <w:gridCol w:w="850"/>
        <w:gridCol w:w="992"/>
        <w:gridCol w:w="991"/>
        <w:gridCol w:w="1133"/>
        <w:gridCol w:w="1136"/>
        <w:gridCol w:w="1419"/>
      </w:tblGrid>
      <w:tr w:rsidR="00566408"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Default="00566408" w:rsidP="00DE1B41">
            <w:pPr>
              <w:jc w:val="center"/>
            </w:pPr>
            <w:r>
              <w:t xml:space="preserve">№   </w:t>
            </w:r>
            <w:proofErr w:type="spellStart"/>
            <w:r>
              <w:t>п</w:t>
            </w:r>
            <w:proofErr w:type="gramStart"/>
            <w:r>
              <w:t>.п</w:t>
            </w:r>
            <w:proofErr w:type="spellEnd"/>
            <w:proofErr w:type="gramEnd"/>
          </w:p>
        </w:tc>
        <w:tc>
          <w:tcPr>
            <w:tcW w:w="1985" w:type="dxa"/>
            <w:tcBorders>
              <w:top w:val="single" w:sz="4" w:space="0" w:color="auto"/>
              <w:left w:val="single" w:sz="4" w:space="0" w:color="auto"/>
              <w:bottom w:val="single" w:sz="4" w:space="0" w:color="auto"/>
              <w:right w:val="single" w:sz="4" w:space="0" w:color="auto"/>
            </w:tcBorders>
            <w:hideMark/>
          </w:tcPr>
          <w:p w:rsidR="00566408" w:rsidRDefault="00566408" w:rsidP="00DE1B41">
            <w:pPr>
              <w:jc w:val="center"/>
            </w:pPr>
            <w:r>
              <w:t>Показатель</w:t>
            </w:r>
          </w:p>
        </w:tc>
        <w:tc>
          <w:tcPr>
            <w:tcW w:w="992" w:type="dxa"/>
            <w:tcBorders>
              <w:top w:val="single" w:sz="4" w:space="0" w:color="auto"/>
              <w:left w:val="single" w:sz="4" w:space="0" w:color="auto"/>
              <w:bottom w:val="single" w:sz="4" w:space="0" w:color="auto"/>
              <w:right w:val="single" w:sz="4" w:space="0" w:color="auto"/>
            </w:tcBorders>
            <w:hideMark/>
          </w:tcPr>
          <w:p w:rsidR="00566408" w:rsidRDefault="00566408" w:rsidP="00DE1B41">
            <w:pPr>
              <w:jc w:val="center"/>
            </w:pPr>
            <w:r>
              <w:t>4 кв.</w:t>
            </w:r>
          </w:p>
          <w:p w:rsidR="00566408" w:rsidRDefault="00566408" w:rsidP="00DE1B41">
            <w:pPr>
              <w:jc w:val="center"/>
            </w:pPr>
            <w:r>
              <w:t>2013г</w:t>
            </w:r>
          </w:p>
        </w:tc>
        <w:tc>
          <w:tcPr>
            <w:tcW w:w="850" w:type="dxa"/>
            <w:tcBorders>
              <w:top w:val="single" w:sz="4" w:space="0" w:color="auto"/>
              <w:left w:val="single" w:sz="4" w:space="0" w:color="auto"/>
              <w:bottom w:val="single" w:sz="4" w:space="0" w:color="auto"/>
              <w:right w:val="single" w:sz="4" w:space="0" w:color="auto"/>
            </w:tcBorders>
            <w:hideMark/>
          </w:tcPr>
          <w:p w:rsidR="00566408" w:rsidRDefault="00566408" w:rsidP="00DE1B41">
            <w:pPr>
              <w:jc w:val="center"/>
            </w:pPr>
            <w:r>
              <w:t>4 кв.</w:t>
            </w:r>
          </w:p>
          <w:p w:rsidR="00566408" w:rsidRDefault="00566408" w:rsidP="00DE1B41">
            <w:pPr>
              <w:jc w:val="center"/>
            </w:pPr>
            <w:r>
              <w:t>2012г</w:t>
            </w:r>
          </w:p>
        </w:tc>
        <w:tc>
          <w:tcPr>
            <w:tcW w:w="992" w:type="dxa"/>
            <w:tcBorders>
              <w:top w:val="single" w:sz="4" w:space="0" w:color="auto"/>
              <w:left w:val="single" w:sz="4" w:space="0" w:color="auto"/>
              <w:bottom w:val="single" w:sz="4" w:space="0" w:color="auto"/>
              <w:right w:val="single" w:sz="4" w:space="0" w:color="auto"/>
            </w:tcBorders>
            <w:hideMark/>
          </w:tcPr>
          <w:p w:rsidR="00566408" w:rsidRDefault="00566408" w:rsidP="00DE1B41">
            <w:pPr>
              <w:jc w:val="center"/>
            </w:pPr>
            <w:r>
              <w:t>%</w:t>
            </w:r>
          </w:p>
        </w:tc>
        <w:tc>
          <w:tcPr>
            <w:tcW w:w="991" w:type="dxa"/>
            <w:tcBorders>
              <w:top w:val="single" w:sz="4" w:space="0" w:color="auto"/>
              <w:left w:val="single" w:sz="4" w:space="0" w:color="auto"/>
              <w:bottom w:val="single" w:sz="4" w:space="0" w:color="auto"/>
              <w:right w:val="single" w:sz="4" w:space="0" w:color="auto"/>
            </w:tcBorders>
            <w:hideMark/>
          </w:tcPr>
          <w:p w:rsidR="00566408" w:rsidRDefault="00566408" w:rsidP="00DE1B41">
            <w:pPr>
              <w:jc w:val="center"/>
            </w:pPr>
            <w:r>
              <w:t>12мес.</w:t>
            </w:r>
          </w:p>
          <w:p w:rsidR="00566408" w:rsidRDefault="00566408" w:rsidP="00DE1B41">
            <w:pPr>
              <w:jc w:val="center"/>
            </w:pPr>
            <w:r>
              <w:t>2013г</w:t>
            </w:r>
          </w:p>
        </w:tc>
        <w:tc>
          <w:tcPr>
            <w:tcW w:w="1133" w:type="dxa"/>
            <w:tcBorders>
              <w:top w:val="single" w:sz="4" w:space="0" w:color="auto"/>
              <w:left w:val="single" w:sz="4" w:space="0" w:color="auto"/>
              <w:bottom w:val="single" w:sz="4" w:space="0" w:color="auto"/>
              <w:right w:val="single" w:sz="4" w:space="0" w:color="auto"/>
            </w:tcBorders>
            <w:hideMark/>
          </w:tcPr>
          <w:p w:rsidR="00566408" w:rsidRDefault="00566408" w:rsidP="00DE1B41">
            <w:pPr>
              <w:jc w:val="center"/>
            </w:pPr>
            <w:r>
              <w:t>12мес.</w:t>
            </w:r>
          </w:p>
          <w:p w:rsidR="00566408" w:rsidRDefault="00566408" w:rsidP="00DE1B41">
            <w:pPr>
              <w:jc w:val="center"/>
            </w:pPr>
            <w:r>
              <w:t>2012г</w:t>
            </w:r>
          </w:p>
        </w:tc>
        <w:tc>
          <w:tcPr>
            <w:tcW w:w="1136" w:type="dxa"/>
            <w:tcBorders>
              <w:top w:val="single" w:sz="4" w:space="0" w:color="auto"/>
              <w:left w:val="single" w:sz="4" w:space="0" w:color="auto"/>
              <w:bottom w:val="single" w:sz="4" w:space="0" w:color="auto"/>
              <w:right w:val="single" w:sz="4" w:space="0" w:color="auto"/>
            </w:tcBorders>
            <w:hideMark/>
          </w:tcPr>
          <w:p w:rsidR="00566408" w:rsidRDefault="00566408" w:rsidP="00DE1B41">
            <w:pPr>
              <w:jc w:val="center"/>
            </w:pPr>
            <w:r>
              <w:t>%</w:t>
            </w:r>
          </w:p>
        </w:tc>
        <w:tc>
          <w:tcPr>
            <w:tcW w:w="1419" w:type="dxa"/>
            <w:tcBorders>
              <w:top w:val="single" w:sz="4" w:space="0" w:color="auto"/>
              <w:left w:val="single" w:sz="4" w:space="0" w:color="auto"/>
              <w:bottom w:val="single" w:sz="4" w:space="0" w:color="auto"/>
              <w:right w:val="single" w:sz="4" w:space="0" w:color="auto"/>
            </w:tcBorders>
            <w:hideMark/>
          </w:tcPr>
          <w:p w:rsidR="00566408" w:rsidRDefault="00566408" w:rsidP="00DE1B41">
            <w:pPr>
              <w:jc w:val="center"/>
            </w:pPr>
            <w:r>
              <w:t>Примечание</w:t>
            </w:r>
          </w:p>
        </w:tc>
      </w:tr>
      <w:tr w:rsidR="00566408" w:rsidRPr="005775E7"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1.</w:t>
            </w:r>
          </w:p>
        </w:tc>
        <w:tc>
          <w:tcPr>
            <w:tcW w:w="1985"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Количество объектов надзора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2748</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2375</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86.42</w:t>
            </w:r>
          </w:p>
        </w:tc>
        <w:tc>
          <w:tcPr>
            <w:tcW w:w="991"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2748</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2375</w:t>
            </w:r>
          </w:p>
        </w:tc>
        <w:tc>
          <w:tcPr>
            <w:tcW w:w="1136"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86.42</w:t>
            </w:r>
          </w:p>
        </w:tc>
        <w:tc>
          <w:tcPr>
            <w:tcW w:w="1419"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rPr>
                <w:sz w:val="16"/>
                <w:szCs w:val="16"/>
              </w:rPr>
            </w:pPr>
            <w:r w:rsidRPr="005775E7">
              <w:rPr>
                <w:sz w:val="16"/>
                <w:szCs w:val="16"/>
              </w:rPr>
              <w:t xml:space="preserve">Регистрация </w:t>
            </w:r>
            <w:proofErr w:type="gramStart"/>
            <w:r w:rsidRPr="005775E7">
              <w:rPr>
                <w:sz w:val="16"/>
                <w:szCs w:val="16"/>
              </w:rPr>
              <w:t>новых</w:t>
            </w:r>
            <w:proofErr w:type="gramEnd"/>
            <w:r w:rsidRPr="005775E7">
              <w:rPr>
                <w:sz w:val="16"/>
                <w:szCs w:val="16"/>
              </w:rPr>
              <w:t xml:space="preserve"> РЭС </w:t>
            </w:r>
            <w:proofErr w:type="spellStart"/>
            <w:r w:rsidRPr="005775E7">
              <w:rPr>
                <w:sz w:val="16"/>
                <w:szCs w:val="16"/>
              </w:rPr>
              <w:t>иВЧУ</w:t>
            </w:r>
            <w:proofErr w:type="spellEnd"/>
          </w:p>
        </w:tc>
      </w:tr>
      <w:tr w:rsidR="00566408" w:rsidRPr="005775E7"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2.</w:t>
            </w:r>
          </w:p>
        </w:tc>
        <w:tc>
          <w:tcPr>
            <w:tcW w:w="1985"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План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0</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9</w:t>
            </w:r>
          </w:p>
        </w:tc>
        <w:tc>
          <w:tcPr>
            <w:tcW w:w="1136"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25</w:t>
            </w:r>
          </w:p>
        </w:tc>
        <w:tc>
          <w:tcPr>
            <w:tcW w:w="1419"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rPr>
                <w:sz w:val="16"/>
                <w:szCs w:val="16"/>
              </w:rPr>
            </w:pPr>
            <w:r w:rsidRPr="005775E7">
              <w:rPr>
                <w:sz w:val="16"/>
                <w:szCs w:val="16"/>
              </w:rPr>
              <w:t>Передача функций в РЧ службу</w:t>
            </w:r>
          </w:p>
        </w:tc>
      </w:tr>
      <w:tr w:rsidR="00566408" w:rsidRPr="005775E7"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2.1</w:t>
            </w:r>
          </w:p>
        </w:tc>
        <w:tc>
          <w:tcPr>
            <w:tcW w:w="1985"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 xml:space="preserve">в </w:t>
            </w:r>
            <w:proofErr w:type="spellStart"/>
            <w:r w:rsidRPr="005775E7">
              <w:t>т.ч</w:t>
            </w:r>
            <w:proofErr w:type="spellEnd"/>
            <w:r w:rsidRPr="005775E7">
              <w:t xml:space="preserve">. </w:t>
            </w:r>
            <w:proofErr w:type="spellStart"/>
            <w:r w:rsidRPr="005775E7">
              <w:t>системат</w:t>
            </w:r>
            <w:proofErr w:type="spellEnd"/>
            <w:r w:rsidRPr="005775E7">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0</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t>0</w:t>
            </w:r>
          </w:p>
        </w:tc>
        <w:tc>
          <w:tcPr>
            <w:tcW w:w="991"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0</w:t>
            </w:r>
          </w:p>
        </w:tc>
        <w:tc>
          <w:tcPr>
            <w:tcW w:w="1136"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t>0</w:t>
            </w:r>
          </w:p>
        </w:tc>
        <w:tc>
          <w:tcPr>
            <w:tcW w:w="1419"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rPr>
                <w:sz w:val="16"/>
                <w:szCs w:val="16"/>
              </w:rPr>
            </w:pPr>
          </w:p>
        </w:tc>
      </w:tr>
      <w:tr w:rsidR="00566408" w:rsidRPr="005775E7"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3</w:t>
            </w:r>
          </w:p>
        </w:tc>
        <w:tc>
          <w:tcPr>
            <w:tcW w:w="1985"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Проведено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p>
        </w:tc>
        <w:tc>
          <w:tcPr>
            <w:tcW w:w="991"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9</w:t>
            </w:r>
          </w:p>
        </w:tc>
        <w:tc>
          <w:tcPr>
            <w:tcW w:w="1136"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11</w:t>
            </w:r>
          </w:p>
        </w:tc>
        <w:tc>
          <w:tcPr>
            <w:tcW w:w="1419"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rPr>
                <w:sz w:val="16"/>
                <w:szCs w:val="16"/>
              </w:rPr>
            </w:pPr>
            <w:r w:rsidRPr="005775E7">
              <w:rPr>
                <w:sz w:val="16"/>
                <w:szCs w:val="16"/>
              </w:rPr>
              <w:t>Передача функций в РЧ службу</w:t>
            </w:r>
          </w:p>
        </w:tc>
      </w:tr>
      <w:tr w:rsidR="00566408" w:rsidRPr="005775E7"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3.1.</w:t>
            </w:r>
          </w:p>
        </w:tc>
        <w:tc>
          <w:tcPr>
            <w:tcW w:w="1985"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 xml:space="preserve">в </w:t>
            </w:r>
            <w:proofErr w:type="spellStart"/>
            <w:r w:rsidRPr="005775E7">
              <w:t>т.ч</w:t>
            </w:r>
            <w:proofErr w:type="spellEnd"/>
            <w:r w:rsidRPr="005775E7">
              <w:t>. плановых</w:t>
            </w:r>
          </w:p>
        </w:tc>
        <w:tc>
          <w:tcPr>
            <w:tcW w:w="992"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-100</w:t>
            </w:r>
          </w:p>
        </w:tc>
        <w:tc>
          <w:tcPr>
            <w:tcW w:w="991"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9</w:t>
            </w:r>
          </w:p>
        </w:tc>
        <w:tc>
          <w:tcPr>
            <w:tcW w:w="1136"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11</w:t>
            </w:r>
          </w:p>
        </w:tc>
        <w:tc>
          <w:tcPr>
            <w:tcW w:w="1419"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rPr>
                <w:sz w:val="16"/>
                <w:szCs w:val="16"/>
              </w:rPr>
            </w:pPr>
            <w:r w:rsidRPr="005775E7">
              <w:rPr>
                <w:sz w:val="16"/>
                <w:szCs w:val="16"/>
              </w:rPr>
              <w:t>Передача функций в РЧ службу</w:t>
            </w:r>
          </w:p>
        </w:tc>
      </w:tr>
      <w:tr w:rsidR="00566408" w:rsidRPr="005775E7"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3.2</w:t>
            </w:r>
          </w:p>
        </w:tc>
        <w:tc>
          <w:tcPr>
            <w:tcW w:w="1985"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 xml:space="preserve">в </w:t>
            </w:r>
            <w:proofErr w:type="spellStart"/>
            <w:r w:rsidRPr="005775E7">
              <w:t>т.ч</w:t>
            </w:r>
            <w:proofErr w:type="spellEnd"/>
            <w:r w:rsidRPr="005775E7">
              <w:t xml:space="preserve">. </w:t>
            </w:r>
            <w:proofErr w:type="spellStart"/>
            <w:r w:rsidRPr="005775E7">
              <w:t>системат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0</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0</w:t>
            </w:r>
          </w:p>
        </w:tc>
        <w:tc>
          <w:tcPr>
            <w:tcW w:w="1136"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p>
        </w:tc>
        <w:tc>
          <w:tcPr>
            <w:tcW w:w="1419"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p>
        </w:tc>
      </w:tr>
      <w:tr w:rsidR="00566408" w:rsidRPr="005775E7"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3.3.</w:t>
            </w:r>
          </w:p>
        </w:tc>
        <w:tc>
          <w:tcPr>
            <w:tcW w:w="1985"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proofErr w:type="gramStart"/>
            <w:r w:rsidRPr="005775E7">
              <w:t>Внеплановых</w:t>
            </w:r>
            <w:proofErr w:type="gramEnd"/>
            <w:r w:rsidRPr="005775E7">
              <w:t xml:space="preserve"> 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4</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125</w:t>
            </w:r>
          </w:p>
        </w:tc>
        <w:tc>
          <w:tcPr>
            <w:tcW w:w="991"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21</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9</w:t>
            </w:r>
          </w:p>
        </w:tc>
        <w:tc>
          <w:tcPr>
            <w:tcW w:w="1136"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233</w:t>
            </w:r>
          </w:p>
        </w:tc>
        <w:tc>
          <w:tcPr>
            <w:tcW w:w="1419"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p>
        </w:tc>
      </w:tr>
      <w:tr w:rsidR="00566408" w:rsidRPr="005775E7"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3.3.1</w:t>
            </w:r>
          </w:p>
        </w:tc>
        <w:tc>
          <w:tcPr>
            <w:tcW w:w="1985"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 xml:space="preserve">в </w:t>
            </w:r>
            <w:proofErr w:type="spellStart"/>
            <w:r w:rsidRPr="005775E7">
              <w:t>т.ч</w:t>
            </w:r>
            <w:proofErr w:type="spellEnd"/>
            <w:r w:rsidRPr="005775E7">
              <w:t>. без взаимодействия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4</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125</w:t>
            </w:r>
          </w:p>
        </w:tc>
        <w:tc>
          <w:tcPr>
            <w:tcW w:w="991"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18</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9</w:t>
            </w:r>
          </w:p>
        </w:tc>
        <w:tc>
          <w:tcPr>
            <w:tcW w:w="1136"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200</w:t>
            </w:r>
          </w:p>
        </w:tc>
        <w:tc>
          <w:tcPr>
            <w:tcW w:w="1419"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p>
        </w:tc>
      </w:tr>
      <w:tr w:rsidR="00566408" w:rsidRPr="005775E7"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4</w:t>
            </w:r>
          </w:p>
        </w:tc>
        <w:tc>
          <w:tcPr>
            <w:tcW w:w="1985"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 xml:space="preserve">Отменено </w:t>
            </w:r>
            <w:r w:rsidRPr="005775E7">
              <w:lastRenderedPageBreak/>
              <w:t>проверок</w:t>
            </w:r>
          </w:p>
        </w:tc>
        <w:tc>
          <w:tcPr>
            <w:tcW w:w="992"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lastRenderedPageBreak/>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0</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t>0</w:t>
            </w:r>
          </w:p>
        </w:tc>
        <w:tc>
          <w:tcPr>
            <w:tcW w:w="991"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0</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0</w:t>
            </w:r>
          </w:p>
        </w:tc>
        <w:tc>
          <w:tcPr>
            <w:tcW w:w="1136"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t>0</w:t>
            </w:r>
          </w:p>
        </w:tc>
        <w:tc>
          <w:tcPr>
            <w:tcW w:w="1419"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p>
        </w:tc>
      </w:tr>
      <w:tr w:rsidR="00566408" w:rsidRPr="005775E7"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lastRenderedPageBreak/>
              <w:t>5</w:t>
            </w:r>
          </w:p>
        </w:tc>
        <w:tc>
          <w:tcPr>
            <w:tcW w:w="1985"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Выявлено нарушений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16</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8</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200</w:t>
            </w:r>
          </w:p>
        </w:tc>
        <w:tc>
          <w:tcPr>
            <w:tcW w:w="991"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29</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14</w:t>
            </w:r>
          </w:p>
        </w:tc>
        <w:tc>
          <w:tcPr>
            <w:tcW w:w="1136"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207</w:t>
            </w:r>
          </w:p>
        </w:tc>
        <w:tc>
          <w:tcPr>
            <w:tcW w:w="1419"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rPr>
                <w:sz w:val="16"/>
                <w:szCs w:val="16"/>
              </w:rPr>
            </w:pPr>
            <w:r w:rsidRPr="005775E7">
              <w:rPr>
                <w:sz w:val="16"/>
                <w:szCs w:val="16"/>
              </w:rPr>
              <w:t>По информации РЧ службы</w:t>
            </w:r>
          </w:p>
        </w:tc>
      </w:tr>
      <w:tr w:rsidR="00566408" w:rsidRPr="005775E7"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6</w:t>
            </w:r>
          </w:p>
        </w:tc>
        <w:tc>
          <w:tcPr>
            <w:tcW w:w="1985"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 xml:space="preserve">Частота выявленных нарушений (на 1 </w:t>
            </w:r>
            <w:proofErr w:type="spellStart"/>
            <w:r w:rsidRPr="005775E7">
              <w:t>пров</w:t>
            </w:r>
            <w:proofErr w:type="spellEnd"/>
            <w:r w:rsidRPr="005775E7">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2,66</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2</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1,33</w:t>
            </w:r>
          </w:p>
        </w:tc>
        <w:tc>
          <w:tcPr>
            <w:tcW w:w="991"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1,32</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0,77</w:t>
            </w:r>
          </w:p>
        </w:tc>
        <w:tc>
          <w:tcPr>
            <w:tcW w:w="1136"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58,33</w:t>
            </w:r>
          </w:p>
        </w:tc>
        <w:tc>
          <w:tcPr>
            <w:tcW w:w="1419"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rPr>
                <w:sz w:val="16"/>
                <w:szCs w:val="16"/>
              </w:rPr>
            </w:pPr>
            <w:r w:rsidRPr="005775E7">
              <w:rPr>
                <w:sz w:val="16"/>
                <w:szCs w:val="16"/>
              </w:rPr>
              <w:t>По информации РЧ службы</w:t>
            </w:r>
          </w:p>
        </w:tc>
      </w:tr>
      <w:tr w:rsidR="00566408" w:rsidRPr="005775E7"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7</w:t>
            </w:r>
          </w:p>
        </w:tc>
        <w:tc>
          <w:tcPr>
            <w:tcW w:w="1985"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Выдано предписаний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0</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200</w:t>
            </w:r>
          </w:p>
        </w:tc>
        <w:tc>
          <w:tcPr>
            <w:tcW w:w="991"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4</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w:t>
            </w:r>
          </w:p>
        </w:tc>
        <w:tc>
          <w:tcPr>
            <w:tcW w:w="1136"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250</w:t>
            </w:r>
          </w:p>
        </w:tc>
        <w:tc>
          <w:tcPr>
            <w:tcW w:w="1419"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p>
        </w:tc>
      </w:tr>
      <w:tr w:rsidR="00566408" w:rsidRPr="005775E7"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8</w:t>
            </w:r>
          </w:p>
        </w:tc>
        <w:tc>
          <w:tcPr>
            <w:tcW w:w="1985"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Составлено протоколов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16</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80</w:t>
            </w:r>
          </w:p>
        </w:tc>
        <w:tc>
          <w:tcPr>
            <w:tcW w:w="991"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103</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106</w:t>
            </w:r>
          </w:p>
        </w:tc>
        <w:tc>
          <w:tcPr>
            <w:tcW w:w="1136"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103</w:t>
            </w:r>
          </w:p>
        </w:tc>
        <w:tc>
          <w:tcPr>
            <w:tcW w:w="1419"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rPr>
                <w:sz w:val="16"/>
                <w:szCs w:val="16"/>
              </w:rPr>
            </w:pPr>
            <w:r w:rsidRPr="005775E7">
              <w:rPr>
                <w:sz w:val="16"/>
                <w:szCs w:val="16"/>
              </w:rPr>
              <w:t>По информации РЧ службы</w:t>
            </w:r>
          </w:p>
        </w:tc>
      </w:tr>
      <w:tr w:rsidR="00566408" w:rsidRPr="005775E7"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9</w:t>
            </w:r>
          </w:p>
        </w:tc>
        <w:tc>
          <w:tcPr>
            <w:tcW w:w="1985"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Наложено штрафов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49300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10450</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471,77</w:t>
            </w:r>
          </w:p>
        </w:tc>
        <w:tc>
          <w:tcPr>
            <w:tcW w:w="991"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434700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291150</w:t>
            </w:r>
          </w:p>
        </w:tc>
        <w:tc>
          <w:tcPr>
            <w:tcW w:w="1136"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149,3</w:t>
            </w:r>
          </w:p>
        </w:tc>
        <w:tc>
          <w:tcPr>
            <w:tcW w:w="1419"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rPr>
                <w:sz w:val="16"/>
                <w:szCs w:val="16"/>
              </w:rPr>
            </w:pPr>
            <w:r w:rsidRPr="005775E7">
              <w:rPr>
                <w:sz w:val="16"/>
                <w:szCs w:val="16"/>
              </w:rPr>
              <w:t>По информации РЧ службы</w:t>
            </w:r>
          </w:p>
        </w:tc>
      </w:tr>
      <w:tr w:rsidR="00566408" w:rsidRPr="005775E7"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10</w:t>
            </w:r>
          </w:p>
        </w:tc>
        <w:tc>
          <w:tcPr>
            <w:tcW w:w="1985"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proofErr w:type="spellStart"/>
            <w:r w:rsidRPr="005775E7">
              <w:t>Средн</w:t>
            </w:r>
            <w:proofErr w:type="spellEnd"/>
            <w:r w:rsidRPr="005775E7">
              <w:t>. сумма штрафов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2465</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653</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377,48</w:t>
            </w:r>
          </w:p>
        </w:tc>
        <w:tc>
          <w:tcPr>
            <w:tcW w:w="991"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4220</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2746,7</w:t>
            </w:r>
          </w:p>
        </w:tc>
        <w:tc>
          <w:tcPr>
            <w:tcW w:w="1136"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153,63</w:t>
            </w:r>
          </w:p>
        </w:tc>
        <w:tc>
          <w:tcPr>
            <w:tcW w:w="1419"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rPr>
                <w:sz w:val="16"/>
                <w:szCs w:val="16"/>
              </w:rPr>
            </w:pPr>
            <w:r w:rsidRPr="005775E7">
              <w:rPr>
                <w:sz w:val="16"/>
                <w:szCs w:val="16"/>
              </w:rPr>
              <w:t>По информации РЧ службы</w:t>
            </w:r>
          </w:p>
        </w:tc>
      </w:tr>
      <w:tr w:rsidR="00566408" w:rsidRPr="005775E7" w:rsidTr="00DE1B41">
        <w:trPr>
          <w:jc w:val="center"/>
        </w:trPr>
        <w:tc>
          <w:tcPr>
            <w:tcW w:w="534"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11</w:t>
            </w:r>
          </w:p>
        </w:tc>
        <w:tc>
          <w:tcPr>
            <w:tcW w:w="1985" w:type="dxa"/>
            <w:tcBorders>
              <w:top w:val="single" w:sz="4" w:space="0" w:color="auto"/>
              <w:left w:val="single" w:sz="4" w:space="0" w:color="auto"/>
              <w:bottom w:val="single" w:sz="4" w:space="0" w:color="auto"/>
              <w:right w:val="single" w:sz="4" w:space="0" w:color="auto"/>
            </w:tcBorders>
            <w:hideMark/>
          </w:tcPr>
          <w:p w:rsidR="00566408" w:rsidRPr="005775E7" w:rsidRDefault="00566408" w:rsidP="00DE1B41">
            <w:r w:rsidRPr="005775E7">
              <w:t xml:space="preserve">Доля адм. штрафов в общем кол-ве назначенных </w:t>
            </w:r>
            <w:proofErr w:type="spellStart"/>
            <w:proofErr w:type="gramStart"/>
            <w:r w:rsidRPr="005775E7">
              <w:t>административ-ных</w:t>
            </w:r>
            <w:proofErr w:type="spellEnd"/>
            <w:proofErr w:type="gramEnd"/>
            <w:r w:rsidRPr="005775E7">
              <w:t xml:space="preserve"> наказаний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20/24</w:t>
            </w:r>
          </w:p>
        </w:tc>
        <w:tc>
          <w:tcPr>
            <w:tcW w:w="850"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16/22</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80/110</w:t>
            </w:r>
          </w:p>
        </w:tc>
        <w:tc>
          <w:tcPr>
            <w:tcW w:w="991"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103/32</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5775E7" w:rsidRDefault="00566408" w:rsidP="00DE1B41">
            <w:pPr>
              <w:jc w:val="center"/>
            </w:pPr>
            <w:r w:rsidRPr="005775E7">
              <w:t>106/36</w:t>
            </w:r>
          </w:p>
        </w:tc>
        <w:tc>
          <w:tcPr>
            <w:tcW w:w="1136"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r w:rsidRPr="005775E7">
              <w:t>149/88,8</w:t>
            </w:r>
          </w:p>
        </w:tc>
        <w:tc>
          <w:tcPr>
            <w:tcW w:w="1419" w:type="dxa"/>
            <w:tcBorders>
              <w:top w:val="single" w:sz="4" w:space="0" w:color="auto"/>
              <w:left w:val="single" w:sz="4" w:space="0" w:color="auto"/>
              <w:bottom w:val="single" w:sz="4" w:space="0" w:color="auto"/>
              <w:right w:val="single" w:sz="4" w:space="0" w:color="auto"/>
            </w:tcBorders>
            <w:vAlign w:val="center"/>
          </w:tcPr>
          <w:p w:rsidR="00566408" w:rsidRPr="005775E7" w:rsidRDefault="00566408" w:rsidP="00DE1B41">
            <w:pPr>
              <w:jc w:val="center"/>
            </w:pPr>
          </w:p>
        </w:tc>
      </w:tr>
    </w:tbl>
    <w:p w:rsidR="00566408" w:rsidRPr="005775E7" w:rsidRDefault="00566408" w:rsidP="00566408">
      <w:pPr>
        <w:spacing w:after="0" w:line="240" w:lineRule="auto"/>
        <w:jc w:val="center"/>
        <w:rPr>
          <w:rFonts w:ascii="Times New Roman" w:eastAsia="Times New Roman" w:hAnsi="Times New Roman" w:cs="Times New Roman"/>
          <w:b/>
          <w:sz w:val="28"/>
          <w:szCs w:val="28"/>
          <w:lang w:eastAsia="ru-RU"/>
        </w:rPr>
      </w:pPr>
    </w:p>
    <w:p w:rsidR="00566408" w:rsidRPr="00B90C0F" w:rsidRDefault="00566408" w:rsidP="00566408">
      <w:pPr>
        <w:spacing w:after="0" w:line="240" w:lineRule="auto"/>
        <w:ind w:firstLine="709"/>
        <w:jc w:val="both"/>
        <w:rPr>
          <w:rFonts w:ascii="Times New Roman" w:hAnsi="Times New Roman" w:cs="Times New Roman"/>
          <w:sz w:val="28"/>
          <w:szCs w:val="28"/>
        </w:rPr>
      </w:pPr>
      <w:r w:rsidRPr="00B90C0F">
        <w:rPr>
          <w:rFonts w:ascii="Times New Roman" w:hAnsi="Times New Roman" w:cs="Times New Roman"/>
          <w:sz w:val="28"/>
          <w:szCs w:val="28"/>
        </w:rPr>
        <w:t xml:space="preserve">Количество объектов, в отношении которых исполняется полномочие (например, объекты надзора) – </w:t>
      </w:r>
      <w:r w:rsidRPr="005775E7">
        <w:rPr>
          <w:rFonts w:ascii="Times New Roman" w:hAnsi="Times New Roman" w:cs="Times New Roman"/>
          <w:sz w:val="28"/>
          <w:szCs w:val="28"/>
        </w:rPr>
        <w:t>2607;</w:t>
      </w:r>
    </w:p>
    <w:p w:rsidR="00566408" w:rsidRPr="00B90C0F" w:rsidRDefault="00566408" w:rsidP="00566408">
      <w:pPr>
        <w:spacing w:after="0" w:line="240" w:lineRule="auto"/>
        <w:ind w:firstLine="709"/>
        <w:jc w:val="both"/>
        <w:rPr>
          <w:rFonts w:ascii="Times New Roman" w:hAnsi="Times New Roman" w:cs="Times New Roman"/>
          <w:sz w:val="28"/>
          <w:szCs w:val="28"/>
        </w:rPr>
      </w:pPr>
      <w:r w:rsidRPr="00B90C0F">
        <w:rPr>
          <w:rFonts w:ascii="Times New Roman" w:hAnsi="Times New Roman" w:cs="Times New Roman"/>
          <w:sz w:val="28"/>
          <w:szCs w:val="28"/>
        </w:rPr>
        <w:t xml:space="preserve">Количество сотрудников, в должностных регламентах которых установлено исполнение полномочия – </w:t>
      </w:r>
      <w:r>
        <w:rPr>
          <w:rFonts w:ascii="Times New Roman" w:hAnsi="Times New Roman" w:cs="Times New Roman"/>
          <w:sz w:val="28"/>
          <w:szCs w:val="28"/>
        </w:rPr>
        <w:t>3</w:t>
      </w:r>
      <w:r w:rsidRPr="00B90C0F">
        <w:rPr>
          <w:rFonts w:ascii="Times New Roman" w:hAnsi="Times New Roman" w:cs="Times New Roman"/>
          <w:sz w:val="28"/>
          <w:szCs w:val="28"/>
        </w:rPr>
        <w:t>;</w:t>
      </w:r>
    </w:p>
    <w:p w:rsidR="00566408" w:rsidRDefault="00566408" w:rsidP="00566408">
      <w:pPr>
        <w:spacing w:after="0" w:line="240" w:lineRule="auto"/>
        <w:ind w:firstLine="709"/>
        <w:jc w:val="both"/>
        <w:rPr>
          <w:rFonts w:ascii="Times New Roman" w:eastAsia="Times New Roman" w:hAnsi="Times New Roman" w:cs="Times New Roman"/>
          <w:sz w:val="28"/>
          <w:szCs w:val="28"/>
          <w:lang w:eastAsia="ru-RU"/>
        </w:rPr>
      </w:pPr>
      <w:r w:rsidRPr="00B90C0F">
        <w:rPr>
          <w:rFonts w:ascii="Times New Roman" w:hAnsi="Times New Roman" w:cs="Times New Roman"/>
          <w:sz w:val="28"/>
          <w:szCs w:val="28"/>
        </w:rPr>
        <w:t xml:space="preserve">Объемы и результаты выполнения плановых мероприятий по исполнению полномочия – </w:t>
      </w:r>
      <w:r w:rsidRPr="00D75806">
        <w:rPr>
          <w:rFonts w:ascii="Times New Roman" w:eastAsia="Times New Roman" w:hAnsi="Times New Roman" w:cs="Times New Roman"/>
          <w:sz w:val="28"/>
          <w:szCs w:val="28"/>
          <w:lang w:eastAsia="ru-RU"/>
        </w:rPr>
        <w:t>План проверок юридических лиц (их филиалов, представительств, обособленных подразделений) и индивидуальных предпринимателей  на 2013 год за отчетный период в сфере связи выполнен.</w:t>
      </w:r>
    </w:p>
    <w:p w:rsidR="00566408" w:rsidRDefault="00566408" w:rsidP="00566408">
      <w:pPr>
        <w:spacing w:after="0" w:line="240" w:lineRule="auto"/>
        <w:ind w:firstLine="709"/>
        <w:jc w:val="both"/>
        <w:rPr>
          <w:rFonts w:ascii="Times New Roman" w:hAnsi="Times New Roman"/>
          <w:sz w:val="28"/>
          <w:szCs w:val="28"/>
          <w:lang w:eastAsia="ru-RU"/>
        </w:rPr>
      </w:pPr>
      <w:r w:rsidRPr="00D7580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D75806">
        <w:rPr>
          <w:rFonts w:ascii="Times New Roman" w:eastAsia="Times New Roman" w:hAnsi="Times New Roman" w:cs="Times New Roman"/>
          <w:sz w:val="28"/>
          <w:szCs w:val="28"/>
          <w:lang w:eastAsia="ru-RU"/>
        </w:rPr>
        <w:t xml:space="preserve"> квартале 2013 года Управлением Роскомнадзора по Костромской области </w:t>
      </w:r>
      <w:proofErr w:type="spellStart"/>
      <w:r w:rsidRPr="00D75806">
        <w:rPr>
          <w:rFonts w:ascii="Times New Roman" w:eastAsia="Times New Roman" w:hAnsi="Times New Roman" w:cs="Times New Roman"/>
          <w:sz w:val="28"/>
          <w:szCs w:val="28"/>
          <w:lang w:eastAsia="ru-RU"/>
        </w:rPr>
        <w:t>проведена</w:t>
      </w:r>
      <w:r>
        <w:rPr>
          <w:rFonts w:ascii="Times New Roman" w:hAnsi="Times New Roman"/>
          <w:sz w:val="28"/>
          <w:szCs w:val="28"/>
          <w:lang w:eastAsia="ru-RU"/>
        </w:rPr>
        <w:t>проведены</w:t>
      </w:r>
      <w:proofErr w:type="spellEnd"/>
      <w:r>
        <w:rPr>
          <w:rFonts w:ascii="Times New Roman" w:hAnsi="Times New Roman"/>
          <w:sz w:val="28"/>
          <w:szCs w:val="28"/>
          <w:lang w:eastAsia="ru-RU"/>
        </w:rPr>
        <w:t xml:space="preserve"> 2 плановых выездных проверок</w:t>
      </w:r>
      <w:r w:rsidRPr="00D75806">
        <w:rPr>
          <w:rFonts w:ascii="Times New Roman" w:hAnsi="Times New Roman"/>
          <w:sz w:val="28"/>
          <w:szCs w:val="28"/>
          <w:lang w:eastAsia="ru-RU"/>
        </w:rPr>
        <w:t xml:space="preserve"> в отношен</w:t>
      </w:r>
      <w:r>
        <w:rPr>
          <w:rFonts w:ascii="Times New Roman" w:hAnsi="Times New Roman"/>
          <w:sz w:val="28"/>
          <w:szCs w:val="28"/>
          <w:lang w:eastAsia="ru-RU"/>
        </w:rPr>
        <w:t xml:space="preserve">ии оператора связи ООО «Костромская народная газета» и ООО «Вариант - </w:t>
      </w:r>
      <w:proofErr w:type="gramStart"/>
      <w:r>
        <w:rPr>
          <w:rFonts w:ascii="Times New Roman" w:hAnsi="Times New Roman"/>
          <w:sz w:val="28"/>
          <w:szCs w:val="28"/>
          <w:lang w:eastAsia="ru-RU"/>
        </w:rPr>
        <w:t>С</w:t>
      </w:r>
      <w:proofErr w:type="gramEnd"/>
      <w:r w:rsidRPr="00D75806">
        <w:rPr>
          <w:rFonts w:ascii="Times New Roman" w:hAnsi="Times New Roman"/>
          <w:sz w:val="28"/>
          <w:szCs w:val="28"/>
          <w:lang w:eastAsia="ru-RU"/>
        </w:rPr>
        <w:t xml:space="preserve">». В </w:t>
      </w:r>
      <w:r>
        <w:rPr>
          <w:rFonts w:ascii="Times New Roman" w:hAnsi="Times New Roman"/>
          <w:sz w:val="28"/>
          <w:szCs w:val="28"/>
          <w:lang w:eastAsia="ru-RU"/>
        </w:rPr>
        <w:t>ходе проверок лицензионных условий на оказание услуг связи для целей эфирного вещания, использования радиочастотного спектра  нарушений не выявлено</w:t>
      </w:r>
      <w:r w:rsidRPr="00D75806">
        <w:rPr>
          <w:rFonts w:ascii="Times New Roman" w:hAnsi="Times New Roman"/>
          <w:sz w:val="28"/>
          <w:szCs w:val="28"/>
          <w:lang w:eastAsia="ru-RU"/>
        </w:rPr>
        <w:t>.</w:t>
      </w:r>
    </w:p>
    <w:p w:rsidR="00566408" w:rsidRDefault="00566408" w:rsidP="0056640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 результатам мероприятия по </w:t>
      </w:r>
      <w:proofErr w:type="spellStart"/>
      <w:r>
        <w:rPr>
          <w:rFonts w:ascii="Times New Roman" w:hAnsi="Times New Roman"/>
          <w:sz w:val="28"/>
          <w:szCs w:val="28"/>
          <w:lang w:eastAsia="ru-RU"/>
        </w:rPr>
        <w:t>радиконтролю</w:t>
      </w:r>
      <w:proofErr w:type="spellEnd"/>
      <w:r>
        <w:rPr>
          <w:rFonts w:ascii="Times New Roman" w:hAnsi="Times New Roman"/>
          <w:sz w:val="28"/>
          <w:szCs w:val="28"/>
          <w:lang w:eastAsia="ru-RU"/>
        </w:rPr>
        <w:t>, проведенных филиалом ФГУП «РЧЦ ЦФО» в Костромской области проведена внеплановая документарная проверк</w:t>
      </w:r>
      <w:proofErr w:type="gramStart"/>
      <w:r>
        <w:rPr>
          <w:rFonts w:ascii="Times New Roman" w:hAnsi="Times New Roman"/>
          <w:sz w:val="28"/>
          <w:szCs w:val="28"/>
          <w:lang w:eastAsia="ru-RU"/>
        </w:rPr>
        <w:t>а ООО</w:t>
      </w:r>
      <w:proofErr w:type="gramEnd"/>
      <w:r>
        <w:rPr>
          <w:rFonts w:ascii="Times New Roman" w:hAnsi="Times New Roman"/>
          <w:sz w:val="28"/>
          <w:szCs w:val="28"/>
          <w:lang w:eastAsia="ru-RU"/>
        </w:rPr>
        <w:t xml:space="preserve"> «73». В результате проверки факт выявленного нарушения подтвердился. За нарушение использования радиочастотного спектра  должностное и юридическое лицо привлечены к административной ответственности по ч.2 ст.13.4 КоАП Российской Федерации.</w:t>
      </w:r>
    </w:p>
    <w:p w:rsidR="00566408" w:rsidRPr="0048431D" w:rsidRDefault="00566408" w:rsidP="00566408">
      <w:pPr>
        <w:spacing w:after="0" w:line="240" w:lineRule="auto"/>
        <w:ind w:firstLine="709"/>
        <w:jc w:val="both"/>
        <w:rPr>
          <w:rFonts w:ascii="Times New Roman" w:hAnsi="Times New Roman" w:cs="Times New Roman"/>
          <w:sz w:val="28"/>
          <w:szCs w:val="28"/>
          <w:lang w:eastAsia="ru-RU"/>
        </w:rPr>
      </w:pPr>
      <w:r w:rsidRPr="00D7580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D75806">
        <w:rPr>
          <w:rFonts w:ascii="Times New Roman" w:eastAsia="Times New Roman" w:hAnsi="Times New Roman" w:cs="Times New Roman"/>
          <w:sz w:val="28"/>
          <w:szCs w:val="28"/>
          <w:lang w:eastAsia="ru-RU"/>
        </w:rPr>
        <w:t xml:space="preserve"> квартале 2013 года Управлением Роскомнадзора по Костромской области проведена </w:t>
      </w:r>
      <w:proofErr w:type="spellStart"/>
      <w:proofErr w:type="gramStart"/>
      <w:r>
        <w:rPr>
          <w:rFonts w:ascii="Times New Roman" w:hAnsi="Times New Roman"/>
          <w:sz w:val="28"/>
          <w:szCs w:val="28"/>
          <w:lang w:eastAsia="ru-RU"/>
        </w:rPr>
        <w:t>проведена</w:t>
      </w:r>
      <w:proofErr w:type="spellEnd"/>
      <w:proofErr w:type="gramEnd"/>
      <w:r>
        <w:rPr>
          <w:rFonts w:ascii="Times New Roman" w:hAnsi="Times New Roman"/>
          <w:sz w:val="28"/>
          <w:szCs w:val="28"/>
          <w:lang w:eastAsia="ru-RU"/>
        </w:rPr>
        <w:t xml:space="preserve"> 1 плановая выездная проверка</w:t>
      </w:r>
      <w:r w:rsidRPr="00D75806">
        <w:rPr>
          <w:rFonts w:ascii="Times New Roman" w:hAnsi="Times New Roman"/>
          <w:sz w:val="28"/>
          <w:szCs w:val="28"/>
          <w:lang w:eastAsia="ru-RU"/>
        </w:rPr>
        <w:t xml:space="preserve"> в отношен</w:t>
      </w:r>
      <w:r>
        <w:rPr>
          <w:rFonts w:ascii="Times New Roman" w:hAnsi="Times New Roman"/>
          <w:sz w:val="28"/>
          <w:szCs w:val="28"/>
          <w:lang w:eastAsia="ru-RU"/>
        </w:rPr>
        <w:t>ии оператора связи ЗАО «</w:t>
      </w:r>
      <w:proofErr w:type="spellStart"/>
      <w:r>
        <w:rPr>
          <w:rFonts w:ascii="Times New Roman" w:hAnsi="Times New Roman"/>
          <w:sz w:val="28"/>
          <w:szCs w:val="28"/>
          <w:lang w:eastAsia="ru-RU"/>
        </w:rPr>
        <w:t>ВотекМобайл</w:t>
      </w:r>
      <w:proofErr w:type="spellEnd"/>
      <w:r>
        <w:rPr>
          <w:rFonts w:ascii="Times New Roman" w:hAnsi="Times New Roman"/>
          <w:sz w:val="28"/>
          <w:szCs w:val="28"/>
          <w:lang w:eastAsia="ru-RU"/>
        </w:rPr>
        <w:t xml:space="preserve">». По результатам проверки выявлено </w:t>
      </w:r>
      <w:r w:rsidRPr="0048431D">
        <w:rPr>
          <w:rFonts w:ascii="Times New Roman" w:hAnsi="Times New Roman" w:cs="Times New Roman"/>
          <w:sz w:val="28"/>
          <w:szCs w:val="28"/>
          <w:lang w:eastAsia="ru-RU"/>
        </w:rPr>
        <w:t xml:space="preserve">нарушение </w:t>
      </w:r>
      <w:r w:rsidRPr="0048431D">
        <w:rPr>
          <w:rFonts w:ascii="Times New Roman" w:hAnsi="Times New Roman" w:cs="Times New Roman"/>
          <w:sz w:val="28"/>
          <w:szCs w:val="28"/>
        </w:rPr>
        <w:t xml:space="preserve">правил использования радиочастот (радиочастотных каналов). </w:t>
      </w:r>
    </w:p>
    <w:p w:rsidR="00566408" w:rsidRDefault="00566408" w:rsidP="0056640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За нарушение использования радиочастотного спектра  должностное и юридическое лицо привлечены к административной ответственности по ч.2 ст.13.4 КоАП Российской Федерации.</w:t>
      </w:r>
    </w:p>
    <w:p w:rsidR="00566408" w:rsidRPr="00B90C0F" w:rsidRDefault="00566408" w:rsidP="00566408">
      <w:pPr>
        <w:spacing w:after="0" w:line="240" w:lineRule="auto"/>
        <w:ind w:firstLine="709"/>
        <w:jc w:val="both"/>
        <w:rPr>
          <w:rFonts w:ascii="Times New Roman" w:hAnsi="Times New Roman" w:cs="Times New Roman"/>
          <w:sz w:val="28"/>
          <w:szCs w:val="28"/>
        </w:rPr>
      </w:pPr>
      <w:r w:rsidRPr="00B90C0F">
        <w:rPr>
          <w:rFonts w:ascii="Times New Roman" w:hAnsi="Times New Roman" w:cs="Times New Roman"/>
          <w:sz w:val="28"/>
          <w:szCs w:val="28"/>
        </w:rPr>
        <w:t xml:space="preserve">Объемы и результаты проведения внеплановых мероприятий по исполнению полномочия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роведено 5</w:t>
      </w:r>
      <w:r w:rsidRPr="00B90C0F">
        <w:rPr>
          <w:rFonts w:ascii="Times New Roman" w:hAnsi="Times New Roman" w:cs="Times New Roman"/>
          <w:sz w:val="28"/>
          <w:szCs w:val="28"/>
        </w:rPr>
        <w:t>внеплановых мероприятий</w:t>
      </w:r>
      <w:r>
        <w:rPr>
          <w:rFonts w:ascii="Times New Roman" w:hAnsi="Times New Roman" w:cs="Times New Roman"/>
          <w:sz w:val="28"/>
          <w:szCs w:val="28"/>
        </w:rPr>
        <w:t>, в полном объеме</w:t>
      </w:r>
      <w:r w:rsidRPr="00B90C0F">
        <w:rPr>
          <w:rFonts w:ascii="Times New Roman" w:hAnsi="Times New Roman" w:cs="Times New Roman"/>
          <w:sz w:val="28"/>
          <w:szCs w:val="28"/>
        </w:rPr>
        <w:t>;</w:t>
      </w:r>
    </w:p>
    <w:p w:rsidR="00566408" w:rsidRPr="00073983" w:rsidRDefault="00566408" w:rsidP="00566408">
      <w:pPr>
        <w:spacing w:after="0" w:line="240" w:lineRule="auto"/>
        <w:ind w:firstLine="709"/>
        <w:jc w:val="both"/>
        <w:rPr>
          <w:rFonts w:ascii="Times New Roman" w:hAnsi="Times New Roman" w:cs="Times New Roman"/>
          <w:sz w:val="28"/>
          <w:szCs w:val="28"/>
        </w:rPr>
      </w:pPr>
      <w:r w:rsidRPr="00B90C0F">
        <w:rPr>
          <w:rFonts w:ascii="Times New Roman" w:hAnsi="Times New Roman" w:cs="Times New Roman"/>
          <w:sz w:val="28"/>
          <w:szCs w:val="28"/>
        </w:rPr>
        <w:t xml:space="preserve">Средняя нагрузка на сотрудника </w:t>
      </w:r>
      <w:r w:rsidRPr="00073983">
        <w:rPr>
          <w:rFonts w:ascii="Times New Roman" w:hAnsi="Times New Roman" w:cs="Times New Roman"/>
          <w:sz w:val="28"/>
          <w:szCs w:val="28"/>
        </w:rPr>
        <w:t xml:space="preserve">– </w:t>
      </w:r>
      <w:r>
        <w:rPr>
          <w:rFonts w:ascii="Times New Roman" w:hAnsi="Times New Roman" w:cs="Times New Roman"/>
          <w:sz w:val="28"/>
          <w:szCs w:val="28"/>
        </w:rPr>
        <w:t>1,68.</w:t>
      </w:r>
    </w:p>
    <w:p w:rsidR="00566408" w:rsidRPr="00D75806" w:rsidRDefault="00566408" w:rsidP="005664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5806">
        <w:rPr>
          <w:rFonts w:ascii="Times New Roman" w:eastAsia="Times New Roman" w:hAnsi="Times New Roman" w:cs="Times New Roman"/>
          <w:sz w:val="28"/>
          <w:szCs w:val="28"/>
          <w:lang w:eastAsia="ru-RU"/>
        </w:rPr>
        <w:t>План проверок юридических лиц (их филиалов, представительств, обособленных подразделений) и индивидуальных предпринимателей  на 2013 год за отчетный период в сфере связи выполнен.</w:t>
      </w:r>
    </w:p>
    <w:p w:rsidR="00566408" w:rsidRPr="00B90C0F" w:rsidRDefault="00566408" w:rsidP="00566408">
      <w:pPr>
        <w:spacing w:after="0" w:line="240" w:lineRule="auto"/>
        <w:ind w:firstLine="709"/>
        <w:jc w:val="both"/>
        <w:rPr>
          <w:rFonts w:ascii="Times New Roman" w:hAnsi="Times New Roman" w:cs="Times New Roman"/>
          <w:sz w:val="28"/>
          <w:szCs w:val="28"/>
        </w:rPr>
      </w:pPr>
      <w:r w:rsidRPr="00B90C0F">
        <w:rPr>
          <w:rFonts w:ascii="Times New Roman" w:hAnsi="Times New Roman" w:cs="Times New Roman"/>
          <w:sz w:val="28"/>
          <w:szCs w:val="28"/>
        </w:rPr>
        <w:t>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допускалось.</w:t>
      </w:r>
    </w:p>
    <w:p w:rsidR="00566408" w:rsidRPr="00B90C0F" w:rsidRDefault="00566408" w:rsidP="00566408">
      <w:pPr>
        <w:spacing w:after="0" w:line="240" w:lineRule="auto"/>
        <w:ind w:firstLine="709"/>
        <w:jc w:val="both"/>
        <w:rPr>
          <w:rFonts w:ascii="Times New Roman" w:hAnsi="Times New Roman" w:cs="Times New Roman"/>
          <w:sz w:val="28"/>
          <w:szCs w:val="28"/>
        </w:rPr>
      </w:pPr>
      <w:r w:rsidRPr="00B90C0F">
        <w:rPr>
          <w:rFonts w:ascii="Times New Roman" w:hAnsi="Times New Roman" w:cs="Times New Roman"/>
          <w:sz w:val="28"/>
          <w:szCs w:val="28"/>
        </w:rPr>
        <w:t>-  запланировано 1 мероприятие - выполнено;</w:t>
      </w:r>
    </w:p>
    <w:p w:rsidR="00566408" w:rsidRPr="00B90C0F" w:rsidRDefault="00566408" w:rsidP="00566408">
      <w:pPr>
        <w:spacing w:after="0" w:line="240" w:lineRule="auto"/>
        <w:ind w:firstLine="709"/>
        <w:jc w:val="both"/>
        <w:rPr>
          <w:rFonts w:ascii="Times New Roman" w:hAnsi="Times New Roman" w:cs="Times New Roman"/>
          <w:sz w:val="28"/>
          <w:szCs w:val="28"/>
        </w:rPr>
      </w:pPr>
      <w:r w:rsidRPr="00B90C0F">
        <w:rPr>
          <w:rFonts w:ascii="Times New Roman" w:hAnsi="Times New Roman" w:cs="Times New Roman"/>
          <w:sz w:val="28"/>
          <w:szCs w:val="28"/>
        </w:rPr>
        <w:t>- отмененных плановых мероприятий нет;</w:t>
      </w:r>
    </w:p>
    <w:p w:rsidR="00566408" w:rsidRPr="00B90C0F" w:rsidRDefault="00566408" w:rsidP="00566408">
      <w:pPr>
        <w:spacing w:after="0" w:line="240" w:lineRule="auto"/>
        <w:ind w:firstLine="709"/>
        <w:jc w:val="both"/>
        <w:rPr>
          <w:rFonts w:ascii="Times New Roman" w:hAnsi="Times New Roman" w:cs="Times New Roman"/>
          <w:sz w:val="28"/>
          <w:szCs w:val="28"/>
        </w:rPr>
      </w:pPr>
      <w:r w:rsidRPr="00B90C0F">
        <w:rPr>
          <w:rFonts w:ascii="Times New Roman" w:hAnsi="Times New Roman" w:cs="Times New Roman"/>
          <w:sz w:val="28"/>
          <w:szCs w:val="28"/>
        </w:rPr>
        <w:t>- не проведенных плановых мероприятий нет.</w:t>
      </w:r>
    </w:p>
    <w:p w:rsidR="007C4C76" w:rsidRDefault="007C4C76" w:rsidP="00E747DA">
      <w:pPr>
        <w:spacing w:after="0" w:line="240" w:lineRule="auto"/>
        <w:jc w:val="center"/>
        <w:rPr>
          <w:rFonts w:ascii="Times New Roman" w:eastAsia="Times New Roman" w:hAnsi="Times New Roman" w:cs="Times New Roman"/>
          <w:b/>
          <w:color w:val="000000"/>
          <w:sz w:val="28"/>
          <w:szCs w:val="28"/>
          <w:lang w:eastAsia="ru-RU"/>
        </w:rPr>
      </w:pPr>
    </w:p>
    <w:p w:rsidR="00566408" w:rsidRDefault="00566408" w:rsidP="00566408">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1.3.19   </w:t>
      </w:r>
      <w:r w:rsidRPr="003E63DC">
        <w:rPr>
          <w:rFonts w:ascii="Times New Roman" w:eastAsia="Times New Roman" w:hAnsi="Times New Roman" w:cs="Times New Roman"/>
          <w:b/>
          <w:color w:val="000000"/>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566408" w:rsidRPr="00176593" w:rsidRDefault="00566408" w:rsidP="00566408">
      <w:pPr>
        <w:spacing w:after="0" w:line="240" w:lineRule="auto"/>
        <w:ind w:firstLine="709"/>
        <w:jc w:val="both"/>
        <w:rPr>
          <w:rFonts w:ascii="Times New Roman" w:hAnsi="Times New Roman" w:cs="Times New Roman"/>
          <w:sz w:val="28"/>
          <w:szCs w:val="28"/>
        </w:rPr>
      </w:pPr>
    </w:p>
    <w:p w:rsidR="00566408" w:rsidRPr="0048431D" w:rsidRDefault="00566408" w:rsidP="00566408">
      <w:pPr>
        <w:spacing w:after="0" w:line="240" w:lineRule="auto"/>
        <w:ind w:firstLine="709"/>
        <w:jc w:val="both"/>
        <w:rPr>
          <w:rFonts w:ascii="Times New Roman" w:hAnsi="Times New Roman" w:cs="Times New Roman"/>
          <w:sz w:val="28"/>
          <w:szCs w:val="28"/>
        </w:rPr>
      </w:pPr>
      <w:r w:rsidRPr="00176593">
        <w:rPr>
          <w:rFonts w:ascii="Times New Roman" w:hAnsi="Times New Roman" w:cs="Times New Roman"/>
          <w:sz w:val="28"/>
          <w:szCs w:val="28"/>
        </w:rPr>
        <w:t>Количество объектов, в отношении которых исполняется полномочие -</w:t>
      </w:r>
      <w:r w:rsidRPr="0048431D">
        <w:rPr>
          <w:rFonts w:ascii="Times New Roman" w:hAnsi="Times New Roman" w:cs="Times New Roman"/>
          <w:sz w:val="28"/>
          <w:szCs w:val="28"/>
        </w:rPr>
        <w:t>5643</w:t>
      </w:r>
      <w:r>
        <w:rPr>
          <w:rFonts w:ascii="Times New Roman" w:hAnsi="Times New Roman" w:cs="Times New Roman"/>
          <w:sz w:val="28"/>
          <w:szCs w:val="28"/>
        </w:rPr>
        <w:t xml:space="preserve"> лицензии</w:t>
      </w:r>
      <w:r w:rsidRPr="0048431D">
        <w:rPr>
          <w:rFonts w:ascii="Times New Roman" w:hAnsi="Times New Roman" w:cs="Times New Roman"/>
          <w:sz w:val="28"/>
          <w:szCs w:val="28"/>
        </w:rPr>
        <w:t>.</w:t>
      </w:r>
    </w:p>
    <w:p w:rsidR="00566408" w:rsidRPr="00176593" w:rsidRDefault="00566408" w:rsidP="00566408">
      <w:pPr>
        <w:spacing w:after="0" w:line="240" w:lineRule="auto"/>
        <w:ind w:firstLine="709"/>
        <w:jc w:val="both"/>
        <w:rPr>
          <w:rFonts w:ascii="Times New Roman" w:hAnsi="Times New Roman" w:cs="Times New Roman"/>
          <w:sz w:val="28"/>
          <w:szCs w:val="28"/>
        </w:rPr>
      </w:pPr>
      <w:r w:rsidRPr="00176593">
        <w:rPr>
          <w:rFonts w:ascii="Times New Roman" w:hAnsi="Times New Roman" w:cs="Times New Roman"/>
          <w:sz w:val="28"/>
          <w:szCs w:val="28"/>
        </w:rPr>
        <w:t xml:space="preserve">Количество сотрудников, в должностных регламентах которых установлено исполнение полномочия – </w:t>
      </w:r>
      <w:r w:rsidRPr="0048431D">
        <w:rPr>
          <w:rFonts w:ascii="Times New Roman" w:hAnsi="Times New Roman" w:cs="Times New Roman"/>
          <w:sz w:val="28"/>
          <w:szCs w:val="28"/>
        </w:rPr>
        <w:t>7</w:t>
      </w:r>
      <w:r w:rsidRPr="00176593">
        <w:rPr>
          <w:rFonts w:ascii="Times New Roman" w:hAnsi="Times New Roman" w:cs="Times New Roman"/>
          <w:sz w:val="28"/>
          <w:szCs w:val="28"/>
        </w:rPr>
        <w:t xml:space="preserve"> сотрудников.</w:t>
      </w:r>
    </w:p>
    <w:p w:rsidR="00566408" w:rsidRPr="00176593" w:rsidRDefault="00566408" w:rsidP="00566408">
      <w:pPr>
        <w:spacing w:after="0" w:line="240" w:lineRule="auto"/>
        <w:ind w:firstLine="709"/>
        <w:jc w:val="both"/>
        <w:rPr>
          <w:rFonts w:ascii="Times New Roman" w:hAnsi="Times New Roman" w:cs="Times New Roman"/>
          <w:sz w:val="28"/>
          <w:szCs w:val="28"/>
        </w:rPr>
      </w:pPr>
      <w:r w:rsidRPr="00176593">
        <w:rPr>
          <w:rFonts w:ascii="Times New Roman" w:hAnsi="Times New Roman" w:cs="Times New Roman"/>
          <w:sz w:val="28"/>
          <w:szCs w:val="28"/>
        </w:rPr>
        <w:t xml:space="preserve">Объемы и результаты выполнения плановых мероприятий по исполнению полномочия в </w:t>
      </w:r>
      <w:r>
        <w:rPr>
          <w:rFonts w:ascii="Times New Roman" w:hAnsi="Times New Roman" w:cs="Times New Roman"/>
          <w:sz w:val="28"/>
          <w:szCs w:val="28"/>
        </w:rPr>
        <w:t>4</w:t>
      </w:r>
      <w:r w:rsidRPr="00176593">
        <w:rPr>
          <w:rFonts w:ascii="Times New Roman" w:hAnsi="Times New Roman" w:cs="Times New Roman"/>
          <w:sz w:val="28"/>
          <w:szCs w:val="28"/>
        </w:rPr>
        <w:t xml:space="preserve"> квартале 2013г. </w:t>
      </w:r>
      <w:r>
        <w:rPr>
          <w:rFonts w:ascii="Times New Roman" w:hAnsi="Times New Roman" w:cs="Times New Roman"/>
          <w:sz w:val="28"/>
          <w:szCs w:val="28"/>
        </w:rPr>
        <w:t xml:space="preserve"> – 1  оператор связи</w:t>
      </w:r>
      <w:r w:rsidRPr="00176593">
        <w:rPr>
          <w:rFonts w:ascii="Times New Roman" w:hAnsi="Times New Roman" w:cs="Times New Roman"/>
          <w:sz w:val="28"/>
          <w:szCs w:val="28"/>
        </w:rPr>
        <w:t xml:space="preserve">, за </w:t>
      </w:r>
      <w:r>
        <w:rPr>
          <w:rFonts w:ascii="Times New Roman" w:hAnsi="Times New Roman" w:cs="Times New Roman"/>
          <w:sz w:val="28"/>
          <w:szCs w:val="28"/>
        </w:rPr>
        <w:t>12</w:t>
      </w:r>
      <w:r w:rsidRPr="00176593">
        <w:rPr>
          <w:rFonts w:ascii="Times New Roman" w:hAnsi="Times New Roman" w:cs="Times New Roman"/>
          <w:sz w:val="28"/>
          <w:szCs w:val="28"/>
        </w:rPr>
        <w:t xml:space="preserve"> месяцев 2013г. </w:t>
      </w:r>
      <w:r>
        <w:rPr>
          <w:rFonts w:ascii="Times New Roman" w:hAnsi="Times New Roman" w:cs="Times New Roman"/>
          <w:sz w:val="28"/>
          <w:szCs w:val="28"/>
        </w:rPr>
        <w:t>– 1 оператор связи</w:t>
      </w:r>
      <w:r w:rsidRPr="00176593">
        <w:rPr>
          <w:rFonts w:ascii="Times New Roman" w:hAnsi="Times New Roman" w:cs="Times New Roman"/>
          <w:sz w:val="28"/>
          <w:szCs w:val="28"/>
        </w:rPr>
        <w:t>.</w:t>
      </w:r>
    </w:p>
    <w:p w:rsidR="00566408" w:rsidRPr="00176593" w:rsidRDefault="00566408" w:rsidP="00566408">
      <w:pPr>
        <w:spacing w:after="0" w:line="240" w:lineRule="auto"/>
        <w:ind w:firstLine="709"/>
        <w:jc w:val="both"/>
        <w:rPr>
          <w:rFonts w:ascii="Times New Roman" w:hAnsi="Times New Roman" w:cs="Times New Roman"/>
          <w:sz w:val="28"/>
          <w:szCs w:val="28"/>
        </w:rPr>
      </w:pPr>
      <w:r w:rsidRPr="00176593">
        <w:rPr>
          <w:rFonts w:ascii="Times New Roman" w:hAnsi="Times New Roman" w:cs="Times New Roman"/>
          <w:sz w:val="28"/>
          <w:szCs w:val="28"/>
        </w:rPr>
        <w:t>Объемы и результаты проведения внеплановых мероприятий по исполнению полномочия в 2013г. не исполнялись.</w:t>
      </w:r>
    </w:p>
    <w:p w:rsidR="00566408" w:rsidRPr="00176593" w:rsidRDefault="00566408" w:rsidP="00566408">
      <w:pPr>
        <w:spacing w:after="0" w:line="240" w:lineRule="auto"/>
        <w:ind w:firstLine="709"/>
        <w:jc w:val="both"/>
        <w:rPr>
          <w:rFonts w:ascii="Times New Roman" w:hAnsi="Times New Roman" w:cs="Times New Roman"/>
          <w:sz w:val="28"/>
          <w:szCs w:val="28"/>
        </w:rPr>
      </w:pPr>
      <w:r w:rsidRPr="00176593">
        <w:rPr>
          <w:rFonts w:ascii="Times New Roman" w:hAnsi="Times New Roman" w:cs="Times New Roman"/>
          <w:sz w:val="28"/>
          <w:szCs w:val="28"/>
        </w:rPr>
        <w:t xml:space="preserve">Средняя нагрузка на сотрудника составляет </w:t>
      </w:r>
      <w:r w:rsidRPr="0048431D">
        <w:rPr>
          <w:rFonts w:ascii="Times New Roman" w:hAnsi="Times New Roman" w:cs="Times New Roman"/>
          <w:sz w:val="28"/>
          <w:szCs w:val="28"/>
        </w:rPr>
        <w:t>0,74</w:t>
      </w:r>
      <w:r w:rsidRPr="00176593">
        <w:rPr>
          <w:rFonts w:ascii="Times New Roman" w:hAnsi="Times New Roman" w:cs="Times New Roman"/>
          <w:sz w:val="28"/>
          <w:szCs w:val="28"/>
        </w:rPr>
        <w:t xml:space="preserve"> долей от общей загруженности работника.</w:t>
      </w:r>
    </w:p>
    <w:p w:rsidR="00566408" w:rsidRPr="00176593" w:rsidRDefault="00566408" w:rsidP="00566408">
      <w:pPr>
        <w:spacing w:after="0" w:line="240" w:lineRule="auto"/>
        <w:ind w:firstLine="709"/>
        <w:jc w:val="both"/>
        <w:rPr>
          <w:rFonts w:ascii="Times New Roman" w:hAnsi="Times New Roman" w:cs="Times New Roman"/>
          <w:sz w:val="28"/>
          <w:szCs w:val="28"/>
        </w:rPr>
      </w:pPr>
      <w:r w:rsidRPr="00176593">
        <w:rPr>
          <w:rFonts w:ascii="Times New Roman" w:hAnsi="Times New Roman" w:cs="Times New Roman"/>
          <w:sz w:val="28"/>
          <w:szCs w:val="28"/>
        </w:rPr>
        <w:t>Нарушения сотрудниками ТО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66408" w:rsidRPr="00176593" w:rsidRDefault="00566408" w:rsidP="00566408">
      <w:pPr>
        <w:spacing w:after="0" w:line="240" w:lineRule="auto"/>
        <w:ind w:firstLine="709"/>
        <w:jc w:val="both"/>
        <w:rPr>
          <w:rFonts w:ascii="Times New Roman" w:hAnsi="Times New Roman" w:cs="Times New Roman"/>
          <w:sz w:val="28"/>
          <w:szCs w:val="28"/>
        </w:rPr>
      </w:pPr>
      <w:r w:rsidRPr="00176593">
        <w:rPr>
          <w:rFonts w:ascii="Times New Roman" w:hAnsi="Times New Roman" w:cs="Times New Roman"/>
          <w:sz w:val="28"/>
          <w:szCs w:val="28"/>
        </w:rPr>
        <w:t>Предложения по повышению эффективности исполнения полномочия отсутствуют.</w:t>
      </w:r>
    </w:p>
    <w:p w:rsidR="00566408" w:rsidRPr="00176593" w:rsidRDefault="00566408" w:rsidP="00566408">
      <w:pPr>
        <w:spacing w:after="0" w:line="240" w:lineRule="auto"/>
        <w:ind w:firstLine="709"/>
        <w:jc w:val="both"/>
        <w:rPr>
          <w:rFonts w:ascii="Times New Roman" w:hAnsi="Times New Roman" w:cs="Times New Roman"/>
          <w:sz w:val="28"/>
          <w:szCs w:val="28"/>
        </w:rPr>
      </w:pPr>
      <w:r w:rsidRPr="00176593">
        <w:rPr>
          <w:rFonts w:ascii="Times New Roman" w:hAnsi="Times New Roman" w:cs="Times New Roman"/>
          <w:sz w:val="28"/>
          <w:szCs w:val="28"/>
        </w:rPr>
        <w:t>Проблемы при исполнении полномочия и предлагаемые (принятые) меры для их устранения отсутствуют</w:t>
      </w:r>
    </w:p>
    <w:p w:rsidR="00566408" w:rsidRPr="0057251B" w:rsidRDefault="00566408" w:rsidP="00566408">
      <w:pPr>
        <w:pStyle w:val="a3"/>
        <w:ind w:left="142" w:firstLine="680"/>
        <w:jc w:val="both"/>
        <w:rPr>
          <w:sz w:val="28"/>
          <w:szCs w:val="28"/>
        </w:rPr>
      </w:pPr>
      <w:r w:rsidRPr="0057251B">
        <w:rPr>
          <w:sz w:val="28"/>
          <w:szCs w:val="28"/>
        </w:rPr>
        <w:t xml:space="preserve">На территории Костромской области действуют 8 сетей местной телефонной связи, 3 узла </w:t>
      </w:r>
      <w:proofErr w:type="spellStart"/>
      <w:r w:rsidRPr="0057251B">
        <w:rPr>
          <w:sz w:val="28"/>
          <w:szCs w:val="28"/>
        </w:rPr>
        <w:t>зоновой</w:t>
      </w:r>
      <w:proofErr w:type="spellEnd"/>
      <w:r w:rsidRPr="0057251B">
        <w:rPr>
          <w:sz w:val="28"/>
          <w:szCs w:val="28"/>
        </w:rPr>
        <w:t xml:space="preserve"> телефонной связи, сети междугородной телефонной связи и 7 сетей подвижной радиотелефонной связи. </w:t>
      </w:r>
      <w:proofErr w:type="spellStart"/>
      <w:r w:rsidRPr="0057251B">
        <w:rPr>
          <w:sz w:val="28"/>
          <w:szCs w:val="28"/>
        </w:rPr>
        <w:t>Телематические</w:t>
      </w:r>
      <w:proofErr w:type="spellEnd"/>
      <w:r w:rsidRPr="0057251B">
        <w:rPr>
          <w:sz w:val="28"/>
          <w:szCs w:val="28"/>
        </w:rPr>
        <w:t xml:space="preserve"> услуги связи на территории</w:t>
      </w:r>
      <w:r w:rsidR="00D94987">
        <w:rPr>
          <w:sz w:val="28"/>
          <w:szCs w:val="28"/>
        </w:rPr>
        <w:t xml:space="preserve"> Костромской области </w:t>
      </w:r>
      <w:r w:rsidR="00D94987">
        <w:rPr>
          <w:sz w:val="28"/>
          <w:szCs w:val="28"/>
        </w:rPr>
        <w:lastRenderedPageBreak/>
        <w:t>оказывают 14</w:t>
      </w:r>
      <w:r w:rsidRPr="0057251B">
        <w:rPr>
          <w:sz w:val="28"/>
          <w:szCs w:val="28"/>
        </w:rPr>
        <w:t xml:space="preserve"> оператор</w:t>
      </w:r>
      <w:r w:rsidR="00D94987">
        <w:rPr>
          <w:sz w:val="28"/>
          <w:szCs w:val="28"/>
        </w:rPr>
        <w:t>ов</w:t>
      </w:r>
      <w:r w:rsidRPr="0057251B">
        <w:rPr>
          <w:sz w:val="28"/>
          <w:szCs w:val="28"/>
        </w:rPr>
        <w:t xml:space="preserve"> связи. Сети передачи данных имеют 16 операторов связи. </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t xml:space="preserve">Количество запланированных мероприятий – </w:t>
      </w:r>
      <w:r>
        <w:rPr>
          <w:rFonts w:ascii="Times New Roman" w:hAnsi="Times New Roman" w:cs="Times New Roman"/>
          <w:sz w:val="28"/>
          <w:szCs w:val="28"/>
        </w:rPr>
        <w:t>1,</w:t>
      </w:r>
      <w:r w:rsidRPr="002D560F">
        <w:rPr>
          <w:rFonts w:ascii="Times New Roman" w:hAnsi="Times New Roman" w:cs="Times New Roman"/>
          <w:sz w:val="28"/>
          <w:szCs w:val="28"/>
        </w:rPr>
        <w:t xml:space="preserve"> все плановые мероприятия проведены в установленные сроки;</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отмен плановых мероприятий нет;</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не п</w:t>
      </w:r>
      <w:r>
        <w:rPr>
          <w:rFonts w:ascii="Times New Roman" w:hAnsi="Times New Roman" w:cs="Times New Roman"/>
          <w:sz w:val="28"/>
          <w:szCs w:val="28"/>
        </w:rPr>
        <w:t>роведенных плановых мероприятий</w:t>
      </w:r>
      <w:r w:rsidRPr="002D560F">
        <w:rPr>
          <w:rFonts w:ascii="Times New Roman" w:hAnsi="Times New Roman" w:cs="Times New Roman"/>
          <w:sz w:val="28"/>
          <w:szCs w:val="28"/>
        </w:rPr>
        <w:t xml:space="preserve"> нет;</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t>-  согласований с органами прокуратуры проведения внеплановых выездных проверок не требовалось;</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эксперты к проведению мероприя</w:t>
      </w:r>
      <w:r>
        <w:rPr>
          <w:rFonts w:ascii="Times New Roman" w:hAnsi="Times New Roman" w:cs="Times New Roman"/>
          <w:sz w:val="28"/>
          <w:szCs w:val="28"/>
        </w:rPr>
        <w:t>тий по контролю не привлекались.</w:t>
      </w:r>
    </w:p>
    <w:p w:rsidR="00566408"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566408" w:rsidRPr="003E63DC" w:rsidRDefault="00566408" w:rsidP="00566408">
      <w:pPr>
        <w:spacing w:after="0" w:line="240" w:lineRule="auto"/>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1.3.20    </w:t>
      </w:r>
      <w:r w:rsidRPr="003E63DC">
        <w:rPr>
          <w:rFonts w:ascii="Times New Roman" w:eastAsia="Times New Roman" w:hAnsi="Times New Roman" w:cs="Times New Roman"/>
          <w:b/>
          <w:color w:val="000000"/>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566408" w:rsidRPr="003E63DC" w:rsidRDefault="00566408" w:rsidP="00566408">
      <w:pPr>
        <w:spacing w:after="0" w:line="240" w:lineRule="auto"/>
        <w:jc w:val="center"/>
        <w:rPr>
          <w:rFonts w:ascii="Times New Roman" w:hAnsi="Times New Roman" w:cs="Times New Roman"/>
          <w:b/>
          <w:sz w:val="28"/>
          <w:szCs w:val="28"/>
        </w:rPr>
      </w:pPr>
    </w:p>
    <w:p w:rsidR="00566408" w:rsidRPr="006361D6" w:rsidRDefault="00566408" w:rsidP="00566408">
      <w:pPr>
        <w:spacing w:after="0" w:line="240" w:lineRule="auto"/>
        <w:ind w:firstLine="709"/>
        <w:jc w:val="both"/>
        <w:rPr>
          <w:rFonts w:ascii="Times New Roman" w:hAnsi="Times New Roman" w:cs="Times New Roman"/>
          <w:sz w:val="28"/>
          <w:szCs w:val="28"/>
        </w:rPr>
      </w:pPr>
      <w:r w:rsidRPr="0078027A">
        <w:rPr>
          <w:rFonts w:ascii="Times New Roman" w:hAnsi="Times New Roman" w:cs="Times New Roman"/>
          <w:sz w:val="28"/>
          <w:szCs w:val="28"/>
        </w:rPr>
        <w:t>Количество объектов, в отношении которых исполняется полномочие -</w:t>
      </w:r>
      <w:r w:rsidRPr="006361D6">
        <w:rPr>
          <w:rFonts w:ascii="Times New Roman" w:hAnsi="Times New Roman" w:cs="Times New Roman"/>
          <w:sz w:val="28"/>
          <w:szCs w:val="28"/>
        </w:rPr>
        <w:t>5643.</w:t>
      </w:r>
    </w:p>
    <w:p w:rsidR="00566408" w:rsidRPr="0078027A" w:rsidRDefault="00566408" w:rsidP="00566408">
      <w:pPr>
        <w:spacing w:after="0" w:line="240" w:lineRule="auto"/>
        <w:ind w:firstLine="709"/>
        <w:jc w:val="both"/>
        <w:rPr>
          <w:rFonts w:ascii="Times New Roman" w:hAnsi="Times New Roman" w:cs="Times New Roman"/>
          <w:sz w:val="28"/>
          <w:szCs w:val="28"/>
        </w:rPr>
      </w:pPr>
      <w:r w:rsidRPr="0078027A">
        <w:rPr>
          <w:rFonts w:ascii="Times New Roman" w:hAnsi="Times New Roman" w:cs="Times New Roman"/>
          <w:sz w:val="28"/>
          <w:szCs w:val="28"/>
        </w:rPr>
        <w:t xml:space="preserve">Количество сотрудников, в должностных регламентах которых установлено исполнение полномочия – </w:t>
      </w:r>
      <w:r w:rsidRPr="006361D6">
        <w:rPr>
          <w:rFonts w:ascii="Times New Roman" w:hAnsi="Times New Roman" w:cs="Times New Roman"/>
          <w:sz w:val="28"/>
          <w:szCs w:val="28"/>
        </w:rPr>
        <w:t>7</w:t>
      </w:r>
      <w:r w:rsidRPr="0078027A">
        <w:rPr>
          <w:rFonts w:ascii="Times New Roman" w:hAnsi="Times New Roman" w:cs="Times New Roman"/>
          <w:sz w:val="28"/>
          <w:szCs w:val="28"/>
        </w:rPr>
        <w:t xml:space="preserve"> сотрудников.</w:t>
      </w:r>
    </w:p>
    <w:p w:rsidR="00566408" w:rsidRPr="0078027A" w:rsidRDefault="00566408" w:rsidP="00566408">
      <w:pPr>
        <w:spacing w:after="0" w:line="240" w:lineRule="auto"/>
        <w:ind w:firstLine="709"/>
        <w:jc w:val="both"/>
        <w:rPr>
          <w:rFonts w:ascii="Times New Roman" w:hAnsi="Times New Roman" w:cs="Times New Roman"/>
          <w:sz w:val="28"/>
          <w:szCs w:val="28"/>
        </w:rPr>
      </w:pPr>
      <w:r w:rsidRPr="0078027A">
        <w:rPr>
          <w:rFonts w:ascii="Times New Roman" w:hAnsi="Times New Roman" w:cs="Times New Roman"/>
          <w:sz w:val="28"/>
          <w:szCs w:val="28"/>
        </w:rPr>
        <w:t xml:space="preserve">Объемы и результаты выполнения плановых мероприятий по исполнению полномочия в </w:t>
      </w:r>
      <w:r>
        <w:rPr>
          <w:rFonts w:ascii="Times New Roman" w:hAnsi="Times New Roman" w:cs="Times New Roman"/>
          <w:sz w:val="28"/>
          <w:szCs w:val="28"/>
        </w:rPr>
        <w:t>4</w:t>
      </w:r>
      <w:r w:rsidRPr="0078027A">
        <w:rPr>
          <w:rFonts w:ascii="Times New Roman" w:hAnsi="Times New Roman" w:cs="Times New Roman"/>
          <w:sz w:val="28"/>
          <w:szCs w:val="28"/>
        </w:rPr>
        <w:t xml:space="preserve"> квартале 2013г. </w:t>
      </w:r>
      <w:r w:rsidR="002D7809">
        <w:rPr>
          <w:rFonts w:ascii="Times New Roman" w:hAnsi="Times New Roman" w:cs="Times New Roman"/>
          <w:sz w:val="28"/>
          <w:szCs w:val="28"/>
        </w:rPr>
        <w:t xml:space="preserve"> и</w:t>
      </w:r>
      <w:r w:rsidRPr="0078027A">
        <w:rPr>
          <w:rFonts w:ascii="Times New Roman" w:hAnsi="Times New Roman" w:cs="Times New Roman"/>
          <w:sz w:val="28"/>
          <w:szCs w:val="28"/>
        </w:rPr>
        <w:t xml:space="preserve"> за </w:t>
      </w:r>
      <w:r>
        <w:rPr>
          <w:rFonts w:ascii="Times New Roman" w:hAnsi="Times New Roman" w:cs="Times New Roman"/>
          <w:sz w:val="28"/>
          <w:szCs w:val="28"/>
        </w:rPr>
        <w:t>12</w:t>
      </w:r>
      <w:r w:rsidRPr="0078027A">
        <w:rPr>
          <w:rFonts w:ascii="Times New Roman" w:hAnsi="Times New Roman" w:cs="Times New Roman"/>
          <w:sz w:val="28"/>
          <w:szCs w:val="28"/>
        </w:rPr>
        <w:t xml:space="preserve"> месяцев 2013г. не исполнялись.</w:t>
      </w:r>
    </w:p>
    <w:p w:rsidR="00566408" w:rsidRPr="0078027A" w:rsidRDefault="00566408" w:rsidP="00566408">
      <w:pPr>
        <w:spacing w:after="0" w:line="240" w:lineRule="auto"/>
        <w:ind w:firstLine="709"/>
        <w:jc w:val="both"/>
        <w:rPr>
          <w:rFonts w:ascii="Times New Roman" w:hAnsi="Times New Roman" w:cs="Times New Roman"/>
          <w:sz w:val="28"/>
          <w:szCs w:val="28"/>
        </w:rPr>
      </w:pPr>
      <w:r w:rsidRPr="0078027A">
        <w:rPr>
          <w:rFonts w:ascii="Times New Roman" w:hAnsi="Times New Roman" w:cs="Times New Roman"/>
          <w:sz w:val="28"/>
          <w:szCs w:val="28"/>
        </w:rPr>
        <w:t>Объемы и результаты проведения внеплановых мероприятий по исполнению полномочия в 2013г. не исполнялись.</w:t>
      </w:r>
    </w:p>
    <w:p w:rsidR="00566408" w:rsidRPr="00586A98" w:rsidRDefault="00566408" w:rsidP="00566408">
      <w:pPr>
        <w:spacing w:after="0" w:line="240" w:lineRule="auto"/>
        <w:ind w:firstLine="709"/>
        <w:jc w:val="both"/>
        <w:rPr>
          <w:rFonts w:ascii="Times New Roman" w:hAnsi="Times New Roman" w:cs="Times New Roman"/>
          <w:sz w:val="28"/>
          <w:szCs w:val="28"/>
        </w:rPr>
      </w:pPr>
      <w:r w:rsidRPr="00586A98">
        <w:rPr>
          <w:rFonts w:ascii="Times New Roman" w:hAnsi="Times New Roman" w:cs="Times New Roman"/>
          <w:sz w:val="28"/>
          <w:szCs w:val="28"/>
        </w:rPr>
        <w:t>Средняя нагрузка на сотрудника составляет 0,74 долей от общей загруженности работника.</w:t>
      </w:r>
    </w:p>
    <w:p w:rsidR="00566408" w:rsidRPr="0078027A" w:rsidRDefault="00566408" w:rsidP="00566408">
      <w:pPr>
        <w:spacing w:after="0" w:line="240" w:lineRule="auto"/>
        <w:ind w:firstLine="709"/>
        <w:jc w:val="both"/>
        <w:rPr>
          <w:rFonts w:ascii="Times New Roman" w:hAnsi="Times New Roman" w:cs="Times New Roman"/>
          <w:sz w:val="28"/>
          <w:szCs w:val="28"/>
        </w:rPr>
      </w:pPr>
      <w:r w:rsidRPr="0078027A">
        <w:rPr>
          <w:rFonts w:ascii="Times New Roman" w:hAnsi="Times New Roman" w:cs="Times New Roman"/>
          <w:sz w:val="28"/>
          <w:szCs w:val="28"/>
        </w:rPr>
        <w:t>Нарушения сотрудниками ТО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66408" w:rsidRPr="0078027A" w:rsidRDefault="00566408" w:rsidP="00566408">
      <w:pPr>
        <w:spacing w:after="0" w:line="240" w:lineRule="auto"/>
        <w:ind w:firstLine="709"/>
        <w:jc w:val="both"/>
        <w:rPr>
          <w:rFonts w:ascii="Times New Roman" w:hAnsi="Times New Roman" w:cs="Times New Roman"/>
          <w:sz w:val="28"/>
          <w:szCs w:val="28"/>
        </w:rPr>
      </w:pPr>
      <w:r w:rsidRPr="0078027A">
        <w:rPr>
          <w:rFonts w:ascii="Times New Roman" w:hAnsi="Times New Roman" w:cs="Times New Roman"/>
          <w:sz w:val="28"/>
          <w:szCs w:val="28"/>
        </w:rPr>
        <w:t>Предложения по повышению эффективности исполнения полномочия отсутствуют.</w:t>
      </w:r>
    </w:p>
    <w:p w:rsidR="00566408" w:rsidRPr="0078027A" w:rsidRDefault="00566408" w:rsidP="00566408">
      <w:pPr>
        <w:spacing w:after="0" w:line="240" w:lineRule="auto"/>
        <w:ind w:firstLine="709"/>
        <w:jc w:val="both"/>
        <w:rPr>
          <w:rFonts w:ascii="Times New Roman" w:hAnsi="Times New Roman" w:cs="Times New Roman"/>
          <w:sz w:val="28"/>
          <w:szCs w:val="28"/>
        </w:rPr>
      </w:pPr>
      <w:r w:rsidRPr="0078027A">
        <w:rPr>
          <w:rFonts w:ascii="Times New Roman" w:hAnsi="Times New Roman" w:cs="Times New Roman"/>
          <w:sz w:val="28"/>
          <w:szCs w:val="28"/>
        </w:rPr>
        <w:t>Проблемы при исполнении полномочия и предлагаемые (принятые) меры для их устранения отсутствуют</w:t>
      </w:r>
    </w:p>
    <w:p w:rsidR="00566408" w:rsidRDefault="00566408" w:rsidP="00566408">
      <w:pPr>
        <w:spacing w:after="0" w:line="240" w:lineRule="auto"/>
        <w:ind w:firstLine="709"/>
        <w:jc w:val="both"/>
        <w:rPr>
          <w:rFonts w:ascii="Times New Roman" w:hAnsi="Times New Roman" w:cs="Times New Roman"/>
          <w:color w:val="FF0000"/>
          <w:sz w:val="28"/>
          <w:szCs w:val="28"/>
        </w:rPr>
      </w:pPr>
    </w:p>
    <w:p w:rsidR="00566408" w:rsidRPr="0057251B" w:rsidRDefault="00566408" w:rsidP="00566408">
      <w:pPr>
        <w:pStyle w:val="a3"/>
        <w:ind w:left="142" w:firstLine="680"/>
        <w:jc w:val="both"/>
        <w:rPr>
          <w:sz w:val="28"/>
          <w:szCs w:val="28"/>
        </w:rPr>
      </w:pPr>
      <w:r w:rsidRPr="0057251B">
        <w:rPr>
          <w:sz w:val="28"/>
          <w:szCs w:val="28"/>
        </w:rPr>
        <w:t xml:space="preserve">На территории Костромской области действуют 8 сетей местной телефонной связи, 3 узла </w:t>
      </w:r>
      <w:proofErr w:type="spellStart"/>
      <w:r w:rsidRPr="0057251B">
        <w:rPr>
          <w:sz w:val="28"/>
          <w:szCs w:val="28"/>
        </w:rPr>
        <w:t>зоновой</w:t>
      </w:r>
      <w:proofErr w:type="spellEnd"/>
      <w:r w:rsidRPr="0057251B">
        <w:rPr>
          <w:sz w:val="28"/>
          <w:szCs w:val="28"/>
        </w:rPr>
        <w:t xml:space="preserve"> телефонной связи, сети междугородной телефонной связи и 7 сетей подвижной радиотелефонной связи. </w:t>
      </w:r>
      <w:proofErr w:type="spellStart"/>
      <w:r w:rsidRPr="0057251B">
        <w:rPr>
          <w:sz w:val="28"/>
          <w:szCs w:val="28"/>
        </w:rPr>
        <w:t>Телематические</w:t>
      </w:r>
      <w:proofErr w:type="spellEnd"/>
      <w:r w:rsidRPr="0057251B">
        <w:rPr>
          <w:sz w:val="28"/>
          <w:szCs w:val="28"/>
        </w:rPr>
        <w:t xml:space="preserve"> услуги связи на территории</w:t>
      </w:r>
      <w:r w:rsidR="00586A98">
        <w:rPr>
          <w:sz w:val="28"/>
          <w:szCs w:val="28"/>
        </w:rPr>
        <w:t xml:space="preserve"> Костромской области оказывают 14</w:t>
      </w:r>
      <w:r w:rsidRPr="0057251B">
        <w:rPr>
          <w:sz w:val="28"/>
          <w:szCs w:val="28"/>
        </w:rPr>
        <w:t xml:space="preserve"> оператор</w:t>
      </w:r>
      <w:r w:rsidR="00586A98">
        <w:rPr>
          <w:sz w:val="28"/>
          <w:szCs w:val="28"/>
        </w:rPr>
        <w:t>ов</w:t>
      </w:r>
      <w:r w:rsidRPr="0057251B">
        <w:rPr>
          <w:sz w:val="28"/>
          <w:szCs w:val="28"/>
        </w:rPr>
        <w:t xml:space="preserve"> связи. Сети передачи данных имеют 16 операторов связи. </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t xml:space="preserve">Количество запланированных мероприятий – </w:t>
      </w:r>
      <w:r>
        <w:rPr>
          <w:rFonts w:ascii="Times New Roman" w:hAnsi="Times New Roman" w:cs="Times New Roman"/>
          <w:sz w:val="28"/>
          <w:szCs w:val="28"/>
        </w:rPr>
        <w:t>25</w:t>
      </w:r>
      <w:r w:rsidRPr="002D560F">
        <w:rPr>
          <w:rFonts w:ascii="Times New Roman" w:hAnsi="Times New Roman" w:cs="Times New Roman"/>
          <w:sz w:val="28"/>
          <w:szCs w:val="28"/>
        </w:rPr>
        <w:t>, все плановые мероприятия проведены в установленные сроки;</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отмен плановых мероприятий нет;</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не п</w:t>
      </w:r>
      <w:r>
        <w:rPr>
          <w:rFonts w:ascii="Times New Roman" w:hAnsi="Times New Roman" w:cs="Times New Roman"/>
          <w:sz w:val="28"/>
          <w:szCs w:val="28"/>
        </w:rPr>
        <w:t>роведенных плановых мероприятий</w:t>
      </w:r>
      <w:r w:rsidRPr="002D560F">
        <w:rPr>
          <w:rFonts w:ascii="Times New Roman" w:hAnsi="Times New Roman" w:cs="Times New Roman"/>
          <w:sz w:val="28"/>
          <w:szCs w:val="28"/>
        </w:rPr>
        <w:t xml:space="preserve"> нет;</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lastRenderedPageBreak/>
        <w:t>-  согласований с органами прокуратуры проведения внеплановых выездных проверок не требовалось;</w:t>
      </w:r>
    </w:p>
    <w:p w:rsidR="00566408" w:rsidRPr="002D560F" w:rsidRDefault="00566408" w:rsidP="00566408">
      <w:pPr>
        <w:spacing w:after="0" w:line="240" w:lineRule="auto"/>
        <w:ind w:firstLine="709"/>
        <w:jc w:val="both"/>
        <w:rPr>
          <w:rFonts w:ascii="Times New Roman" w:hAnsi="Times New Roman" w:cs="Times New Roman"/>
          <w:sz w:val="28"/>
          <w:szCs w:val="28"/>
        </w:rPr>
      </w:pPr>
      <w:r w:rsidRPr="002D560F">
        <w:rPr>
          <w:rFonts w:ascii="Times New Roman" w:hAnsi="Times New Roman" w:cs="Times New Roman"/>
          <w:sz w:val="28"/>
          <w:szCs w:val="28"/>
        </w:rPr>
        <w:noBreakHyphen/>
        <w:t> эксперты к проведению мероприя</w:t>
      </w:r>
      <w:r>
        <w:rPr>
          <w:rFonts w:ascii="Times New Roman" w:hAnsi="Times New Roman" w:cs="Times New Roman"/>
          <w:sz w:val="28"/>
          <w:szCs w:val="28"/>
        </w:rPr>
        <w:t>тий по контролю не привлекались.</w:t>
      </w:r>
    </w:p>
    <w:p w:rsidR="00566408" w:rsidRPr="003E63DC" w:rsidRDefault="00566408" w:rsidP="00566408">
      <w:pPr>
        <w:spacing w:after="0" w:line="240" w:lineRule="auto"/>
        <w:ind w:firstLine="709"/>
        <w:jc w:val="both"/>
        <w:rPr>
          <w:rFonts w:ascii="Times New Roman" w:eastAsia="Times New Roman" w:hAnsi="Times New Roman" w:cs="Times New Roman"/>
          <w:sz w:val="28"/>
          <w:szCs w:val="28"/>
          <w:lang w:eastAsia="ru-RU"/>
        </w:rPr>
      </w:pPr>
    </w:p>
    <w:p w:rsidR="00566408" w:rsidRDefault="00566408" w:rsidP="00566408">
      <w:pPr>
        <w:spacing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1.3.21   </w:t>
      </w:r>
      <w:r w:rsidRPr="003E63DC">
        <w:rPr>
          <w:rFonts w:ascii="Times New Roman" w:eastAsia="Times New Roman" w:hAnsi="Times New Roman" w:cs="Times New Roman"/>
          <w:b/>
          <w:color w:val="000000"/>
          <w:sz w:val="28"/>
          <w:szCs w:val="28"/>
          <w:lang w:eastAsia="ru-RU"/>
        </w:rPr>
        <w:t>Выдача разрешений на применение франкировальных машин</w:t>
      </w:r>
    </w:p>
    <w:p w:rsidR="00566408" w:rsidRPr="00CD7DC5" w:rsidRDefault="00566408" w:rsidP="00566408">
      <w:pPr>
        <w:spacing w:after="0" w:line="240" w:lineRule="auto"/>
        <w:ind w:firstLine="709"/>
        <w:jc w:val="both"/>
        <w:rPr>
          <w:rFonts w:ascii="Times New Roman" w:hAnsi="Times New Roman" w:cs="Times New Roman"/>
          <w:sz w:val="28"/>
          <w:szCs w:val="28"/>
        </w:rPr>
      </w:pPr>
    </w:p>
    <w:p w:rsidR="00566408" w:rsidRPr="00CD7DC5" w:rsidRDefault="00566408" w:rsidP="00566408">
      <w:pPr>
        <w:spacing w:after="0" w:line="240" w:lineRule="auto"/>
        <w:ind w:firstLine="709"/>
        <w:jc w:val="both"/>
        <w:rPr>
          <w:rFonts w:ascii="Times New Roman" w:hAnsi="Times New Roman" w:cs="Times New Roman"/>
          <w:sz w:val="28"/>
          <w:szCs w:val="28"/>
        </w:rPr>
      </w:pPr>
      <w:r w:rsidRPr="00CD7DC5">
        <w:rPr>
          <w:rFonts w:ascii="Times New Roman" w:hAnsi="Times New Roman" w:cs="Times New Roman"/>
          <w:sz w:val="28"/>
          <w:szCs w:val="28"/>
        </w:rPr>
        <w:t>Количество сотрудников, в должностных регламентах которых установлено исполнение полномочия – 1 сотрудник.</w:t>
      </w:r>
    </w:p>
    <w:p w:rsidR="00566408" w:rsidRPr="00CD7DC5" w:rsidRDefault="00566408" w:rsidP="00566408">
      <w:pPr>
        <w:spacing w:after="0" w:line="240" w:lineRule="auto"/>
        <w:ind w:firstLine="709"/>
        <w:jc w:val="both"/>
        <w:rPr>
          <w:rFonts w:ascii="Times New Roman" w:hAnsi="Times New Roman" w:cs="Times New Roman"/>
          <w:sz w:val="28"/>
          <w:szCs w:val="28"/>
        </w:rPr>
      </w:pPr>
      <w:r w:rsidRPr="00CD7DC5">
        <w:rPr>
          <w:rFonts w:ascii="Times New Roman" w:hAnsi="Times New Roman" w:cs="Times New Roman"/>
          <w:sz w:val="28"/>
          <w:szCs w:val="28"/>
        </w:rPr>
        <w:t>Объемы и результаты проведения мероприятий по исполнению полномочия: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2267"/>
        <w:gridCol w:w="1133"/>
        <w:gridCol w:w="1134"/>
        <w:gridCol w:w="851"/>
        <w:gridCol w:w="1276"/>
        <w:gridCol w:w="1276"/>
        <w:gridCol w:w="992"/>
      </w:tblGrid>
      <w:tr w:rsidR="00566408" w:rsidTr="00DE1B41">
        <w:tc>
          <w:tcPr>
            <w:tcW w:w="535" w:type="dxa"/>
            <w:tcBorders>
              <w:top w:val="single" w:sz="4" w:space="0" w:color="auto"/>
              <w:left w:val="single" w:sz="4" w:space="0" w:color="auto"/>
              <w:bottom w:val="single" w:sz="4" w:space="0" w:color="auto"/>
              <w:right w:val="single" w:sz="4" w:space="0" w:color="auto"/>
            </w:tcBorders>
            <w:vAlign w:val="center"/>
            <w:hideMark/>
          </w:tcPr>
          <w:p w:rsidR="00566408" w:rsidRDefault="00566408" w:rsidP="00DE1B41">
            <w:pPr>
              <w:spacing w:after="0" w:line="240" w:lineRule="auto"/>
              <w:jc w:val="center"/>
              <w:rPr>
                <w:rFonts w:ascii="Times New Roman" w:hAnsi="Times New Roman"/>
              </w:rPr>
            </w:pPr>
            <w:r>
              <w:rPr>
                <w:rFonts w:ascii="Times New Roman" w:hAnsi="Times New Roman"/>
              </w:rPr>
              <w:t xml:space="preserve">№   </w:t>
            </w:r>
            <w:proofErr w:type="spellStart"/>
            <w:r>
              <w:rPr>
                <w:rFonts w:ascii="Times New Roman" w:hAnsi="Times New Roman"/>
              </w:rPr>
              <w:t>п</w:t>
            </w:r>
            <w:proofErr w:type="gramStart"/>
            <w:r>
              <w:rPr>
                <w:rFonts w:ascii="Times New Roman" w:hAnsi="Times New Roman"/>
              </w:rPr>
              <w:t>.п</w:t>
            </w:r>
            <w:proofErr w:type="spellEnd"/>
            <w:proofErr w:type="gramEnd"/>
          </w:p>
        </w:tc>
        <w:tc>
          <w:tcPr>
            <w:tcW w:w="2267" w:type="dxa"/>
            <w:tcBorders>
              <w:top w:val="single" w:sz="4" w:space="0" w:color="auto"/>
              <w:left w:val="single" w:sz="4" w:space="0" w:color="auto"/>
              <w:bottom w:val="single" w:sz="4" w:space="0" w:color="auto"/>
              <w:right w:val="single" w:sz="4" w:space="0" w:color="auto"/>
            </w:tcBorders>
            <w:vAlign w:val="center"/>
            <w:hideMark/>
          </w:tcPr>
          <w:p w:rsidR="00566408" w:rsidRDefault="00566408" w:rsidP="00DE1B41">
            <w:pPr>
              <w:spacing w:after="0" w:line="240" w:lineRule="auto"/>
              <w:jc w:val="center"/>
              <w:rPr>
                <w:rFonts w:ascii="Times New Roman" w:hAnsi="Times New Roman"/>
              </w:rPr>
            </w:pPr>
            <w:r>
              <w:rPr>
                <w:rFonts w:ascii="Times New Roman" w:hAnsi="Times New Roman"/>
              </w:rPr>
              <w:t>Показатель</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Default="00566408" w:rsidP="00DE1B41">
            <w:pPr>
              <w:spacing w:after="0" w:line="240" w:lineRule="auto"/>
              <w:jc w:val="center"/>
              <w:rPr>
                <w:rFonts w:ascii="Times New Roman" w:hAnsi="Times New Roman"/>
              </w:rPr>
            </w:pPr>
            <w:r>
              <w:rPr>
                <w:rFonts w:ascii="Times New Roman" w:hAnsi="Times New Roman"/>
              </w:rPr>
              <w:t>4 квартал</w:t>
            </w:r>
          </w:p>
          <w:p w:rsidR="00566408" w:rsidRDefault="00566408" w:rsidP="00DE1B41">
            <w:pPr>
              <w:spacing w:after="0" w:line="240" w:lineRule="auto"/>
              <w:jc w:val="center"/>
              <w:rPr>
                <w:rFonts w:ascii="Times New Roman" w:hAnsi="Times New Roman"/>
              </w:rPr>
            </w:pPr>
            <w:r>
              <w:rPr>
                <w:rFonts w:ascii="Times New Roman" w:hAnsi="Times New Roman"/>
              </w:rPr>
              <w:t>2013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6408" w:rsidRDefault="00566408" w:rsidP="00DE1B41">
            <w:pPr>
              <w:spacing w:after="0" w:line="240" w:lineRule="auto"/>
              <w:jc w:val="center"/>
              <w:rPr>
                <w:rFonts w:ascii="Times New Roman" w:hAnsi="Times New Roman"/>
              </w:rPr>
            </w:pPr>
            <w:r>
              <w:rPr>
                <w:rFonts w:ascii="Times New Roman" w:hAnsi="Times New Roman"/>
              </w:rPr>
              <w:t>4 квартал</w:t>
            </w:r>
          </w:p>
          <w:p w:rsidR="00566408" w:rsidRDefault="00566408" w:rsidP="00DE1B41">
            <w:pPr>
              <w:spacing w:after="0" w:line="240" w:lineRule="auto"/>
              <w:jc w:val="center"/>
              <w:rPr>
                <w:rFonts w:ascii="Times New Roman" w:hAnsi="Times New Roman"/>
              </w:rPr>
            </w:pPr>
            <w:r>
              <w:rPr>
                <w:rFonts w:ascii="Times New Roman" w:hAnsi="Times New Roman"/>
              </w:rPr>
              <w:t>2012 года</w:t>
            </w:r>
          </w:p>
        </w:tc>
        <w:tc>
          <w:tcPr>
            <w:tcW w:w="851" w:type="dxa"/>
            <w:tcBorders>
              <w:top w:val="single" w:sz="4" w:space="0" w:color="auto"/>
              <w:left w:val="single" w:sz="4" w:space="0" w:color="auto"/>
              <w:bottom w:val="single" w:sz="4" w:space="0" w:color="auto"/>
              <w:right w:val="single" w:sz="4" w:space="0" w:color="auto"/>
            </w:tcBorders>
            <w:vAlign w:val="center"/>
          </w:tcPr>
          <w:p w:rsidR="00566408" w:rsidRDefault="00566408" w:rsidP="00DE1B41">
            <w:pPr>
              <w:spacing w:after="0" w:line="240" w:lineRule="auto"/>
              <w:jc w:val="center"/>
              <w:rPr>
                <w:rFonts w:ascii="Times New Roman" w:hAnsi="Times New Roman"/>
              </w:rPr>
            </w:pPr>
            <w:r>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6408" w:rsidRDefault="00566408" w:rsidP="00DE1B41">
            <w:pPr>
              <w:spacing w:after="0" w:line="240" w:lineRule="auto"/>
              <w:jc w:val="center"/>
              <w:rPr>
                <w:rFonts w:ascii="Times New Roman" w:hAnsi="Times New Roman"/>
              </w:rPr>
            </w:pPr>
            <w:r>
              <w:rPr>
                <w:rFonts w:ascii="Times New Roman" w:hAnsi="Times New Roman"/>
              </w:rPr>
              <w:t>12 месяцев</w:t>
            </w:r>
          </w:p>
          <w:p w:rsidR="00566408" w:rsidRDefault="00566408" w:rsidP="00DE1B41">
            <w:pPr>
              <w:spacing w:after="0" w:line="240" w:lineRule="auto"/>
              <w:jc w:val="center"/>
              <w:rPr>
                <w:rFonts w:ascii="Times New Roman" w:hAnsi="Times New Roman"/>
              </w:rPr>
            </w:pPr>
            <w:r>
              <w:rPr>
                <w:rFonts w:ascii="Times New Roman" w:hAnsi="Times New Roman"/>
              </w:rPr>
              <w:t>2013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6408" w:rsidRDefault="00566408" w:rsidP="00DE1B41">
            <w:pPr>
              <w:spacing w:after="0" w:line="240" w:lineRule="auto"/>
              <w:jc w:val="center"/>
              <w:rPr>
                <w:rFonts w:ascii="Times New Roman" w:hAnsi="Times New Roman"/>
              </w:rPr>
            </w:pPr>
            <w:r>
              <w:rPr>
                <w:rFonts w:ascii="Times New Roman" w:hAnsi="Times New Roman"/>
              </w:rPr>
              <w:t>12 месяцев</w:t>
            </w:r>
          </w:p>
          <w:p w:rsidR="00566408" w:rsidRDefault="00566408" w:rsidP="00DE1B41">
            <w:pPr>
              <w:spacing w:after="0" w:line="240" w:lineRule="auto"/>
              <w:jc w:val="center"/>
              <w:rPr>
                <w:rFonts w:ascii="Times New Roman" w:hAnsi="Times New Roman"/>
              </w:rPr>
            </w:pPr>
            <w:r>
              <w:rPr>
                <w:rFonts w:ascii="Times New Roman" w:hAnsi="Times New Roman"/>
              </w:rPr>
              <w:t>2012 года</w:t>
            </w:r>
          </w:p>
        </w:tc>
        <w:tc>
          <w:tcPr>
            <w:tcW w:w="992" w:type="dxa"/>
            <w:tcBorders>
              <w:top w:val="single" w:sz="4" w:space="0" w:color="auto"/>
              <w:left w:val="single" w:sz="4" w:space="0" w:color="auto"/>
              <w:bottom w:val="single" w:sz="4" w:space="0" w:color="auto"/>
              <w:right w:val="single" w:sz="4" w:space="0" w:color="auto"/>
            </w:tcBorders>
            <w:vAlign w:val="center"/>
          </w:tcPr>
          <w:p w:rsidR="00566408" w:rsidRDefault="00566408" w:rsidP="00DE1B41">
            <w:pPr>
              <w:spacing w:after="0" w:line="240" w:lineRule="auto"/>
              <w:jc w:val="center"/>
              <w:rPr>
                <w:rFonts w:ascii="Times New Roman" w:hAnsi="Times New Roman"/>
              </w:rPr>
            </w:pPr>
            <w:r>
              <w:rPr>
                <w:rFonts w:ascii="Times New Roman" w:hAnsi="Times New Roman"/>
              </w:rPr>
              <w:t>%</w:t>
            </w:r>
          </w:p>
        </w:tc>
      </w:tr>
      <w:tr w:rsidR="00566408" w:rsidTr="00DE1B41">
        <w:tc>
          <w:tcPr>
            <w:tcW w:w="535" w:type="dxa"/>
            <w:tcBorders>
              <w:top w:val="single" w:sz="4" w:space="0" w:color="auto"/>
              <w:left w:val="single" w:sz="4" w:space="0" w:color="auto"/>
              <w:bottom w:val="single" w:sz="4" w:space="0" w:color="auto"/>
              <w:right w:val="single" w:sz="4" w:space="0" w:color="auto"/>
            </w:tcBorders>
            <w:hideMark/>
          </w:tcPr>
          <w:p w:rsidR="00566408" w:rsidRDefault="00566408" w:rsidP="00DE1B41">
            <w:pPr>
              <w:spacing w:after="0" w:line="240" w:lineRule="auto"/>
              <w:rPr>
                <w:rFonts w:ascii="Times New Roman" w:hAnsi="Times New Roman"/>
              </w:rPr>
            </w:pPr>
            <w:r>
              <w:rPr>
                <w:rFonts w:ascii="Times New Roman" w:hAnsi="Times New Roman"/>
              </w:rPr>
              <w:t>1.</w:t>
            </w:r>
          </w:p>
        </w:tc>
        <w:tc>
          <w:tcPr>
            <w:tcW w:w="2267" w:type="dxa"/>
            <w:tcBorders>
              <w:top w:val="single" w:sz="4" w:space="0" w:color="auto"/>
              <w:left w:val="single" w:sz="4" w:space="0" w:color="auto"/>
              <w:bottom w:val="single" w:sz="4" w:space="0" w:color="auto"/>
              <w:right w:val="single" w:sz="4" w:space="0" w:color="auto"/>
            </w:tcBorders>
            <w:hideMark/>
          </w:tcPr>
          <w:p w:rsidR="00566408" w:rsidRDefault="00566408" w:rsidP="00DE1B41">
            <w:pPr>
              <w:spacing w:after="0" w:line="240" w:lineRule="auto"/>
              <w:rPr>
                <w:rFonts w:ascii="Times New Roman" w:hAnsi="Times New Roman"/>
              </w:rPr>
            </w:pPr>
            <w:r>
              <w:rPr>
                <w:rFonts w:ascii="Times New Roman" w:hAnsi="Times New Roman"/>
              </w:rPr>
              <w:t xml:space="preserve">Количество заявлений на выдачу (переоформление) разрешений </w:t>
            </w: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8C6345" w:rsidRDefault="00566408" w:rsidP="00DE1B41">
            <w:pPr>
              <w:spacing w:after="0" w:line="240" w:lineRule="auto"/>
              <w:jc w:val="center"/>
              <w:rPr>
                <w:rFonts w:ascii="Times New Roman" w:hAnsi="Times New Roman"/>
              </w:rPr>
            </w:pPr>
            <w:r w:rsidRPr="008C6345">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6408" w:rsidRPr="008C6345" w:rsidRDefault="00566408" w:rsidP="00DE1B41">
            <w:pPr>
              <w:spacing w:after="0" w:line="240" w:lineRule="auto"/>
              <w:jc w:val="center"/>
              <w:rPr>
                <w:rFonts w:ascii="Times New Roman" w:hAnsi="Times New Roman"/>
              </w:rPr>
            </w:pPr>
            <w:r w:rsidRPr="008C6345">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566408" w:rsidRDefault="00566408" w:rsidP="00DE1B41">
            <w:pPr>
              <w:spacing w:after="0" w:line="240" w:lineRule="auto"/>
              <w:jc w:val="center"/>
              <w:rPr>
                <w:rFonts w:ascii="Times New Roman" w:hAnsi="Times New Roman"/>
              </w:rPr>
            </w:pPr>
          </w:p>
          <w:p w:rsidR="00566408" w:rsidRPr="008C6345" w:rsidRDefault="00566408" w:rsidP="00DE1B41">
            <w:pPr>
              <w:spacing w:after="0" w:line="240"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6408" w:rsidRPr="008C6345" w:rsidRDefault="00566408" w:rsidP="00DE1B41">
            <w:pPr>
              <w:spacing w:after="0" w:line="240" w:lineRule="auto"/>
              <w:jc w:val="center"/>
              <w:rPr>
                <w:rFonts w:ascii="Times New Roman" w:hAnsi="Times New Roman"/>
              </w:rPr>
            </w:pPr>
            <w:r w:rsidRPr="008C6345">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6408" w:rsidRPr="008C6345" w:rsidRDefault="00566408" w:rsidP="00DE1B41">
            <w:pPr>
              <w:spacing w:after="0" w:line="240" w:lineRule="auto"/>
              <w:jc w:val="center"/>
              <w:rPr>
                <w:rFonts w:ascii="Times New Roman" w:hAnsi="Times New Roman"/>
              </w:rPr>
            </w:pPr>
            <w:r w:rsidRPr="008C6345">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cPr>
          <w:p w:rsidR="00566408" w:rsidRDefault="00566408" w:rsidP="00DE1B41">
            <w:pPr>
              <w:spacing w:after="0" w:line="240" w:lineRule="auto"/>
              <w:jc w:val="center"/>
              <w:rPr>
                <w:rFonts w:ascii="Times New Roman" w:hAnsi="Times New Roman"/>
              </w:rPr>
            </w:pPr>
          </w:p>
          <w:p w:rsidR="00566408" w:rsidRPr="008C6345" w:rsidRDefault="00566408" w:rsidP="00DE1B41">
            <w:pPr>
              <w:spacing w:after="0" w:line="240" w:lineRule="auto"/>
              <w:jc w:val="center"/>
              <w:rPr>
                <w:rFonts w:ascii="Times New Roman" w:hAnsi="Times New Roman"/>
              </w:rPr>
            </w:pPr>
            <w:r>
              <w:rPr>
                <w:rFonts w:ascii="Times New Roman" w:hAnsi="Times New Roman"/>
              </w:rPr>
              <w:t>14,29</w:t>
            </w:r>
          </w:p>
        </w:tc>
      </w:tr>
      <w:tr w:rsidR="00566408" w:rsidTr="00DE1B41">
        <w:tc>
          <w:tcPr>
            <w:tcW w:w="535" w:type="dxa"/>
            <w:tcBorders>
              <w:top w:val="single" w:sz="4" w:space="0" w:color="auto"/>
              <w:left w:val="single" w:sz="4" w:space="0" w:color="auto"/>
              <w:bottom w:val="single" w:sz="4" w:space="0" w:color="auto"/>
              <w:right w:val="single" w:sz="4" w:space="0" w:color="auto"/>
            </w:tcBorders>
            <w:hideMark/>
          </w:tcPr>
          <w:p w:rsidR="00566408" w:rsidRDefault="00566408" w:rsidP="00DE1B41">
            <w:pPr>
              <w:spacing w:after="0" w:line="240" w:lineRule="auto"/>
              <w:rPr>
                <w:rFonts w:ascii="Times New Roman" w:hAnsi="Times New Roman"/>
              </w:rPr>
            </w:pPr>
            <w:r>
              <w:rPr>
                <w:rFonts w:ascii="Times New Roman" w:hAnsi="Times New Roman"/>
              </w:rPr>
              <w:t>2.</w:t>
            </w:r>
          </w:p>
        </w:tc>
        <w:tc>
          <w:tcPr>
            <w:tcW w:w="2267" w:type="dxa"/>
            <w:tcBorders>
              <w:top w:val="single" w:sz="4" w:space="0" w:color="auto"/>
              <w:left w:val="single" w:sz="4" w:space="0" w:color="auto"/>
              <w:bottom w:val="single" w:sz="4" w:space="0" w:color="auto"/>
              <w:right w:val="single" w:sz="4" w:space="0" w:color="auto"/>
            </w:tcBorders>
          </w:tcPr>
          <w:p w:rsidR="00566408" w:rsidRDefault="00566408" w:rsidP="00DE1B41">
            <w:pPr>
              <w:spacing w:after="0" w:line="240" w:lineRule="auto"/>
              <w:rPr>
                <w:rFonts w:ascii="Times New Roman" w:hAnsi="Times New Roman"/>
              </w:rPr>
            </w:pPr>
            <w:r>
              <w:rPr>
                <w:rFonts w:ascii="Times New Roman" w:hAnsi="Times New Roman"/>
              </w:rPr>
              <w:t>Количество выданных разрешений</w:t>
            </w:r>
          </w:p>
          <w:p w:rsidR="00566408" w:rsidRDefault="00566408" w:rsidP="00DE1B41">
            <w:pPr>
              <w:spacing w:after="0" w:line="240" w:lineRule="auto"/>
              <w:rPr>
                <w:rFonts w:ascii="Times New Roman" w:hAnsi="Times New Roman"/>
              </w:rPr>
            </w:pPr>
          </w:p>
        </w:tc>
        <w:tc>
          <w:tcPr>
            <w:tcW w:w="1133" w:type="dxa"/>
            <w:tcBorders>
              <w:top w:val="single" w:sz="4" w:space="0" w:color="auto"/>
              <w:left w:val="single" w:sz="4" w:space="0" w:color="auto"/>
              <w:bottom w:val="single" w:sz="4" w:space="0" w:color="auto"/>
              <w:right w:val="single" w:sz="4" w:space="0" w:color="auto"/>
            </w:tcBorders>
            <w:vAlign w:val="center"/>
            <w:hideMark/>
          </w:tcPr>
          <w:p w:rsidR="00566408" w:rsidRPr="008C6345" w:rsidRDefault="00566408" w:rsidP="00DE1B41">
            <w:pPr>
              <w:spacing w:after="0" w:line="240" w:lineRule="auto"/>
              <w:jc w:val="center"/>
              <w:rPr>
                <w:rFonts w:ascii="Times New Roman" w:hAnsi="Times New Roman"/>
              </w:rPr>
            </w:pPr>
            <w:r w:rsidRPr="008C6345">
              <w:rPr>
                <w:rFonts w:ascii="Times New Roman" w:hAnsi="Times New Roman"/>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66408" w:rsidRPr="008C6345" w:rsidRDefault="00566408" w:rsidP="00DE1B41">
            <w:pPr>
              <w:spacing w:after="0" w:line="240" w:lineRule="auto"/>
              <w:jc w:val="center"/>
              <w:rPr>
                <w:rFonts w:ascii="Times New Roman" w:hAnsi="Times New Roman"/>
              </w:rPr>
            </w:pPr>
            <w:r w:rsidRPr="008C6345">
              <w:rPr>
                <w:rFonts w:ascii="Times New Roman" w:hAnsi="Times New Roman"/>
              </w:rPr>
              <w:t>1</w:t>
            </w:r>
          </w:p>
        </w:tc>
        <w:tc>
          <w:tcPr>
            <w:tcW w:w="851" w:type="dxa"/>
            <w:tcBorders>
              <w:top w:val="single" w:sz="4" w:space="0" w:color="auto"/>
              <w:left w:val="single" w:sz="4" w:space="0" w:color="auto"/>
              <w:bottom w:val="single" w:sz="4" w:space="0" w:color="auto"/>
              <w:right w:val="single" w:sz="4" w:space="0" w:color="auto"/>
            </w:tcBorders>
          </w:tcPr>
          <w:p w:rsidR="00566408" w:rsidRDefault="00566408" w:rsidP="00DE1B41">
            <w:pPr>
              <w:spacing w:after="0" w:line="240" w:lineRule="auto"/>
              <w:jc w:val="center"/>
              <w:rPr>
                <w:rFonts w:ascii="Times New Roman" w:hAnsi="Times New Roman"/>
              </w:rPr>
            </w:pPr>
          </w:p>
          <w:p w:rsidR="00566408" w:rsidRPr="008C6345" w:rsidRDefault="00566408" w:rsidP="00DE1B41">
            <w:pPr>
              <w:spacing w:after="0" w:line="240" w:lineRule="auto"/>
              <w:jc w:val="center"/>
              <w:rPr>
                <w:rFonts w:ascii="Times New Roman" w:hAnsi="Times New Roman"/>
              </w:rPr>
            </w:pPr>
            <w:r>
              <w:rPr>
                <w:rFonts w:ascii="Times New Roman" w:hAnsi="Times New Roman"/>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6408" w:rsidRPr="008C6345" w:rsidRDefault="00566408" w:rsidP="00DE1B41">
            <w:pPr>
              <w:spacing w:after="0" w:line="240" w:lineRule="auto"/>
              <w:jc w:val="center"/>
              <w:rPr>
                <w:rFonts w:ascii="Times New Roman" w:hAnsi="Times New Roman"/>
              </w:rPr>
            </w:pPr>
            <w:r w:rsidRPr="008C6345">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66408" w:rsidRPr="008C6345" w:rsidRDefault="00566408" w:rsidP="00DE1B41">
            <w:pPr>
              <w:spacing w:after="0" w:line="240" w:lineRule="auto"/>
              <w:jc w:val="center"/>
              <w:rPr>
                <w:rFonts w:ascii="Times New Roman" w:hAnsi="Times New Roman"/>
              </w:rPr>
            </w:pPr>
            <w:r w:rsidRPr="008C6345">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cPr>
          <w:p w:rsidR="00566408" w:rsidRPr="008C6345" w:rsidRDefault="00566408" w:rsidP="00DE1B41">
            <w:pPr>
              <w:spacing w:after="0" w:line="240" w:lineRule="auto"/>
              <w:jc w:val="center"/>
              <w:rPr>
                <w:rFonts w:ascii="Times New Roman" w:hAnsi="Times New Roman"/>
              </w:rPr>
            </w:pPr>
            <w:r>
              <w:rPr>
                <w:rFonts w:ascii="Times New Roman" w:hAnsi="Times New Roman"/>
              </w:rPr>
              <w:t>14,29</w:t>
            </w:r>
          </w:p>
        </w:tc>
      </w:tr>
    </w:tbl>
    <w:p w:rsidR="00566408" w:rsidRPr="00CD7DC5" w:rsidRDefault="00566408" w:rsidP="00566408">
      <w:pPr>
        <w:spacing w:after="0" w:line="240" w:lineRule="auto"/>
        <w:ind w:firstLine="709"/>
        <w:jc w:val="both"/>
        <w:rPr>
          <w:rFonts w:ascii="Times New Roman" w:hAnsi="Times New Roman" w:cs="Times New Roman"/>
          <w:sz w:val="28"/>
          <w:szCs w:val="28"/>
        </w:rPr>
      </w:pPr>
      <w:r w:rsidRPr="00CD7DC5">
        <w:rPr>
          <w:rFonts w:ascii="Times New Roman" w:hAnsi="Times New Roman" w:cs="Times New Roman"/>
          <w:sz w:val="28"/>
          <w:szCs w:val="28"/>
        </w:rPr>
        <w:t>Снижение количества выданных разрешений связано со снижением количества заявлений на выдач</w:t>
      </w:r>
      <w:proofErr w:type="gramStart"/>
      <w:r w:rsidRPr="00CD7DC5">
        <w:rPr>
          <w:rFonts w:ascii="Times New Roman" w:hAnsi="Times New Roman" w:cs="Times New Roman"/>
          <w:sz w:val="28"/>
          <w:szCs w:val="28"/>
        </w:rPr>
        <w:t>у(</w:t>
      </w:r>
      <w:proofErr w:type="gramEnd"/>
      <w:r w:rsidRPr="00CD7DC5">
        <w:rPr>
          <w:rFonts w:ascii="Times New Roman" w:hAnsi="Times New Roman" w:cs="Times New Roman"/>
          <w:sz w:val="28"/>
          <w:szCs w:val="28"/>
        </w:rPr>
        <w:t>переоформление, аннулирование).</w:t>
      </w:r>
    </w:p>
    <w:p w:rsidR="00566408" w:rsidRPr="00CD7DC5" w:rsidRDefault="00566408" w:rsidP="00566408">
      <w:pPr>
        <w:spacing w:after="0" w:line="240" w:lineRule="auto"/>
        <w:ind w:firstLine="709"/>
        <w:jc w:val="both"/>
        <w:rPr>
          <w:rFonts w:ascii="Times New Roman" w:hAnsi="Times New Roman" w:cs="Times New Roman"/>
          <w:sz w:val="28"/>
          <w:szCs w:val="28"/>
        </w:rPr>
      </w:pPr>
      <w:r w:rsidRPr="00CD7DC5">
        <w:rPr>
          <w:rFonts w:ascii="Times New Roman" w:hAnsi="Times New Roman" w:cs="Times New Roman"/>
          <w:sz w:val="28"/>
          <w:szCs w:val="28"/>
        </w:rPr>
        <w:t>Средняя нагрузка на сотрудника:</w:t>
      </w:r>
    </w:p>
    <w:p w:rsidR="00566408" w:rsidRPr="00CD7DC5" w:rsidRDefault="00566408" w:rsidP="00566408">
      <w:pPr>
        <w:spacing w:after="0" w:line="240" w:lineRule="auto"/>
        <w:ind w:firstLine="709"/>
        <w:jc w:val="both"/>
        <w:rPr>
          <w:rFonts w:ascii="Times New Roman" w:hAnsi="Times New Roman" w:cs="Times New Roman"/>
          <w:sz w:val="28"/>
          <w:szCs w:val="28"/>
        </w:rPr>
      </w:pPr>
      <w:r w:rsidRPr="00CD7DC5">
        <w:rPr>
          <w:rFonts w:ascii="Times New Roman" w:hAnsi="Times New Roman" w:cs="Times New Roman"/>
          <w:sz w:val="28"/>
          <w:szCs w:val="28"/>
        </w:rPr>
        <w:t xml:space="preserve">В </w:t>
      </w:r>
      <w:r>
        <w:rPr>
          <w:rFonts w:ascii="Times New Roman" w:hAnsi="Times New Roman" w:cs="Times New Roman"/>
          <w:sz w:val="28"/>
          <w:szCs w:val="28"/>
        </w:rPr>
        <w:t>4</w:t>
      </w:r>
      <w:r w:rsidRPr="00CD7DC5">
        <w:rPr>
          <w:rFonts w:ascii="Times New Roman" w:hAnsi="Times New Roman" w:cs="Times New Roman"/>
          <w:sz w:val="28"/>
          <w:szCs w:val="28"/>
        </w:rPr>
        <w:t xml:space="preserve"> кв. 2013 г. – 0 мероприятий на 1 сотрудника, в  </w:t>
      </w:r>
      <w:r>
        <w:rPr>
          <w:rFonts w:ascii="Times New Roman" w:hAnsi="Times New Roman" w:cs="Times New Roman"/>
          <w:sz w:val="28"/>
          <w:szCs w:val="28"/>
        </w:rPr>
        <w:t>4</w:t>
      </w:r>
      <w:r w:rsidRPr="00CD7DC5">
        <w:rPr>
          <w:rFonts w:ascii="Times New Roman" w:hAnsi="Times New Roman" w:cs="Times New Roman"/>
          <w:sz w:val="28"/>
          <w:szCs w:val="28"/>
        </w:rPr>
        <w:t xml:space="preserve"> кв. 2012 – 1 мероприятие на сотрудника;</w:t>
      </w:r>
    </w:p>
    <w:p w:rsidR="00566408" w:rsidRPr="00CD7DC5" w:rsidRDefault="00566408" w:rsidP="00566408">
      <w:pPr>
        <w:spacing w:after="0" w:line="240" w:lineRule="auto"/>
        <w:ind w:firstLine="709"/>
        <w:jc w:val="both"/>
        <w:rPr>
          <w:rFonts w:ascii="Times New Roman" w:hAnsi="Times New Roman" w:cs="Times New Roman"/>
          <w:sz w:val="28"/>
          <w:szCs w:val="28"/>
        </w:rPr>
      </w:pPr>
      <w:r w:rsidRPr="00CD7DC5">
        <w:rPr>
          <w:rFonts w:ascii="Times New Roman" w:hAnsi="Times New Roman" w:cs="Times New Roman"/>
          <w:sz w:val="28"/>
          <w:szCs w:val="28"/>
        </w:rPr>
        <w:t xml:space="preserve">За </w:t>
      </w:r>
      <w:r>
        <w:rPr>
          <w:rFonts w:ascii="Times New Roman" w:hAnsi="Times New Roman" w:cs="Times New Roman"/>
          <w:sz w:val="28"/>
          <w:szCs w:val="28"/>
        </w:rPr>
        <w:t>12</w:t>
      </w:r>
      <w:r w:rsidRPr="00CD7DC5">
        <w:rPr>
          <w:rFonts w:ascii="Times New Roman" w:hAnsi="Times New Roman" w:cs="Times New Roman"/>
          <w:sz w:val="28"/>
          <w:szCs w:val="28"/>
        </w:rPr>
        <w:t xml:space="preserve"> мес. 2013 г. – 1 мероприятие на сотрудника, за </w:t>
      </w:r>
      <w:r>
        <w:rPr>
          <w:rFonts w:ascii="Times New Roman" w:hAnsi="Times New Roman" w:cs="Times New Roman"/>
          <w:sz w:val="28"/>
          <w:szCs w:val="28"/>
        </w:rPr>
        <w:t>12</w:t>
      </w:r>
      <w:r w:rsidRPr="00CD7DC5">
        <w:rPr>
          <w:rFonts w:ascii="Times New Roman" w:hAnsi="Times New Roman" w:cs="Times New Roman"/>
          <w:sz w:val="28"/>
          <w:szCs w:val="28"/>
        </w:rPr>
        <w:t xml:space="preserve"> мес. 2012- 7 мероприятий на сотрудника.</w:t>
      </w:r>
    </w:p>
    <w:p w:rsidR="00566408" w:rsidRPr="00D04CE3" w:rsidRDefault="00566408" w:rsidP="00566408">
      <w:pPr>
        <w:spacing w:after="0" w:line="240" w:lineRule="auto"/>
        <w:ind w:firstLine="709"/>
        <w:jc w:val="both"/>
        <w:rPr>
          <w:rFonts w:ascii="Times New Roman" w:hAnsi="Times New Roman" w:cs="Times New Roman"/>
          <w:sz w:val="28"/>
          <w:szCs w:val="28"/>
        </w:rPr>
      </w:pPr>
      <w:r w:rsidRPr="00C44C33">
        <w:rPr>
          <w:rFonts w:ascii="Times New Roman" w:hAnsi="Times New Roman" w:cs="Times New Roman"/>
          <w:sz w:val="28"/>
          <w:szCs w:val="28"/>
        </w:rPr>
        <w:t>Порядок ведения реестр</w:t>
      </w:r>
      <w:r>
        <w:rPr>
          <w:rFonts w:ascii="Times New Roman" w:hAnsi="Times New Roman" w:cs="Times New Roman"/>
          <w:sz w:val="28"/>
          <w:szCs w:val="28"/>
        </w:rPr>
        <w:t>а</w:t>
      </w:r>
      <w:r w:rsidRPr="00C44C33">
        <w:rPr>
          <w:rFonts w:ascii="Times New Roman" w:hAnsi="Times New Roman" w:cs="Times New Roman"/>
          <w:sz w:val="28"/>
          <w:szCs w:val="28"/>
        </w:rPr>
        <w:t xml:space="preserve"> и сроки исполнения административных процедур </w:t>
      </w:r>
      <w:r w:rsidRPr="00D04CE3">
        <w:rPr>
          <w:rFonts w:ascii="Times New Roman" w:hAnsi="Times New Roman" w:cs="Times New Roman"/>
          <w:sz w:val="28"/>
          <w:szCs w:val="28"/>
        </w:rPr>
        <w:t>соблюдаются.</w:t>
      </w:r>
    </w:p>
    <w:p w:rsidR="00566408" w:rsidRPr="00E6485C" w:rsidRDefault="00566408" w:rsidP="00566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E6485C">
        <w:rPr>
          <w:rFonts w:ascii="Times New Roman" w:hAnsi="Times New Roman" w:cs="Times New Roman"/>
          <w:sz w:val="28"/>
          <w:szCs w:val="28"/>
        </w:rPr>
        <w:t xml:space="preserve">арушений сотрудниками </w:t>
      </w:r>
      <w:r>
        <w:rPr>
          <w:rFonts w:ascii="Times New Roman" w:hAnsi="Times New Roman" w:cs="Times New Roman"/>
          <w:sz w:val="28"/>
          <w:szCs w:val="28"/>
        </w:rPr>
        <w:t xml:space="preserve">Управления </w:t>
      </w:r>
      <w:r w:rsidRPr="00E6485C">
        <w:rPr>
          <w:rFonts w:ascii="Times New Roman" w:hAnsi="Times New Roman" w:cs="Times New Roman"/>
          <w:sz w:val="28"/>
          <w:szCs w:val="28"/>
        </w:rPr>
        <w:t xml:space="preserve">административных процедур и требований нормативных правовых актов, указаний руководства Роскомнадзора при выполнении полномочия, не </w:t>
      </w:r>
      <w:r>
        <w:rPr>
          <w:rFonts w:ascii="Times New Roman" w:hAnsi="Times New Roman" w:cs="Times New Roman"/>
          <w:sz w:val="28"/>
          <w:szCs w:val="28"/>
        </w:rPr>
        <w:t>допущено</w:t>
      </w:r>
      <w:r w:rsidRPr="00E6485C">
        <w:rPr>
          <w:rFonts w:ascii="Times New Roman" w:hAnsi="Times New Roman" w:cs="Times New Roman"/>
          <w:sz w:val="28"/>
          <w:szCs w:val="28"/>
        </w:rPr>
        <w:t>.</w:t>
      </w:r>
    </w:p>
    <w:p w:rsidR="00566408" w:rsidRPr="00E6485C" w:rsidRDefault="00566408" w:rsidP="005664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2013 году</w:t>
      </w:r>
      <w:r w:rsidRPr="00E6485C">
        <w:rPr>
          <w:rFonts w:ascii="Times New Roman" w:hAnsi="Times New Roman" w:cs="Times New Roman"/>
          <w:sz w:val="28"/>
          <w:szCs w:val="28"/>
        </w:rPr>
        <w:t xml:space="preserve"> проблем при исполнении полномочия </w:t>
      </w:r>
      <w:r>
        <w:rPr>
          <w:rFonts w:ascii="Times New Roman" w:hAnsi="Times New Roman" w:cs="Times New Roman"/>
          <w:sz w:val="28"/>
          <w:szCs w:val="28"/>
        </w:rPr>
        <w:t>не выявлено,</w:t>
      </w:r>
      <w:r w:rsidRPr="00E6485C">
        <w:rPr>
          <w:rFonts w:ascii="Times New Roman" w:hAnsi="Times New Roman" w:cs="Times New Roman"/>
          <w:sz w:val="28"/>
          <w:szCs w:val="28"/>
        </w:rPr>
        <w:t xml:space="preserve"> полномочия исполняются, предложений не имеется.</w:t>
      </w:r>
    </w:p>
    <w:p w:rsidR="00566408" w:rsidRPr="003E63DC" w:rsidRDefault="00566408" w:rsidP="00566408">
      <w:pPr>
        <w:spacing w:after="0" w:line="240" w:lineRule="auto"/>
        <w:jc w:val="center"/>
        <w:rPr>
          <w:rFonts w:ascii="Times New Roman" w:hAnsi="Times New Roman" w:cs="Times New Roman"/>
          <w:b/>
          <w:sz w:val="28"/>
          <w:szCs w:val="28"/>
        </w:rPr>
      </w:pPr>
    </w:p>
    <w:p w:rsidR="00566408" w:rsidRDefault="00566408" w:rsidP="00566408">
      <w:pPr>
        <w:spacing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1.3.22   </w:t>
      </w:r>
      <w:r w:rsidRPr="003E63DC">
        <w:rPr>
          <w:rFonts w:ascii="Times New Roman" w:eastAsia="Times New Roman" w:hAnsi="Times New Roman" w:cs="Times New Roman"/>
          <w:b/>
          <w:color w:val="000000"/>
          <w:sz w:val="28"/>
          <w:szCs w:val="28"/>
          <w:lang w:eastAsia="ru-RU"/>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66408" w:rsidRPr="003E63DC"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566408" w:rsidRPr="00C44C33" w:rsidRDefault="00566408" w:rsidP="00566408">
      <w:pPr>
        <w:spacing w:after="0" w:line="240" w:lineRule="auto"/>
        <w:ind w:firstLine="709"/>
        <w:jc w:val="both"/>
        <w:rPr>
          <w:rFonts w:ascii="Times New Roman" w:hAnsi="Times New Roman" w:cs="Times New Roman"/>
          <w:sz w:val="28"/>
          <w:szCs w:val="28"/>
        </w:rPr>
      </w:pPr>
      <w:r w:rsidRPr="00C44C33">
        <w:rPr>
          <w:rFonts w:ascii="Times New Roman" w:hAnsi="Times New Roman" w:cs="Times New Roman"/>
          <w:sz w:val="28"/>
          <w:szCs w:val="28"/>
        </w:rPr>
        <w:t xml:space="preserve">Количество разрешений на судовые радиостанции (объектов), в отношении которых исполняется полномочие – </w:t>
      </w:r>
      <w:r>
        <w:rPr>
          <w:rFonts w:ascii="Times New Roman" w:hAnsi="Times New Roman" w:cs="Times New Roman"/>
          <w:sz w:val="28"/>
          <w:szCs w:val="28"/>
        </w:rPr>
        <w:t>8</w:t>
      </w:r>
      <w:r w:rsidRPr="00C44C33">
        <w:rPr>
          <w:rFonts w:ascii="Times New Roman" w:hAnsi="Times New Roman" w:cs="Times New Roman"/>
          <w:sz w:val="28"/>
          <w:szCs w:val="28"/>
        </w:rPr>
        <w:t>.</w:t>
      </w:r>
    </w:p>
    <w:p w:rsidR="00566408" w:rsidRPr="00CC6F25" w:rsidRDefault="00566408" w:rsidP="00566408">
      <w:pPr>
        <w:pStyle w:val="a3"/>
        <w:ind w:left="142" w:firstLine="709"/>
        <w:jc w:val="both"/>
        <w:rPr>
          <w:sz w:val="28"/>
          <w:szCs w:val="28"/>
        </w:rPr>
      </w:pPr>
      <w:r w:rsidRPr="00C44C33">
        <w:rPr>
          <w:sz w:val="28"/>
          <w:szCs w:val="28"/>
        </w:rPr>
        <w:t xml:space="preserve">Количество сотрудников, в должностных регламентах которых установлено исполнение полномочия – </w:t>
      </w:r>
      <w:r>
        <w:rPr>
          <w:sz w:val="28"/>
          <w:szCs w:val="28"/>
        </w:rPr>
        <w:t>1</w:t>
      </w:r>
      <w:r w:rsidRPr="00C44C33">
        <w:rPr>
          <w:sz w:val="28"/>
          <w:szCs w:val="28"/>
        </w:rPr>
        <w:t xml:space="preserve"> сотрудник.</w:t>
      </w:r>
      <w:r w:rsidRPr="00CC6F25">
        <w:rPr>
          <w:sz w:val="28"/>
          <w:szCs w:val="28"/>
        </w:rPr>
        <w:t xml:space="preserve"> В должностном регламенте 1 сотрудника установлено замещение на период отсутствия ведущего специалиста-эксперта.</w:t>
      </w:r>
    </w:p>
    <w:p w:rsidR="00566408" w:rsidRPr="00C44C33" w:rsidRDefault="00566408" w:rsidP="00566408">
      <w:pPr>
        <w:spacing w:after="0" w:line="240" w:lineRule="auto"/>
        <w:ind w:firstLine="709"/>
        <w:jc w:val="both"/>
        <w:rPr>
          <w:rFonts w:ascii="Times New Roman" w:hAnsi="Times New Roman" w:cs="Times New Roman"/>
          <w:sz w:val="28"/>
          <w:szCs w:val="28"/>
        </w:rPr>
      </w:pPr>
      <w:r w:rsidRPr="00C44C33">
        <w:rPr>
          <w:rFonts w:ascii="Times New Roman" w:hAnsi="Times New Roman" w:cs="Times New Roman"/>
          <w:sz w:val="28"/>
          <w:szCs w:val="28"/>
        </w:rPr>
        <w:t>Доля полномочия – 40</w:t>
      </w:r>
    </w:p>
    <w:p w:rsidR="00566408" w:rsidRPr="00C44C33" w:rsidRDefault="00566408" w:rsidP="00566408">
      <w:pPr>
        <w:spacing w:after="0" w:line="240" w:lineRule="auto"/>
        <w:ind w:firstLine="709"/>
        <w:jc w:val="both"/>
        <w:rPr>
          <w:rFonts w:ascii="Times New Roman" w:hAnsi="Times New Roman" w:cs="Times New Roman"/>
          <w:sz w:val="28"/>
          <w:szCs w:val="28"/>
        </w:rPr>
      </w:pPr>
      <w:r w:rsidRPr="00C44C33">
        <w:rPr>
          <w:rFonts w:ascii="Times New Roman" w:hAnsi="Times New Roman" w:cs="Times New Roman"/>
          <w:sz w:val="28"/>
          <w:szCs w:val="28"/>
        </w:rPr>
        <w:lastRenderedPageBreak/>
        <w:t>Объемы и результаты выполнения мероприятий по исполнению полномочия: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134"/>
        <w:gridCol w:w="709"/>
        <w:gridCol w:w="1275"/>
        <w:gridCol w:w="1134"/>
        <w:gridCol w:w="993"/>
      </w:tblGrid>
      <w:tr w:rsidR="00566408" w:rsidRPr="002712E5" w:rsidTr="00DE1B41">
        <w:tc>
          <w:tcPr>
            <w:tcW w:w="2977" w:type="dxa"/>
            <w:shd w:val="clear" w:color="auto" w:fill="auto"/>
            <w:vAlign w:val="center"/>
          </w:tcPr>
          <w:p w:rsidR="00566408" w:rsidRPr="002712E5" w:rsidRDefault="00566408" w:rsidP="00DE1B41">
            <w:pPr>
              <w:tabs>
                <w:tab w:val="left" w:pos="1178"/>
                <w:tab w:val="left" w:pos="9053"/>
              </w:tabs>
              <w:jc w:val="center"/>
              <w:rPr>
                <w:color w:val="000000"/>
              </w:rPr>
            </w:pPr>
            <w:r w:rsidRPr="002712E5">
              <w:rPr>
                <w:color w:val="000000"/>
              </w:rPr>
              <w:t>Показатель</w:t>
            </w:r>
          </w:p>
        </w:tc>
        <w:tc>
          <w:tcPr>
            <w:tcW w:w="1276" w:type="dxa"/>
            <w:shd w:val="clear" w:color="auto" w:fill="auto"/>
            <w:vAlign w:val="center"/>
          </w:tcPr>
          <w:p w:rsidR="00566408" w:rsidRPr="002712E5" w:rsidRDefault="00566408" w:rsidP="00DE1B41">
            <w:pPr>
              <w:tabs>
                <w:tab w:val="left" w:pos="1178"/>
                <w:tab w:val="left" w:pos="9053"/>
              </w:tabs>
              <w:jc w:val="center"/>
              <w:rPr>
                <w:color w:val="000000"/>
              </w:rPr>
            </w:pPr>
            <w:r>
              <w:rPr>
                <w:color w:val="000000"/>
              </w:rPr>
              <w:t>4</w:t>
            </w:r>
            <w:r w:rsidRPr="002712E5">
              <w:rPr>
                <w:color w:val="000000"/>
              </w:rPr>
              <w:t xml:space="preserve"> квартал 201</w:t>
            </w:r>
            <w:r>
              <w:rPr>
                <w:color w:val="000000"/>
              </w:rPr>
              <w:t>2</w:t>
            </w:r>
            <w:r w:rsidRPr="002712E5">
              <w:rPr>
                <w:color w:val="000000"/>
              </w:rPr>
              <w:t xml:space="preserve"> года</w:t>
            </w:r>
          </w:p>
        </w:tc>
        <w:tc>
          <w:tcPr>
            <w:tcW w:w="1134" w:type="dxa"/>
            <w:shd w:val="clear" w:color="auto" w:fill="auto"/>
            <w:vAlign w:val="center"/>
          </w:tcPr>
          <w:p w:rsidR="00566408" w:rsidRPr="002712E5" w:rsidRDefault="00566408" w:rsidP="00DE1B41">
            <w:pPr>
              <w:tabs>
                <w:tab w:val="left" w:pos="1178"/>
                <w:tab w:val="left" w:pos="9053"/>
              </w:tabs>
              <w:jc w:val="center"/>
              <w:rPr>
                <w:color w:val="000000"/>
              </w:rPr>
            </w:pPr>
            <w:r>
              <w:rPr>
                <w:color w:val="000000"/>
              </w:rPr>
              <w:t>4</w:t>
            </w:r>
            <w:r w:rsidRPr="002712E5">
              <w:rPr>
                <w:color w:val="000000"/>
              </w:rPr>
              <w:t xml:space="preserve"> квартал 201</w:t>
            </w:r>
            <w:r>
              <w:rPr>
                <w:color w:val="000000"/>
              </w:rPr>
              <w:t>3</w:t>
            </w:r>
            <w:r w:rsidRPr="002712E5">
              <w:rPr>
                <w:color w:val="000000"/>
              </w:rPr>
              <w:t xml:space="preserve"> года</w:t>
            </w:r>
          </w:p>
        </w:tc>
        <w:tc>
          <w:tcPr>
            <w:tcW w:w="709" w:type="dxa"/>
            <w:vAlign w:val="center"/>
          </w:tcPr>
          <w:p w:rsidR="00566408" w:rsidRDefault="00566408" w:rsidP="00DE1B41">
            <w:pPr>
              <w:tabs>
                <w:tab w:val="left" w:pos="1178"/>
                <w:tab w:val="left" w:pos="9053"/>
              </w:tabs>
              <w:jc w:val="center"/>
              <w:rPr>
                <w:color w:val="000000"/>
              </w:rPr>
            </w:pPr>
            <w:r>
              <w:rPr>
                <w:color w:val="000000"/>
              </w:rPr>
              <w:t>%</w:t>
            </w:r>
          </w:p>
        </w:tc>
        <w:tc>
          <w:tcPr>
            <w:tcW w:w="1275" w:type="dxa"/>
            <w:shd w:val="clear" w:color="auto" w:fill="auto"/>
            <w:vAlign w:val="center"/>
          </w:tcPr>
          <w:p w:rsidR="00566408" w:rsidRPr="002712E5" w:rsidRDefault="00566408" w:rsidP="00DE1B41">
            <w:pPr>
              <w:tabs>
                <w:tab w:val="left" w:pos="1178"/>
                <w:tab w:val="left" w:pos="9053"/>
              </w:tabs>
              <w:jc w:val="center"/>
              <w:rPr>
                <w:color w:val="000000"/>
              </w:rPr>
            </w:pPr>
            <w:r>
              <w:rPr>
                <w:color w:val="000000"/>
              </w:rPr>
              <w:t>12</w:t>
            </w:r>
            <w:r w:rsidRPr="002712E5">
              <w:rPr>
                <w:color w:val="000000"/>
              </w:rPr>
              <w:t xml:space="preserve"> месяцев 201</w:t>
            </w:r>
            <w:r>
              <w:rPr>
                <w:color w:val="000000"/>
              </w:rPr>
              <w:t>2</w:t>
            </w:r>
            <w:r w:rsidRPr="002712E5">
              <w:rPr>
                <w:color w:val="000000"/>
              </w:rPr>
              <w:t xml:space="preserve"> года</w:t>
            </w:r>
          </w:p>
        </w:tc>
        <w:tc>
          <w:tcPr>
            <w:tcW w:w="1134" w:type="dxa"/>
            <w:vAlign w:val="center"/>
          </w:tcPr>
          <w:p w:rsidR="00566408" w:rsidRPr="002712E5" w:rsidRDefault="00566408" w:rsidP="00DE1B41">
            <w:pPr>
              <w:tabs>
                <w:tab w:val="left" w:pos="1178"/>
                <w:tab w:val="left" w:pos="9053"/>
              </w:tabs>
              <w:jc w:val="center"/>
              <w:rPr>
                <w:color w:val="000000"/>
              </w:rPr>
            </w:pPr>
            <w:r>
              <w:rPr>
                <w:color w:val="000000"/>
              </w:rPr>
              <w:t>12</w:t>
            </w:r>
            <w:r w:rsidRPr="002712E5">
              <w:rPr>
                <w:color w:val="000000"/>
              </w:rPr>
              <w:t xml:space="preserve"> месяцев 201</w:t>
            </w:r>
            <w:r>
              <w:rPr>
                <w:color w:val="000000"/>
              </w:rPr>
              <w:t>3</w:t>
            </w:r>
            <w:r w:rsidRPr="002712E5">
              <w:rPr>
                <w:color w:val="000000"/>
              </w:rPr>
              <w:t xml:space="preserve"> года</w:t>
            </w:r>
          </w:p>
        </w:tc>
        <w:tc>
          <w:tcPr>
            <w:tcW w:w="993" w:type="dxa"/>
            <w:vAlign w:val="center"/>
          </w:tcPr>
          <w:p w:rsidR="00566408" w:rsidRDefault="00566408" w:rsidP="00DE1B41">
            <w:pPr>
              <w:tabs>
                <w:tab w:val="left" w:pos="1178"/>
                <w:tab w:val="left" w:pos="9053"/>
              </w:tabs>
              <w:jc w:val="center"/>
              <w:rPr>
                <w:color w:val="000000"/>
              </w:rPr>
            </w:pPr>
            <w:r>
              <w:rPr>
                <w:color w:val="000000"/>
              </w:rPr>
              <w:t>%</w:t>
            </w:r>
          </w:p>
        </w:tc>
      </w:tr>
      <w:tr w:rsidR="00566408" w:rsidRPr="002712E5" w:rsidTr="00DE1B41">
        <w:tc>
          <w:tcPr>
            <w:tcW w:w="2977" w:type="dxa"/>
            <w:shd w:val="clear" w:color="auto" w:fill="auto"/>
          </w:tcPr>
          <w:p w:rsidR="00566408" w:rsidRPr="00F94274" w:rsidRDefault="00566408" w:rsidP="00DE1B41">
            <w:pPr>
              <w:tabs>
                <w:tab w:val="left" w:pos="1178"/>
                <w:tab w:val="left" w:pos="9053"/>
              </w:tabs>
              <w:jc w:val="both"/>
              <w:rPr>
                <w:rFonts w:ascii="Times New Roman" w:hAnsi="Times New Roman" w:cs="Times New Roman"/>
                <w:color w:val="000000"/>
                <w:sz w:val="24"/>
                <w:szCs w:val="24"/>
              </w:rPr>
            </w:pPr>
            <w:r w:rsidRPr="00F94274">
              <w:rPr>
                <w:rFonts w:ascii="Times New Roman" w:hAnsi="Times New Roman" w:cs="Times New Roman"/>
                <w:color w:val="000000"/>
                <w:sz w:val="24"/>
                <w:szCs w:val="24"/>
              </w:rPr>
              <w:t xml:space="preserve">Количество выданных разрешений </w:t>
            </w:r>
            <w:r w:rsidRPr="00F94274">
              <w:rPr>
                <w:rFonts w:ascii="Times New Roman" w:hAnsi="Times New Roman" w:cs="Times New Roman"/>
                <w:bCs/>
                <w:color w:val="000000"/>
                <w:sz w:val="24"/>
                <w:szCs w:val="24"/>
              </w:rPr>
              <w:t>на судовые радиостанции, используемые на морских судах, судах внутреннего плавания и судах смешанного (река-море) плавания</w:t>
            </w:r>
          </w:p>
        </w:tc>
        <w:tc>
          <w:tcPr>
            <w:tcW w:w="1276" w:type="dxa"/>
            <w:shd w:val="clear" w:color="auto" w:fill="auto"/>
            <w:vAlign w:val="center"/>
          </w:tcPr>
          <w:p w:rsidR="00566408" w:rsidRPr="002712E5" w:rsidRDefault="00566408" w:rsidP="00DE1B41">
            <w:pPr>
              <w:tabs>
                <w:tab w:val="left" w:pos="1178"/>
                <w:tab w:val="left" w:pos="9053"/>
              </w:tabs>
              <w:jc w:val="center"/>
              <w:rPr>
                <w:color w:val="000000"/>
              </w:rPr>
            </w:pPr>
            <w:r>
              <w:rPr>
                <w:color w:val="000000"/>
              </w:rPr>
              <w:t>0</w:t>
            </w:r>
          </w:p>
        </w:tc>
        <w:tc>
          <w:tcPr>
            <w:tcW w:w="1134" w:type="dxa"/>
            <w:shd w:val="clear" w:color="auto" w:fill="auto"/>
            <w:vAlign w:val="center"/>
          </w:tcPr>
          <w:p w:rsidR="00566408" w:rsidRPr="002712E5" w:rsidRDefault="00566408" w:rsidP="00DE1B41">
            <w:pPr>
              <w:tabs>
                <w:tab w:val="left" w:pos="1178"/>
                <w:tab w:val="left" w:pos="9053"/>
              </w:tabs>
              <w:jc w:val="center"/>
              <w:rPr>
                <w:color w:val="000000"/>
              </w:rPr>
            </w:pPr>
            <w:r>
              <w:rPr>
                <w:color w:val="000000"/>
              </w:rPr>
              <w:t>2</w:t>
            </w:r>
          </w:p>
        </w:tc>
        <w:tc>
          <w:tcPr>
            <w:tcW w:w="709" w:type="dxa"/>
            <w:vAlign w:val="center"/>
          </w:tcPr>
          <w:p w:rsidR="00566408" w:rsidRDefault="00566408" w:rsidP="00DE1B41">
            <w:pPr>
              <w:tabs>
                <w:tab w:val="left" w:pos="1178"/>
                <w:tab w:val="left" w:pos="9053"/>
              </w:tabs>
              <w:jc w:val="center"/>
              <w:rPr>
                <w:color w:val="000000"/>
              </w:rPr>
            </w:pPr>
            <w:r>
              <w:rPr>
                <w:color w:val="000000"/>
              </w:rPr>
              <w:t>200</w:t>
            </w:r>
          </w:p>
        </w:tc>
        <w:tc>
          <w:tcPr>
            <w:tcW w:w="1275" w:type="dxa"/>
            <w:shd w:val="clear" w:color="auto" w:fill="auto"/>
            <w:vAlign w:val="center"/>
          </w:tcPr>
          <w:p w:rsidR="00566408" w:rsidRPr="002712E5" w:rsidRDefault="00566408" w:rsidP="00DE1B41">
            <w:pPr>
              <w:tabs>
                <w:tab w:val="left" w:pos="1178"/>
                <w:tab w:val="left" w:pos="9053"/>
              </w:tabs>
              <w:jc w:val="center"/>
              <w:rPr>
                <w:color w:val="000000"/>
              </w:rPr>
            </w:pPr>
            <w:r>
              <w:rPr>
                <w:color w:val="000000"/>
              </w:rPr>
              <w:t>2</w:t>
            </w:r>
          </w:p>
        </w:tc>
        <w:tc>
          <w:tcPr>
            <w:tcW w:w="1134" w:type="dxa"/>
            <w:vAlign w:val="center"/>
          </w:tcPr>
          <w:p w:rsidR="00566408" w:rsidRPr="002712E5" w:rsidRDefault="00566408" w:rsidP="00DE1B41">
            <w:pPr>
              <w:tabs>
                <w:tab w:val="left" w:pos="1178"/>
                <w:tab w:val="left" w:pos="9053"/>
              </w:tabs>
              <w:jc w:val="center"/>
              <w:rPr>
                <w:color w:val="000000"/>
              </w:rPr>
            </w:pPr>
            <w:r>
              <w:rPr>
                <w:color w:val="000000"/>
              </w:rPr>
              <w:t>6</w:t>
            </w:r>
          </w:p>
        </w:tc>
        <w:tc>
          <w:tcPr>
            <w:tcW w:w="993" w:type="dxa"/>
            <w:vAlign w:val="center"/>
          </w:tcPr>
          <w:p w:rsidR="00566408" w:rsidRDefault="00566408" w:rsidP="00DE1B41">
            <w:pPr>
              <w:tabs>
                <w:tab w:val="left" w:pos="1178"/>
                <w:tab w:val="left" w:pos="9053"/>
              </w:tabs>
              <w:jc w:val="center"/>
              <w:rPr>
                <w:color w:val="000000"/>
              </w:rPr>
            </w:pPr>
            <w:r>
              <w:rPr>
                <w:color w:val="000000"/>
              </w:rPr>
              <w:t>300</w:t>
            </w:r>
          </w:p>
        </w:tc>
      </w:tr>
    </w:tbl>
    <w:p w:rsidR="00566408" w:rsidRPr="00CC6F25" w:rsidRDefault="00566408" w:rsidP="00566408">
      <w:pPr>
        <w:spacing w:after="0" w:line="240" w:lineRule="auto"/>
        <w:ind w:firstLine="709"/>
        <w:jc w:val="both"/>
        <w:rPr>
          <w:rFonts w:ascii="Times New Roman" w:eastAsia="Calibri" w:hAnsi="Times New Roman" w:cs="Times New Roman"/>
          <w:sz w:val="28"/>
          <w:szCs w:val="28"/>
        </w:rPr>
      </w:pPr>
      <w:r w:rsidRPr="00CC6F25">
        <w:rPr>
          <w:rFonts w:ascii="Times New Roman" w:eastAsia="Calibri" w:hAnsi="Times New Roman" w:cs="Times New Roman"/>
          <w:sz w:val="28"/>
          <w:szCs w:val="28"/>
        </w:rPr>
        <w:t>За отчетный период в территориальный орган поступило два заявления на выдачу разрешений на судовые радиостанции.</w:t>
      </w:r>
    </w:p>
    <w:p w:rsidR="00566408" w:rsidRPr="00CC6F25" w:rsidRDefault="00566408" w:rsidP="00566408">
      <w:pPr>
        <w:spacing w:after="0" w:line="240" w:lineRule="auto"/>
        <w:ind w:firstLine="709"/>
        <w:jc w:val="both"/>
        <w:rPr>
          <w:rFonts w:ascii="Times New Roman" w:eastAsia="Calibri" w:hAnsi="Times New Roman" w:cs="Times New Roman"/>
          <w:sz w:val="28"/>
          <w:szCs w:val="28"/>
        </w:rPr>
      </w:pPr>
      <w:r w:rsidRPr="00CC6F25">
        <w:rPr>
          <w:rFonts w:ascii="Times New Roman" w:eastAsia="Calibri" w:hAnsi="Times New Roman" w:cs="Times New Roman"/>
          <w:sz w:val="28"/>
          <w:szCs w:val="28"/>
        </w:rPr>
        <w:t>Средняя нагрузка на сотрудника – 2 разрешения на судовую радиостанцию за квартал.</w:t>
      </w:r>
    </w:p>
    <w:p w:rsidR="00566408" w:rsidRPr="00C44C33" w:rsidRDefault="00566408" w:rsidP="00566408">
      <w:pPr>
        <w:spacing w:after="0" w:line="240" w:lineRule="auto"/>
        <w:ind w:firstLine="709"/>
        <w:jc w:val="both"/>
        <w:rPr>
          <w:rFonts w:ascii="Times New Roman" w:hAnsi="Times New Roman" w:cs="Times New Roman"/>
          <w:sz w:val="28"/>
          <w:szCs w:val="28"/>
        </w:rPr>
      </w:pPr>
      <w:r w:rsidRPr="00C44C33">
        <w:rPr>
          <w:rFonts w:ascii="Times New Roman" w:hAnsi="Times New Roman" w:cs="Times New Roman"/>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66408" w:rsidRPr="00C44C33" w:rsidRDefault="00566408" w:rsidP="00566408">
      <w:pPr>
        <w:spacing w:after="0" w:line="240" w:lineRule="auto"/>
        <w:ind w:firstLine="709"/>
        <w:jc w:val="both"/>
        <w:rPr>
          <w:rFonts w:ascii="Times New Roman" w:hAnsi="Times New Roman" w:cs="Times New Roman"/>
          <w:sz w:val="28"/>
          <w:szCs w:val="28"/>
        </w:rPr>
      </w:pPr>
      <w:r w:rsidRPr="00C44C33">
        <w:rPr>
          <w:rFonts w:ascii="Times New Roman" w:hAnsi="Times New Roman" w:cs="Times New Roman"/>
          <w:sz w:val="28"/>
          <w:szCs w:val="28"/>
        </w:rPr>
        <w:t>Предложения по повышению эффективности исполнения полномочия отсутствуют.</w:t>
      </w:r>
    </w:p>
    <w:p w:rsidR="00566408" w:rsidRPr="00C44C33" w:rsidRDefault="00566408" w:rsidP="00566408">
      <w:pPr>
        <w:spacing w:after="0" w:line="240" w:lineRule="auto"/>
        <w:ind w:firstLine="709"/>
        <w:jc w:val="both"/>
        <w:rPr>
          <w:rFonts w:ascii="Times New Roman" w:hAnsi="Times New Roman" w:cs="Times New Roman"/>
          <w:sz w:val="28"/>
          <w:szCs w:val="28"/>
        </w:rPr>
      </w:pPr>
      <w:r w:rsidRPr="00C44C33">
        <w:rPr>
          <w:rFonts w:ascii="Times New Roman" w:hAnsi="Times New Roman" w:cs="Times New Roman"/>
          <w:sz w:val="28"/>
          <w:szCs w:val="28"/>
        </w:rPr>
        <w:t>Проблемы при исполнении полномочия в отчетном периоде не выявлены.</w:t>
      </w:r>
    </w:p>
    <w:p w:rsidR="00566408" w:rsidRPr="00C44C33" w:rsidRDefault="00566408" w:rsidP="00566408">
      <w:pPr>
        <w:spacing w:after="0" w:line="240" w:lineRule="auto"/>
        <w:ind w:firstLine="709"/>
        <w:jc w:val="both"/>
        <w:rPr>
          <w:rFonts w:ascii="Times New Roman" w:hAnsi="Times New Roman" w:cs="Times New Roman"/>
          <w:sz w:val="28"/>
          <w:szCs w:val="28"/>
        </w:rPr>
      </w:pPr>
      <w:r w:rsidRPr="00C44C33">
        <w:rPr>
          <w:rFonts w:ascii="Times New Roman" w:hAnsi="Times New Roman" w:cs="Times New Roman"/>
          <w:sz w:val="28"/>
          <w:szCs w:val="28"/>
        </w:rPr>
        <w:t>Сведения по исполнению полномочия разрешительной и регистрационной деятельности, деятельности по ведению реестров:</w:t>
      </w:r>
    </w:p>
    <w:p w:rsidR="00566408" w:rsidRPr="00C44C33" w:rsidRDefault="00566408" w:rsidP="00566408">
      <w:pPr>
        <w:spacing w:after="0" w:line="240" w:lineRule="auto"/>
        <w:ind w:firstLine="709"/>
        <w:jc w:val="both"/>
        <w:rPr>
          <w:rFonts w:ascii="Times New Roman" w:hAnsi="Times New Roman" w:cs="Times New Roman"/>
          <w:sz w:val="28"/>
          <w:szCs w:val="28"/>
        </w:rPr>
      </w:pPr>
      <w:r w:rsidRPr="00C44C33">
        <w:rPr>
          <w:rFonts w:ascii="Times New Roman" w:hAnsi="Times New Roman" w:cs="Times New Roman"/>
          <w:sz w:val="28"/>
          <w:szCs w:val="28"/>
        </w:rPr>
        <w:t>Порядок ведения реестров и сроки исполнения административных процедур регистрационной деятельности, деятельности по ведению реестров в территориальном органе соблюдаются.</w:t>
      </w:r>
    </w:p>
    <w:p w:rsidR="00566408" w:rsidRPr="00AE4607" w:rsidRDefault="00566408" w:rsidP="00566408">
      <w:pPr>
        <w:pStyle w:val="a3"/>
        <w:tabs>
          <w:tab w:val="left" w:pos="1178"/>
          <w:tab w:val="left" w:pos="9053"/>
        </w:tabs>
        <w:ind w:left="1069"/>
        <w:jc w:val="both"/>
        <w:rPr>
          <w:color w:val="000000"/>
          <w:sz w:val="28"/>
          <w:szCs w:val="28"/>
        </w:rPr>
      </w:pPr>
    </w:p>
    <w:p w:rsidR="00566408" w:rsidRPr="00726E2D" w:rsidRDefault="00566408" w:rsidP="005664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1.3.23   </w:t>
      </w:r>
      <w:r w:rsidRPr="00726E2D">
        <w:rPr>
          <w:rFonts w:ascii="Times New Roman" w:hAnsi="Times New Roman" w:cs="Times New Roman"/>
          <w:b/>
          <w:sz w:val="28"/>
          <w:szCs w:val="28"/>
        </w:rPr>
        <w:t>Регистрация радиоэлектронных средств и высокочастотных устрой</w:t>
      </w:r>
      <w:proofErr w:type="gramStart"/>
      <w:r w:rsidRPr="00726E2D">
        <w:rPr>
          <w:rFonts w:ascii="Times New Roman" w:hAnsi="Times New Roman" w:cs="Times New Roman"/>
          <w:b/>
          <w:sz w:val="28"/>
          <w:szCs w:val="28"/>
        </w:rPr>
        <w:t>ств гр</w:t>
      </w:r>
      <w:proofErr w:type="gramEnd"/>
      <w:r w:rsidRPr="00726E2D">
        <w:rPr>
          <w:rFonts w:ascii="Times New Roman" w:hAnsi="Times New Roman" w:cs="Times New Roman"/>
          <w:b/>
          <w:sz w:val="28"/>
          <w:szCs w:val="28"/>
        </w:rPr>
        <w:t>ажданского назначения</w:t>
      </w:r>
    </w:p>
    <w:p w:rsidR="00566408" w:rsidRPr="00726E2D" w:rsidRDefault="00566408" w:rsidP="00566408">
      <w:pPr>
        <w:spacing w:after="0" w:line="240" w:lineRule="auto"/>
        <w:ind w:firstLine="709"/>
        <w:jc w:val="both"/>
        <w:rPr>
          <w:rFonts w:ascii="Times New Roman" w:hAnsi="Times New Roman" w:cs="Times New Roman"/>
          <w:sz w:val="28"/>
          <w:szCs w:val="28"/>
        </w:rPr>
      </w:pPr>
    </w:p>
    <w:p w:rsidR="00566408" w:rsidRPr="00726E2D" w:rsidRDefault="00566408" w:rsidP="00566408">
      <w:pPr>
        <w:spacing w:after="0" w:line="240" w:lineRule="auto"/>
        <w:ind w:firstLine="709"/>
        <w:jc w:val="both"/>
        <w:rPr>
          <w:rFonts w:ascii="Times New Roman" w:hAnsi="Times New Roman" w:cs="Times New Roman"/>
          <w:sz w:val="28"/>
          <w:szCs w:val="28"/>
        </w:rPr>
      </w:pPr>
      <w:r w:rsidRPr="00726E2D">
        <w:rPr>
          <w:rFonts w:ascii="Times New Roman" w:hAnsi="Times New Roman" w:cs="Times New Roman"/>
          <w:sz w:val="28"/>
          <w:szCs w:val="28"/>
        </w:rPr>
        <w:t>Полномочие по регистрации радиоэлектронных средств и высокочастотных устрой</w:t>
      </w:r>
      <w:proofErr w:type="gramStart"/>
      <w:r w:rsidRPr="00726E2D">
        <w:rPr>
          <w:rFonts w:ascii="Times New Roman" w:hAnsi="Times New Roman" w:cs="Times New Roman"/>
          <w:sz w:val="28"/>
          <w:szCs w:val="28"/>
        </w:rPr>
        <w:t>ств гр</w:t>
      </w:r>
      <w:proofErr w:type="gramEnd"/>
      <w:r w:rsidRPr="00726E2D">
        <w:rPr>
          <w:rFonts w:ascii="Times New Roman" w:hAnsi="Times New Roman" w:cs="Times New Roman"/>
          <w:sz w:val="28"/>
          <w:szCs w:val="28"/>
        </w:rPr>
        <w:t>ажданского назначения осуществляет Управление Роскомнадзора по Центральному федеральному округу совместно с Управлением Роскомнадзора по Костромской области.</w:t>
      </w:r>
    </w:p>
    <w:p w:rsidR="00566408" w:rsidRPr="00726E2D" w:rsidRDefault="00566408" w:rsidP="00566408">
      <w:pPr>
        <w:spacing w:after="0" w:line="240" w:lineRule="auto"/>
        <w:ind w:firstLine="709"/>
        <w:jc w:val="both"/>
        <w:rPr>
          <w:rFonts w:ascii="Times New Roman" w:hAnsi="Times New Roman" w:cs="Times New Roman"/>
          <w:sz w:val="28"/>
          <w:szCs w:val="28"/>
        </w:rPr>
      </w:pPr>
      <w:r w:rsidRPr="00726E2D">
        <w:rPr>
          <w:rFonts w:ascii="Times New Roman" w:hAnsi="Times New Roman" w:cs="Times New Roman"/>
          <w:sz w:val="28"/>
          <w:szCs w:val="28"/>
        </w:rPr>
        <w:t>Управление в рамках исполнения полномочия на основании Регламента взаимодействия территориальных органов Роскомнадзора в Центральном федеральном округе осуществляет:</w:t>
      </w:r>
    </w:p>
    <w:p w:rsidR="00566408" w:rsidRPr="00726E2D" w:rsidRDefault="00566408" w:rsidP="00566408">
      <w:pPr>
        <w:spacing w:after="0" w:line="240" w:lineRule="auto"/>
        <w:ind w:firstLine="709"/>
        <w:jc w:val="both"/>
        <w:rPr>
          <w:rFonts w:ascii="Times New Roman" w:hAnsi="Times New Roman" w:cs="Times New Roman"/>
          <w:sz w:val="28"/>
          <w:szCs w:val="28"/>
        </w:rPr>
      </w:pPr>
      <w:r w:rsidRPr="00726E2D">
        <w:rPr>
          <w:rFonts w:ascii="Times New Roman" w:hAnsi="Times New Roman" w:cs="Times New Roman"/>
          <w:sz w:val="28"/>
          <w:szCs w:val="28"/>
        </w:rPr>
        <w:noBreakHyphen/>
        <w:t> прием и регистрацию заявительных документов;</w:t>
      </w:r>
    </w:p>
    <w:p w:rsidR="00566408" w:rsidRPr="00726E2D" w:rsidRDefault="00566408" w:rsidP="00566408">
      <w:pPr>
        <w:spacing w:after="0" w:line="240" w:lineRule="auto"/>
        <w:ind w:firstLine="709"/>
        <w:jc w:val="both"/>
        <w:rPr>
          <w:rFonts w:ascii="Times New Roman" w:hAnsi="Times New Roman" w:cs="Times New Roman"/>
          <w:sz w:val="28"/>
          <w:szCs w:val="28"/>
        </w:rPr>
      </w:pPr>
      <w:r w:rsidRPr="00726E2D">
        <w:rPr>
          <w:rFonts w:ascii="Times New Roman" w:hAnsi="Times New Roman" w:cs="Times New Roman"/>
          <w:sz w:val="28"/>
          <w:szCs w:val="28"/>
        </w:rPr>
        <w:lastRenderedPageBreak/>
        <w:noBreakHyphen/>
        <w:t> оформление и выдачу свидетельств о регистрации радиоэлектронных средств и высокочастотных устрой</w:t>
      </w:r>
      <w:proofErr w:type="gramStart"/>
      <w:r w:rsidRPr="00726E2D">
        <w:rPr>
          <w:rFonts w:ascii="Times New Roman" w:hAnsi="Times New Roman" w:cs="Times New Roman"/>
          <w:sz w:val="28"/>
          <w:szCs w:val="28"/>
        </w:rPr>
        <w:t>ств гр</w:t>
      </w:r>
      <w:proofErr w:type="gramEnd"/>
      <w:r w:rsidRPr="00726E2D">
        <w:rPr>
          <w:rFonts w:ascii="Times New Roman" w:hAnsi="Times New Roman" w:cs="Times New Roman"/>
          <w:sz w:val="28"/>
          <w:szCs w:val="28"/>
        </w:rPr>
        <w:t>ажданского назначения и их дубликатов;</w:t>
      </w:r>
    </w:p>
    <w:p w:rsidR="00566408" w:rsidRPr="00726E2D" w:rsidRDefault="00566408" w:rsidP="00566408">
      <w:pPr>
        <w:spacing w:after="0" w:line="240" w:lineRule="auto"/>
        <w:ind w:firstLine="709"/>
        <w:jc w:val="both"/>
        <w:rPr>
          <w:rFonts w:ascii="Times New Roman" w:hAnsi="Times New Roman" w:cs="Times New Roman"/>
          <w:sz w:val="28"/>
          <w:szCs w:val="28"/>
        </w:rPr>
      </w:pPr>
      <w:r w:rsidRPr="00726E2D">
        <w:rPr>
          <w:rFonts w:ascii="Times New Roman" w:hAnsi="Times New Roman" w:cs="Times New Roman"/>
          <w:sz w:val="28"/>
          <w:szCs w:val="28"/>
        </w:rPr>
        <w:t>- учет оформленных свидетельств о регистрации РЭС и ВЧУ в журнале учета свидетельств о регистрации РЭС и ВЧУ гражданского назначения;</w:t>
      </w:r>
    </w:p>
    <w:p w:rsidR="00566408" w:rsidRPr="00726E2D" w:rsidRDefault="00566408" w:rsidP="00566408">
      <w:pPr>
        <w:spacing w:after="0" w:line="240" w:lineRule="auto"/>
        <w:ind w:firstLine="709"/>
        <w:jc w:val="both"/>
        <w:rPr>
          <w:rFonts w:ascii="Times New Roman" w:hAnsi="Times New Roman" w:cs="Times New Roman"/>
          <w:sz w:val="28"/>
          <w:szCs w:val="28"/>
        </w:rPr>
      </w:pPr>
      <w:r w:rsidRPr="00726E2D">
        <w:rPr>
          <w:rFonts w:ascii="Times New Roman" w:hAnsi="Times New Roman" w:cs="Times New Roman"/>
          <w:sz w:val="28"/>
          <w:szCs w:val="28"/>
        </w:rPr>
        <w:t>- учет и хранение дел владельцев РЭС и ВЧУ гражданского назначения;</w:t>
      </w:r>
    </w:p>
    <w:p w:rsidR="00566408" w:rsidRPr="00726E2D" w:rsidRDefault="00566408" w:rsidP="00566408">
      <w:pPr>
        <w:spacing w:after="0" w:line="240" w:lineRule="auto"/>
        <w:ind w:firstLine="709"/>
        <w:jc w:val="both"/>
        <w:rPr>
          <w:rFonts w:ascii="Times New Roman" w:hAnsi="Times New Roman" w:cs="Times New Roman"/>
          <w:sz w:val="28"/>
          <w:szCs w:val="28"/>
        </w:rPr>
      </w:pPr>
      <w:r w:rsidRPr="00726E2D">
        <w:rPr>
          <w:rFonts w:ascii="Times New Roman" w:hAnsi="Times New Roman" w:cs="Times New Roman"/>
          <w:sz w:val="28"/>
          <w:szCs w:val="28"/>
        </w:rPr>
        <w:t>- уведомление владельцев РЭС и ВЧУ об отказе в регистрации РЭС и ВЧУ;</w:t>
      </w:r>
    </w:p>
    <w:p w:rsidR="00566408" w:rsidRPr="00726E2D" w:rsidRDefault="00566408" w:rsidP="00566408">
      <w:pPr>
        <w:spacing w:after="0" w:line="240" w:lineRule="auto"/>
        <w:ind w:firstLine="709"/>
        <w:jc w:val="both"/>
        <w:rPr>
          <w:rFonts w:ascii="Times New Roman" w:hAnsi="Times New Roman" w:cs="Times New Roman"/>
          <w:sz w:val="28"/>
          <w:szCs w:val="28"/>
        </w:rPr>
      </w:pPr>
      <w:r w:rsidRPr="00726E2D">
        <w:rPr>
          <w:rFonts w:ascii="Times New Roman" w:hAnsi="Times New Roman" w:cs="Times New Roman"/>
          <w:sz w:val="28"/>
          <w:szCs w:val="28"/>
        </w:rPr>
        <w:t>На 3</w:t>
      </w:r>
      <w:r>
        <w:rPr>
          <w:rFonts w:ascii="Times New Roman" w:hAnsi="Times New Roman" w:cs="Times New Roman"/>
          <w:sz w:val="28"/>
          <w:szCs w:val="28"/>
        </w:rPr>
        <w:t>1</w:t>
      </w:r>
      <w:r w:rsidRPr="00726E2D">
        <w:rPr>
          <w:rFonts w:ascii="Times New Roman" w:hAnsi="Times New Roman" w:cs="Times New Roman"/>
          <w:sz w:val="28"/>
          <w:szCs w:val="28"/>
        </w:rPr>
        <w:t>.</w:t>
      </w:r>
      <w:r>
        <w:rPr>
          <w:rFonts w:ascii="Times New Roman" w:hAnsi="Times New Roman" w:cs="Times New Roman"/>
          <w:sz w:val="28"/>
          <w:szCs w:val="28"/>
        </w:rPr>
        <w:t>12</w:t>
      </w:r>
      <w:r w:rsidRPr="00726E2D">
        <w:rPr>
          <w:rFonts w:ascii="Times New Roman" w:hAnsi="Times New Roman" w:cs="Times New Roman"/>
          <w:sz w:val="28"/>
          <w:szCs w:val="28"/>
        </w:rPr>
        <w:t>.2013 года количество действующих зарегистрированных в  Управлении  радиоэлектронных средств и высокочастотных устрой</w:t>
      </w:r>
      <w:proofErr w:type="gramStart"/>
      <w:r w:rsidRPr="00726E2D">
        <w:rPr>
          <w:rFonts w:ascii="Times New Roman" w:hAnsi="Times New Roman" w:cs="Times New Roman"/>
          <w:sz w:val="28"/>
          <w:szCs w:val="28"/>
        </w:rPr>
        <w:t>ств гр</w:t>
      </w:r>
      <w:proofErr w:type="gramEnd"/>
      <w:r w:rsidRPr="00726E2D">
        <w:rPr>
          <w:rFonts w:ascii="Times New Roman" w:hAnsi="Times New Roman" w:cs="Times New Roman"/>
          <w:sz w:val="28"/>
          <w:szCs w:val="28"/>
        </w:rPr>
        <w:t>ажданского назначения (объектов), в отношении которых исполняется полномочие – 11</w:t>
      </w:r>
      <w:r>
        <w:rPr>
          <w:rFonts w:ascii="Times New Roman" w:hAnsi="Times New Roman" w:cs="Times New Roman"/>
          <w:sz w:val="28"/>
          <w:szCs w:val="28"/>
        </w:rPr>
        <w:t>980</w:t>
      </w:r>
      <w:r w:rsidRPr="00726E2D">
        <w:rPr>
          <w:rFonts w:ascii="Times New Roman" w:hAnsi="Times New Roman" w:cs="Times New Roman"/>
          <w:sz w:val="28"/>
          <w:szCs w:val="28"/>
        </w:rPr>
        <w:t>.</w:t>
      </w:r>
    </w:p>
    <w:p w:rsidR="00566408" w:rsidRPr="00726E2D" w:rsidRDefault="00566408" w:rsidP="00566408">
      <w:pPr>
        <w:spacing w:after="0" w:line="240" w:lineRule="auto"/>
        <w:ind w:firstLine="709"/>
        <w:jc w:val="both"/>
        <w:rPr>
          <w:rFonts w:ascii="Times New Roman" w:hAnsi="Times New Roman" w:cs="Times New Roman"/>
          <w:sz w:val="28"/>
          <w:szCs w:val="28"/>
        </w:rPr>
      </w:pPr>
      <w:r w:rsidRPr="00726E2D">
        <w:rPr>
          <w:rFonts w:ascii="Times New Roman" w:hAnsi="Times New Roman" w:cs="Times New Roman"/>
          <w:sz w:val="28"/>
          <w:szCs w:val="28"/>
        </w:rPr>
        <w:t xml:space="preserve">Количество сотрудников, в должностных регламентах которых установлено исполнение полномочия – </w:t>
      </w:r>
      <w:r>
        <w:rPr>
          <w:rFonts w:ascii="Times New Roman" w:hAnsi="Times New Roman" w:cs="Times New Roman"/>
          <w:sz w:val="28"/>
          <w:szCs w:val="28"/>
        </w:rPr>
        <w:t>1</w:t>
      </w:r>
      <w:r w:rsidRPr="00726E2D">
        <w:rPr>
          <w:rFonts w:ascii="Times New Roman" w:hAnsi="Times New Roman" w:cs="Times New Roman"/>
          <w:sz w:val="28"/>
          <w:szCs w:val="28"/>
        </w:rPr>
        <w:t xml:space="preserve"> сотрудник.</w:t>
      </w:r>
    </w:p>
    <w:p w:rsidR="00566408" w:rsidRPr="00726E2D" w:rsidRDefault="00566408" w:rsidP="00566408">
      <w:pPr>
        <w:spacing w:after="0" w:line="240" w:lineRule="auto"/>
        <w:ind w:firstLine="709"/>
        <w:jc w:val="both"/>
        <w:rPr>
          <w:rFonts w:ascii="Times New Roman" w:hAnsi="Times New Roman" w:cs="Times New Roman"/>
          <w:sz w:val="28"/>
          <w:szCs w:val="28"/>
        </w:rPr>
      </w:pPr>
      <w:r w:rsidRPr="00726E2D">
        <w:rPr>
          <w:rFonts w:ascii="Times New Roman" w:hAnsi="Times New Roman" w:cs="Times New Roman"/>
          <w:sz w:val="28"/>
          <w:szCs w:val="28"/>
        </w:rPr>
        <w:t>Доля полномочия – 1,94</w:t>
      </w:r>
    </w:p>
    <w:p w:rsidR="00566408" w:rsidRDefault="00566408" w:rsidP="00566408">
      <w:pPr>
        <w:spacing w:after="0" w:line="240" w:lineRule="auto"/>
        <w:ind w:firstLine="709"/>
        <w:jc w:val="both"/>
        <w:rPr>
          <w:rFonts w:ascii="Times New Roman" w:hAnsi="Times New Roman" w:cs="Times New Roman"/>
          <w:sz w:val="28"/>
          <w:szCs w:val="28"/>
        </w:rPr>
      </w:pPr>
      <w:r w:rsidRPr="00726E2D">
        <w:rPr>
          <w:rFonts w:ascii="Times New Roman" w:hAnsi="Times New Roman" w:cs="Times New Roman"/>
          <w:sz w:val="28"/>
          <w:szCs w:val="28"/>
        </w:rPr>
        <w:t>Объемы и результаты выполнения мероприятий по исполнению полномочия:</w:t>
      </w:r>
    </w:p>
    <w:p w:rsidR="00566408" w:rsidRPr="002603C6" w:rsidRDefault="00566408" w:rsidP="00566408">
      <w:pPr>
        <w:pStyle w:val="a3"/>
        <w:ind w:left="142" w:firstLine="709"/>
        <w:jc w:val="both"/>
        <w:rPr>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708"/>
        <w:gridCol w:w="1276"/>
        <w:gridCol w:w="1276"/>
        <w:gridCol w:w="709"/>
      </w:tblGrid>
      <w:tr w:rsidR="00566408" w:rsidRPr="00CC6F25" w:rsidTr="00DE1B41">
        <w:tc>
          <w:tcPr>
            <w:tcW w:w="3261" w:type="dxa"/>
            <w:shd w:val="clear" w:color="auto" w:fill="auto"/>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Показатель</w:t>
            </w:r>
          </w:p>
        </w:tc>
        <w:tc>
          <w:tcPr>
            <w:tcW w:w="1134" w:type="dxa"/>
            <w:shd w:val="clear" w:color="auto" w:fill="auto"/>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lang w:eastAsia="ru-RU"/>
              </w:rPr>
            </w:pPr>
            <w:r w:rsidRPr="00CC6F25">
              <w:rPr>
                <w:rFonts w:ascii="Times New Roman" w:eastAsia="Times New Roman" w:hAnsi="Times New Roman" w:cs="Times New Roman"/>
                <w:lang w:eastAsia="ru-RU"/>
              </w:rPr>
              <w:t>4 квартал 2012 года</w:t>
            </w:r>
          </w:p>
        </w:tc>
        <w:tc>
          <w:tcPr>
            <w:tcW w:w="1134" w:type="dxa"/>
            <w:shd w:val="clear" w:color="auto" w:fill="auto"/>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lang w:eastAsia="ru-RU"/>
              </w:rPr>
            </w:pPr>
            <w:r w:rsidRPr="00CC6F25">
              <w:rPr>
                <w:rFonts w:ascii="Times New Roman" w:eastAsia="Times New Roman" w:hAnsi="Times New Roman" w:cs="Times New Roman"/>
                <w:lang w:eastAsia="ru-RU"/>
              </w:rPr>
              <w:t>4 квартал 2013 года</w:t>
            </w:r>
          </w:p>
        </w:tc>
        <w:tc>
          <w:tcPr>
            <w:tcW w:w="708" w:type="dxa"/>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lang w:eastAsia="ru-RU"/>
              </w:rPr>
            </w:pPr>
            <w:r w:rsidRPr="00CC6F25">
              <w:rPr>
                <w:rFonts w:ascii="Times New Roman" w:eastAsia="Times New Roman" w:hAnsi="Times New Roman" w:cs="Times New Roman"/>
                <w:lang w:eastAsia="ru-RU"/>
              </w:rPr>
              <w:t>%</w:t>
            </w:r>
          </w:p>
        </w:tc>
        <w:tc>
          <w:tcPr>
            <w:tcW w:w="1276" w:type="dxa"/>
            <w:shd w:val="clear" w:color="auto" w:fill="auto"/>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lang w:eastAsia="ru-RU"/>
              </w:rPr>
            </w:pPr>
            <w:r w:rsidRPr="002603C6">
              <w:rPr>
                <w:rFonts w:ascii="Times New Roman" w:eastAsia="Times New Roman" w:hAnsi="Times New Roman" w:cs="Times New Roman"/>
                <w:lang w:eastAsia="ru-RU"/>
              </w:rPr>
              <w:t>12 месяцев 2012 года</w:t>
            </w:r>
          </w:p>
        </w:tc>
        <w:tc>
          <w:tcPr>
            <w:tcW w:w="1276" w:type="dxa"/>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lang w:eastAsia="ru-RU"/>
              </w:rPr>
            </w:pPr>
            <w:r w:rsidRPr="002603C6">
              <w:rPr>
                <w:rFonts w:ascii="Times New Roman" w:eastAsia="Times New Roman" w:hAnsi="Times New Roman" w:cs="Times New Roman"/>
                <w:lang w:eastAsia="ru-RU"/>
              </w:rPr>
              <w:t>12 месяцев 2013 года</w:t>
            </w:r>
          </w:p>
        </w:tc>
        <w:tc>
          <w:tcPr>
            <w:tcW w:w="709" w:type="dxa"/>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lang w:eastAsia="ru-RU"/>
              </w:rPr>
            </w:pPr>
            <w:r w:rsidRPr="00CC6F25">
              <w:rPr>
                <w:rFonts w:ascii="Times New Roman" w:eastAsia="Times New Roman" w:hAnsi="Times New Roman" w:cs="Times New Roman"/>
                <w:lang w:eastAsia="ru-RU"/>
              </w:rPr>
              <w:t>%</w:t>
            </w:r>
          </w:p>
        </w:tc>
      </w:tr>
      <w:tr w:rsidR="00566408" w:rsidRPr="00CC6F25" w:rsidTr="00DE1B41">
        <w:tc>
          <w:tcPr>
            <w:tcW w:w="3261" w:type="dxa"/>
            <w:shd w:val="clear" w:color="auto" w:fill="auto"/>
          </w:tcPr>
          <w:p w:rsidR="00566408" w:rsidRPr="00CC6F25" w:rsidRDefault="00566408" w:rsidP="00DE1B41">
            <w:pPr>
              <w:tabs>
                <w:tab w:val="left" w:pos="1178"/>
                <w:tab w:val="left" w:pos="9053"/>
              </w:tabs>
              <w:spacing w:after="0" w:line="240" w:lineRule="auto"/>
              <w:jc w:val="both"/>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Количество заявлений на выдачу (переоформление) свидетельств</w:t>
            </w:r>
          </w:p>
        </w:tc>
        <w:tc>
          <w:tcPr>
            <w:tcW w:w="1134" w:type="dxa"/>
            <w:shd w:val="clear" w:color="auto" w:fill="auto"/>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36</w:t>
            </w:r>
          </w:p>
        </w:tc>
        <w:tc>
          <w:tcPr>
            <w:tcW w:w="1134" w:type="dxa"/>
            <w:shd w:val="clear" w:color="auto" w:fill="auto"/>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39</w:t>
            </w:r>
          </w:p>
        </w:tc>
        <w:tc>
          <w:tcPr>
            <w:tcW w:w="708" w:type="dxa"/>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108</w:t>
            </w:r>
          </w:p>
        </w:tc>
        <w:tc>
          <w:tcPr>
            <w:tcW w:w="1276" w:type="dxa"/>
            <w:shd w:val="clear" w:color="auto" w:fill="auto"/>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126</w:t>
            </w:r>
          </w:p>
        </w:tc>
        <w:tc>
          <w:tcPr>
            <w:tcW w:w="1276" w:type="dxa"/>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167</w:t>
            </w:r>
          </w:p>
        </w:tc>
        <w:tc>
          <w:tcPr>
            <w:tcW w:w="709" w:type="dxa"/>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132</w:t>
            </w:r>
          </w:p>
        </w:tc>
      </w:tr>
      <w:tr w:rsidR="00566408" w:rsidRPr="00CC6F25" w:rsidTr="00DE1B41">
        <w:tc>
          <w:tcPr>
            <w:tcW w:w="3261" w:type="dxa"/>
            <w:shd w:val="clear" w:color="auto" w:fill="auto"/>
          </w:tcPr>
          <w:p w:rsidR="00566408" w:rsidRPr="00CC6F25" w:rsidRDefault="00566408" w:rsidP="00DE1B41">
            <w:pPr>
              <w:tabs>
                <w:tab w:val="left" w:pos="1178"/>
                <w:tab w:val="left" w:pos="9053"/>
              </w:tabs>
              <w:spacing w:after="0" w:line="240" w:lineRule="auto"/>
              <w:jc w:val="both"/>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 xml:space="preserve">Количество заявлений на аннулирование </w:t>
            </w:r>
            <w:proofErr w:type="spellStart"/>
            <w:r w:rsidRPr="00CC6F25">
              <w:rPr>
                <w:rFonts w:ascii="Times New Roman" w:eastAsia="Times New Roman" w:hAnsi="Times New Roman" w:cs="Times New Roman"/>
                <w:sz w:val="24"/>
                <w:szCs w:val="24"/>
                <w:lang w:eastAsia="ru-RU"/>
              </w:rPr>
              <w:t>видетельств</w:t>
            </w:r>
            <w:proofErr w:type="spellEnd"/>
          </w:p>
        </w:tc>
        <w:tc>
          <w:tcPr>
            <w:tcW w:w="1134" w:type="dxa"/>
            <w:shd w:val="clear" w:color="auto" w:fill="auto"/>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6</w:t>
            </w:r>
          </w:p>
        </w:tc>
        <w:tc>
          <w:tcPr>
            <w:tcW w:w="1134" w:type="dxa"/>
            <w:shd w:val="clear" w:color="auto" w:fill="auto"/>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19</w:t>
            </w:r>
          </w:p>
        </w:tc>
        <w:tc>
          <w:tcPr>
            <w:tcW w:w="708" w:type="dxa"/>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316</w:t>
            </w:r>
          </w:p>
        </w:tc>
        <w:tc>
          <w:tcPr>
            <w:tcW w:w="1276" w:type="dxa"/>
            <w:shd w:val="clear" w:color="auto" w:fill="auto"/>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18</w:t>
            </w:r>
          </w:p>
        </w:tc>
        <w:tc>
          <w:tcPr>
            <w:tcW w:w="1276" w:type="dxa"/>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50</w:t>
            </w:r>
          </w:p>
        </w:tc>
        <w:tc>
          <w:tcPr>
            <w:tcW w:w="709" w:type="dxa"/>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277</w:t>
            </w:r>
          </w:p>
        </w:tc>
      </w:tr>
      <w:tr w:rsidR="00566408" w:rsidRPr="00CC6F25" w:rsidTr="00DE1B41">
        <w:tc>
          <w:tcPr>
            <w:tcW w:w="3261" w:type="dxa"/>
            <w:shd w:val="clear" w:color="auto" w:fill="auto"/>
          </w:tcPr>
          <w:p w:rsidR="00566408" w:rsidRPr="00CC6F25" w:rsidRDefault="00566408" w:rsidP="00DE1B41">
            <w:pPr>
              <w:tabs>
                <w:tab w:val="left" w:pos="1178"/>
                <w:tab w:val="left" w:pos="9053"/>
              </w:tabs>
              <w:spacing w:after="0" w:line="240" w:lineRule="auto"/>
              <w:jc w:val="both"/>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 xml:space="preserve">Количество выданных (переоформленных) свидетельств </w:t>
            </w:r>
          </w:p>
        </w:tc>
        <w:tc>
          <w:tcPr>
            <w:tcW w:w="1134" w:type="dxa"/>
            <w:shd w:val="clear" w:color="auto" w:fill="auto"/>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293</w:t>
            </w:r>
          </w:p>
        </w:tc>
        <w:tc>
          <w:tcPr>
            <w:tcW w:w="1134" w:type="dxa"/>
            <w:shd w:val="clear" w:color="auto" w:fill="auto"/>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710</w:t>
            </w:r>
          </w:p>
        </w:tc>
        <w:tc>
          <w:tcPr>
            <w:tcW w:w="708" w:type="dxa"/>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242</w:t>
            </w:r>
          </w:p>
        </w:tc>
        <w:tc>
          <w:tcPr>
            <w:tcW w:w="1276" w:type="dxa"/>
            <w:shd w:val="clear" w:color="auto" w:fill="auto"/>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1483</w:t>
            </w:r>
          </w:p>
        </w:tc>
        <w:tc>
          <w:tcPr>
            <w:tcW w:w="1276" w:type="dxa"/>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2128</w:t>
            </w:r>
          </w:p>
        </w:tc>
        <w:tc>
          <w:tcPr>
            <w:tcW w:w="709" w:type="dxa"/>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143</w:t>
            </w:r>
          </w:p>
        </w:tc>
      </w:tr>
      <w:tr w:rsidR="00566408" w:rsidRPr="00CC6F25" w:rsidTr="00DE1B41">
        <w:tc>
          <w:tcPr>
            <w:tcW w:w="3261" w:type="dxa"/>
            <w:shd w:val="clear" w:color="auto" w:fill="auto"/>
          </w:tcPr>
          <w:p w:rsidR="00566408" w:rsidRPr="00CC6F25" w:rsidRDefault="00566408" w:rsidP="00DE1B41">
            <w:pPr>
              <w:tabs>
                <w:tab w:val="left" w:pos="1178"/>
                <w:tab w:val="left" w:pos="9053"/>
              </w:tabs>
              <w:spacing w:after="0" w:line="240" w:lineRule="auto"/>
              <w:jc w:val="both"/>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 xml:space="preserve">Количество аннулированных свидетельств </w:t>
            </w:r>
          </w:p>
        </w:tc>
        <w:tc>
          <w:tcPr>
            <w:tcW w:w="1134" w:type="dxa"/>
            <w:shd w:val="clear" w:color="auto" w:fill="auto"/>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301</w:t>
            </w:r>
          </w:p>
        </w:tc>
        <w:tc>
          <w:tcPr>
            <w:tcW w:w="1134" w:type="dxa"/>
            <w:shd w:val="clear" w:color="auto" w:fill="auto"/>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320</w:t>
            </w:r>
          </w:p>
        </w:tc>
        <w:tc>
          <w:tcPr>
            <w:tcW w:w="708" w:type="dxa"/>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106</w:t>
            </w:r>
          </w:p>
        </w:tc>
        <w:tc>
          <w:tcPr>
            <w:tcW w:w="1276" w:type="dxa"/>
            <w:shd w:val="clear" w:color="auto" w:fill="auto"/>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1072</w:t>
            </w:r>
          </w:p>
        </w:tc>
        <w:tc>
          <w:tcPr>
            <w:tcW w:w="1276" w:type="dxa"/>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1756</w:t>
            </w:r>
          </w:p>
        </w:tc>
        <w:tc>
          <w:tcPr>
            <w:tcW w:w="709" w:type="dxa"/>
            <w:vAlign w:val="center"/>
          </w:tcPr>
          <w:p w:rsidR="00566408" w:rsidRPr="00CC6F25" w:rsidRDefault="00566408" w:rsidP="00DE1B41">
            <w:pPr>
              <w:tabs>
                <w:tab w:val="left" w:pos="1178"/>
                <w:tab w:val="left" w:pos="9053"/>
              </w:tabs>
              <w:spacing w:after="0" w:line="240" w:lineRule="auto"/>
              <w:jc w:val="center"/>
              <w:rPr>
                <w:rFonts w:ascii="Times New Roman" w:eastAsia="Times New Roman" w:hAnsi="Times New Roman" w:cs="Times New Roman"/>
                <w:sz w:val="24"/>
                <w:szCs w:val="24"/>
                <w:lang w:eastAsia="ru-RU"/>
              </w:rPr>
            </w:pPr>
            <w:r w:rsidRPr="00CC6F25">
              <w:rPr>
                <w:rFonts w:ascii="Times New Roman" w:eastAsia="Times New Roman" w:hAnsi="Times New Roman" w:cs="Times New Roman"/>
                <w:sz w:val="24"/>
                <w:szCs w:val="24"/>
                <w:lang w:eastAsia="ru-RU"/>
              </w:rPr>
              <w:t>163</w:t>
            </w:r>
          </w:p>
        </w:tc>
      </w:tr>
    </w:tbl>
    <w:p w:rsidR="00566408" w:rsidRPr="002603C6" w:rsidRDefault="00566408" w:rsidP="00566408">
      <w:pPr>
        <w:spacing w:after="0" w:line="240" w:lineRule="auto"/>
        <w:ind w:firstLine="709"/>
        <w:jc w:val="both"/>
        <w:rPr>
          <w:rFonts w:ascii="Times New Roman" w:hAnsi="Times New Roman" w:cs="Times New Roman"/>
          <w:sz w:val="28"/>
          <w:szCs w:val="28"/>
        </w:rPr>
      </w:pPr>
    </w:p>
    <w:p w:rsidR="00566408" w:rsidRPr="002603C6" w:rsidRDefault="00566408" w:rsidP="00566408">
      <w:pPr>
        <w:spacing w:after="0" w:line="240" w:lineRule="auto"/>
        <w:ind w:firstLine="708"/>
        <w:contextualSpacing/>
        <w:jc w:val="both"/>
        <w:rPr>
          <w:rFonts w:ascii="Times New Roman" w:eastAsia="Times New Roman" w:hAnsi="Times New Roman" w:cs="Times New Roman"/>
          <w:sz w:val="28"/>
          <w:szCs w:val="28"/>
          <w:lang w:eastAsia="ru-RU"/>
        </w:rPr>
      </w:pPr>
      <w:r w:rsidRPr="002603C6">
        <w:rPr>
          <w:rFonts w:ascii="Times New Roman" w:eastAsia="Times New Roman" w:hAnsi="Times New Roman" w:cs="Times New Roman"/>
          <w:sz w:val="28"/>
          <w:szCs w:val="28"/>
          <w:lang w:eastAsia="ru-RU"/>
        </w:rPr>
        <w:t xml:space="preserve">Увеличение количества выданных (переоформленных) свидетельств обусловлено увеличением количества  </w:t>
      </w:r>
      <w:r w:rsidRPr="002603C6">
        <w:rPr>
          <w:rFonts w:ascii="Times New Roman" w:eastAsia="Times New Roman" w:hAnsi="Times New Roman" w:cs="Times New Roman"/>
          <w:bCs/>
          <w:sz w:val="28"/>
          <w:szCs w:val="28"/>
          <w:lang w:eastAsia="ru-RU"/>
        </w:rPr>
        <w:t xml:space="preserve">перерегистрируемых РЭС сотовых операторов связи, а так же </w:t>
      </w:r>
      <w:r w:rsidRPr="002603C6">
        <w:rPr>
          <w:rFonts w:ascii="Times New Roman" w:eastAsia="Times New Roman" w:hAnsi="Times New Roman" w:cs="Times New Roman"/>
          <w:sz w:val="28"/>
          <w:szCs w:val="28"/>
          <w:lang w:eastAsia="ru-RU"/>
        </w:rPr>
        <w:t>в связи с переоформлением свидетельств ООО «Аргус-Сервис» н</w:t>
      </w:r>
      <w:proofErr w:type="gramStart"/>
      <w:r w:rsidRPr="002603C6">
        <w:rPr>
          <w:rFonts w:ascii="Times New Roman" w:eastAsia="Times New Roman" w:hAnsi="Times New Roman" w:cs="Times New Roman"/>
          <w:sz w:val="28"/>
          <w:szCs w:val="28"/>
          <w:lang w:eastAsia="ru-RU"/>
        </w:rPr>
        <w:t>а ООО</w:t>
      </w:r>
      <w:proofErr w:type="gramEnd"/>
      <w:r w:rsidRPr="002603C6">
        <w:rPr>
          <w:rFonts w:ascii="Times New Roman" w:eastAsia="Times New Roman" w:hAnsi="Times New Roman" w:cs="Times New Roman"/>
          <w:sz w:val="28"/>
          <w:szCs w:val="28"/>
          <w:lang w:eastAsia="ru-RU"/>
        </w:rPr>
        <w:t xml:space="preserve"> «</w:t>
      </w:r>
      <w:proofErr w:type="spellStart"/>
      <w:r w:rsidRPr="002603C6">
        <w:rPr>
          <w:rFonts w:ascii="Times New Roman" w:eastAsia="Times New Roman" w:hAnsi="Times New Roman" w:cs="Times New Roman"/>
          <w:sz w:val="28"/>
          <w:szCs w:val="28"/>
          <w:lang w:eastAsia="ru-RU"/>
        </w:rPr>
        <w:t>АргусТехСервис</w:t>
      </w:r>
      <w:proofErr w:type="spellEnd"/>
      <w:r w:rsidRPr="002603C6">
        <w:rPr>
          <w:rFonts w:ascii="Times New Roman" w:eastAsia="Times New Roman" w:hAnsi="Times New Roman" w:cs="Times New Roman"/>
          <w:sz w:val="28"/>
          <w:szCs w:val="28"/>
          <w:lang w:eastAsia="ru-RU"/>
        </w:rPr>
        <w:t>».</w:t>
      </w:r>
    </w:p>
    <w:p w:rsidR="00566408" w:rsidRPr="002603C6"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2603C6">
        <w:rPr>
          <w:rFonts w:ascii="Times New Roman" w:eastAsia="Times New Roman" w:hAnsi="Times New Roman" w:cs="Times New Roman"/>
          <w:sz w:val="28"/>
          <w:szCs w:val="28"/>
          <w:lang w:eastAsia="ru-RU"/>
        </w:rPr>
        <w:t xml:space="preserve">В 4 квартале было отказано  </w:t>
      </w:r>
      <w:r w:rsidRPr="002603C6">
        <w:rPr>
          <w:rFonts w:ascii="Times New Roman" w:eastAsia="Times New Roman" w:hAnsi="Times New Roman" w:cs="Times New Roman"/>
          <w:bCs/>
          <w:sz w:val="28"/>
          <w:szCs w:val="28"/>
          <w:lang w:eastAsia="ru-RU"/>
        </w:rPr>
        <w:t>по 6 заявлениям о регистрации РЭС и ВЧУ (</w:t>
      </w:r>
      <w:r w:rsidRPr="002603C6">
        <w:rPr>
          <w:rFonts w:ascii="Times New Roman" w:eastAsia="Times New Roman" w:hAnsi="Times New Roman" w:cs="Times New Roman"/>
          <w:sz w:val="28"/>
          <w:szCs w:val="28"/>
          <w:lang w:eastAsia="ru-RU"/>
        </w:rPr>
        <w:t>ООО «</w:t>
      </w:r>
      <w:proofErr w:type="spellStart"/>
      <w:r w:rsidRPr="002603C6">
        <w:rPr>
          <w:rFonts w:ascii="Times New Roman" w:eastAsia="Times New Roman" w:hAnsi="Times New Roman" w:cs="Times New Roman"/>
          <w:sz w:val="28"/>
          <w:szCs w:val="28"/>
          <w:lang w:eastAsia="ru-RU"/>
        </w:rPr>
        <w:t>АргусТехСервис</w:t>
      </w:r>
      <w:proofErr w:type="spellEnd"/>
      <w:r w:rsidRPr="002603C6">
        <w:rPr>
          <w:rFonts w:ascii="Times New Roman" w:eastAsia="Times New Roman" w:hAnsi="Times New Roman" w:cs="Times New Roman"/>
          <w:sz w:val="28"/>
          <w:szCs w:val="28"/>
          <w:lang w:eastAsia="ru-RU"/>
        </w:rPr>
        <w:t xml:space="preserve">», </w:t>
      </w:r>
      <w:r w:rsidRPr="002603C6">
        <w:rPr>
          <w:rFonts w:ascii="Times New Roman" w:eastAsia="Times New Roman" w:hAnsi="Times New Roman" w:cs="Times New Roman"/>
          <w:bCs/>
          <w:sz w:val="28"/>
          <w:szCs w:val="28"/>
          <w:lang w:eastAsia="ru-RU"/>
        </w:rPr>
        <w:t>ООО «АШАН», ОАО «</w:t>
      </w:r>
      <w:proofErr w:type="gramStart"/>
      <w:r w:rsidRPr="002603C6">
        <w:rPr>
          <w:rFonts w:ascii="Times New Roman" w:eastAsia="Times New Roman" w:hAnsi="Times New Roman" w:cs="Times New Roman"/>
          <w:bCs/>
          <w:sz w:val="28"/>
          <w:szCs w:val="28"/>
          <w:lang w:eastAsia="ru-RU"/>
        </w:rPr>
        <w:t>Вымпел-Коммуникации</w:t>
      </w:r>
      <w:proofErr w:type="gramEnd"/>
      <w:r w:rsidRPr="002603C6">
        <w:rPr>
          <w:rFonts w:ascii="Times New Roman" w:eastAsia="Times New Roman" w:hAnsi="Times New Roman" w:cs="Times New Roman"/>
          <w:bCs/>
          <w:sz w:val="28"/>
          <w:szCs w:val="28"/>
          <w:lang w:eastAsia="ru-RU"/>
        </w:rPr>
        <w:t xml:space="preserve">», ОАО «МТС», ЗАО «Дельта Телеком»). В </w:t>
      </w:r>
      <w:r w:rsidRPr="002603C6">
        <w:rPr>
          <w:rFonts w:ascii="Times New Roman" w:eastAsia="Times New Roman" w:hAnsi="Times New Roman" w:cs="Times New Roman"/>
          <w:sz w:val="28"/>
          <w:szCs w:val="28"/>
          <w:lang w:eastAsia="ru-RU"/>
        </w:rPr>
        <w:t xml:space="preserve">4 квартале </w:t>
      </w:r>
      <w:r w:rsidRPr="002603C6">
        <w:rPr>
          <w:rFonts w:ascii="Times New Roman" w:eastAsia="Times New Roman" w:hAnsi="Times New Roman" w:cs="Times New Roman"/>
          <w:bCs/>
          <w:sz w:val="28"/>
          <w:szCs w:val="28"/>
          <w:lang w:eastAsia="ru-RU"/>
        </w:rPr>
        <w:t xml:space="preserve">2012г отказов в регистрации РЭС не было. </w:t>
      </w:r>
      <w:r w:rsidRPr="002603C6">
        <w:rPr>
          <w:rFonts w:ascii="Times New Roman" w:eastAsia="Times New Roman" w:hAnsi="Times New Roman" w:cs="Times New Roman"/>
          <w:sz w:val="28"/>
          <w:szCs w:val="28"/>
          <w:lang w:eastAsia="ru-RU"/>
        </w:rPr>
        <w:t xml:space="preserve">Причинами отказов являются: </w:t>
      </w:r>
    </w:p>
    <w:p w:rsidR="00566408" w:rsidRPr="002603C6"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2603C6">
        <w:rPr>
          <w:rFonts w:ascii="Times New Roman" w:eastAsia="Times New Roman" w:hAnsi="Times New Roman" w:cs="Times New Roman"/>
          <w:sz w:val="28"/>
          <w:szCs w:val="28"/>
          <w:lang w:eastAsia="ru-RU"/>
        </w:rPr>
        <w:t>- несоответствие представленных документов требованиям, установленным Правилами регистрации РЭС и ВЧУ;</w:t>
      </w:r>
    </w:p>
    <w:p w:rsidR="00566408" w:rsidRPr="002603C6" w:rsidRDefault="00566408" w:rsidP="00566408">
      <w:pPr>
        <w:spacing w:after="0" w:line="240" w:lineRule="auto"/>
        <w:ind w:left="142" w:firstLine="709"/>
        <w:contextualSpacing/>
        <w:jc w:val="both"/>
        <w:rPr>
          <w:rFonts w:ascii="Times New Roman" w:eastAsia="Times New Roman" w:hAnsi="Times New Roman" w:cs="Times New Roman"/>
          <w:sz w:val="28"/>
          <w:szCs w:val="28"/>
          <w:lang w:eastAsia="ru-RU"/>
        </w:rPr>
      </w:pPr>
      <w:r w:rsidRPr="002603C6">
        <w:rPr>
          <w:rFonts w:ascii="Times New Roman" w:eastAsia="Times New Roman" w:hAnsi="Times New Roman" w:cs="Times New Roman"/>
          <w:sz w:val="28"/>
          <w:szCs w:val="28"/>
          <w:lang w:eastAsia="ru-RU"/>
        </w:rPr>
        <w:t>- несоответствие технических параметров излучений радиоэлектронных средств и высокочастотных устрой</w:t>
      </w:r>
      <w:proofErr w:type="gramStart"/>
      <w:r w:rsidRPr="002603C6">
        <w:rPr>
          <w:rFonts w:ascii="Times New Roman" w:eastAsia="Times New Roman" w:hAnsi="Times New Roman" w:cs="Times New Roman"/>
          <w:sz w:val="28"/>
          <w:szCs w:val="28"/>
          <w:lang w:eastAsia="ru-RU"/>
        </w:rPr>
        <w:t>ств тр</w:t>
      </w:r>
      <w:proofErr w:type="gramEnd"/>
      <w:r w:rsidRPr="002603C6">
        <w:rPr>
          <w:rFonts w:ascii="Times New Roman" w:eastAsia="Times New Roman" w:hAnsi="Times New Roman" w:cs="Times New Roman"/>
          <w:sz w:val="28"/>
          <w:szCs w:val="28"/>
          <w:lang w:eastAsia="ru-RU"/>
        </w:rPr>
        <w:t>ебованиям, установленным в разрешении на использование радиочастот (радиочастотных каналов).</w:t>
      </w:r>
    </w:p>
    <w:p w:rsidR="00566408" w:rsidRPr="002603C6" w:rsidRDefault="00566408" w:rsidP="00566408">
      <w:pPr>
        <w:spacing w:after="0" w:line="240" w:lineRule="auto"/>
        <w:ind w:firstLine="709"/>
        <w:jc w:val="both"/>
        <w:rPr>
          <w:rFonts w:ascii="Times New Roman" w:eastAsia="Calibri" w:hAnsi="Times New Roman" w:cs="Times New Roman"/>
          <w:sz w:val="28"/>
          <w:szCs w:val="28"/>
        </w:rPr>
      </w:pPr>
      <w:r w:rsidRPr="002603C6">
        <w:rPr>
          <w:rFonts w:ascii="Times New Roman" w:eastAsia="Calibri" w:hAnsi="Times New Roman" w:cs="Times New Roman"/>
          <w:sz w:val="28"/>
          <w:szCs w:val="28"/>
        </w:rPr>
        <w:lastRenderedPageBreak/>
        <w:t>Средняя нагрузка на сотрудника:</w:t>
      </w:r>
    </w:p>
    <w:p w:rsidR="00566408" w:rsidRPr="002603C6" w:rsidRDefault="00566408" w:rsidP="00566408">
      <w:pPr>
        <w:spacing w:after="0" w:line="240" w:lineRule="auto"/>
        <w:ind w:firstLine="709"/>
        <w:jc w:val="both"/>
        <w:rPr>
          <w:rFonts w:ascii="Times New Roman" w:eastAsia="Calibri" w:hAnsi="Times New Roman" w:cs="Times New Roman"/>
          <w:sz w:val="28"/>
          <w:szCs w:val="28"/>
        </w:rPr>
      </w:pPr>
      <w:r w:rsidRPr="002603C6">
        <w:rPr>
          <w:rFonts w:ascii="Times New Roman" w:eastAsia="Calibri" w:hAnsi="Times New Roman" w:cs="Times New Roman"/>
          <w:sz w:val="28"/>
          <w:szCs w:val="28"/>
        </w:rPr>
        <w:t>– в 4 квартале 2013 года – оформлено и выдано 710 свидетельств;</w:t>
      </w:r>
    </w:p>
    <w:p w:rsidR="00566408" w:rsidRPr="002603C6" w:rsidRDefault="00566408" w:rsidP="00566408">
      <w:pPr>
        <w:spacing w:after="0" w:line="240" w:lineRule="auto"/>
        <w:ind w:firstLine="709"/>
        <w:jc w:val="both"/>
        <w:rPr>
          <w:rFonts w:ascii="Times New Roman" w:eastAsia="Calibri" w:hAnsi="Times New Roman" w:cs="Times New Roman"/>
          <w:sz w:val="28"/>
          <w:szCs w:val="28"/>
        </w:rPr>
      </w:pPr>
      <w:r w:rsidRPr="002603C6">
        <w:rPr>
          <w:rFonts w:ascii="Times New Roman" w:eastAsia="Calibri" w:hAnsi="Times New Roman" w:cs="Times New Roman"/>
          <w:sz w:val="28"/>
          <w:szCs w:val="28"/>
        </w:rPr>
        <w:t xml:space="preserve">– за 12 месяцев 2013 года –  оформлено и выдано 2128 свидетельств </w:t>
      </w:r>
    </w:p>
    <w:p w:rsidR="00566408" w:rsidRPr="002603C6" w:rsidRDefault="00566408" w:rsidP="00566408">
      <w:pPr>
        <w:spacing w:after="0" w:line="240" w:lineRule="auto"/>
        <w:ind w:firstLine="709"/>
        <w:jc w:val="both"/>
        <w:rPr>
          <w:rFonts w:ascii="Times New Roman" w:eastAsia="Calibri" w:hAnsi="Times New Roman" w:cs="Times New Roman"/>
          <w:sz w:val="28"/>
          <w:szCs w:val="28"/>
        </w:rPr>
      </w:pPr>
      <w:r w:rsidRPr="002603C6">
        <w:rPr>
          <w:rFonts w:ascii="Times New Roman" w:eastAsia="Calibri" w:hAnsi="Times New Roman" w:cs="Times New Roman"/>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566408" w:rsidRPr="002603C6" w:rsidRDefault="00566408" w:rsidP="00566408">
      <w:pPr>
        <w:spacing w:after="0" w:line="240" w:lineRule="auto"/>
        <w:ind w:firstLine="709"/>
        <w:jc w:val="both"/>
        <w:rPr>
          <w:rFonts w:ascii="Times New Roman" w:eastAsia="Calibri" w:hAnsi="Times New Roman" w:cs="Times New Roman"/>
          <w:sz w:val="28"/>
          <w:szCs w:val="28"/>
        </w:rPr>
      </w:pPr>
      <w:r w:rsidRPr="002603C6">
        <w:rPr>
          <w:rFonts w:ascii="Times New Roman" w:eastAsia="Calibri" w:hAnsi="Times New Roman" w:cs="Times New Roman"/>
          <w:sz w:val="28"/>
          <w:szCs w:val="28"/>
        </w:rPr>
        <w:t>Предложения по повышению эффективности исполнения полномочия отсутствуют.</w:t>
      </w:r>
    </w:p>
    <w:p w:rsidR="00566408" w:rsidRPr="002603C6" w:rsidRDefault="00566408" w:rsidP="00566408">
      <w:pPr>
        <w:spacing w:after="0" w:line="240" w:lineRule="auto"/>
        <w:ind w:firstLine="709"/>
        <w:jc w:val="both"/>
        <w:rPr>
          <w:rFonts w:ascii="Times New Roman" w:eastAsia="Calibri" w:hAnsi="Times New Roman" w:cs="Times New Roman"/>
          <w:sz w:val="28"/>
          <w:szCs w:val="28"/>
        </w:rPr>
      </w:pPr>
      <w:r w:rsidRPr="002603C6">
        <w:rPr>
          <w:rFonts w:ascii="Times New Roman" w:eastAsia="Calibri" w:hAnsi="Times New Roman" w:cs="Times New Roman"/>
          <w:sz w:val="28"/>
          <w:szCs w:val="28"/>
        </w:rPr>
        <w:t>Проблемы при исполнении полномочия в отчетном периоде не выявлены.</w:t>
      </w:r>
    </w:p>
    <w:p w:rsidR="00566408" w:rsidRPr="002603C6" w:rsidRDefault="00566408" w:rsidP="00566408">
      <w:pPr>
        <w:spacing w:after="0" w:line="240" w:lineRule="auto"/>
        <w:ind w:firstLine="709"/>
        <w:jc w:val="both"/>
        <w:rPr>
          <w:rFonts w:ascii="Times New Roman" w:eastAsia="Calibri" w:hAnsi="Times New Roman" w:cs="Times New Roman"/>
          <w:sz w:val="28"/>
          <w:szCs w:val="28"/>
        </w:rPr>
      </w:pPr>
      <w:r w:rsidRPr="002603C6">
        <w:rPr>
          <w:rFonts w:ascii="Times New Roman" w:eastAsia="Calibri" w:hAnsi="Times New Roman" w:cs="Times New Roman"/>
          <w:sz w:val="28"/>
          <w:szCs w:val="28"/>
        </w:rPr>
        <w:t>Порядок ведения реестров и сроки административных процедур в территориальном органе соблюдаются.</w:t>
      </w:r>
    </w:p>
    <w:p w:rsidR="00DA3D0C" w:rsidRPr="003E63DC" w:rsidRDefault="00DA3D0C" w:rsidP="00E747DA">
      <w:pPr>
        <w:spacing w:after="0" w:line="240" w:lineRule="auto"/>
        <w:jc w:val="center"/>
        <w:rPr>
          <w:rFonts w:ascii="Times New Roman" w:eastAsia="Times New Roman" w:hAnsi="Times New Roman" w:cs="Times New Roman"/>
          <w:b/>
          <w:color w:val="000000"/>
          <w:sz w:val="28"/>
          <w:szCs w:val="28"/>
          <w:lang w:eastAsia="ru-RU"/>
        </w:rPr>
      </w:pPr>
    </w:p>
    <w:p w:rsidR="002D7809" w:rsidRDefault="002D7809" w:rsidP="00566408">
      <w:pPr>
        <w:spacing w:after="0" w:line="240" w:lineRule="auto"/>
        <w:jc w:val="center"/>
        <w:rPr>
          <w:rFonts w:ascii="Times New Roman" w:eastAsia="Times New Roman" w:hAnsi="Times New Roman" w:cs="Times New Roman"/>
          <w:b/>
          <w:sz w:val="28"/>
          <w:szCs w:val="28"/>
          <w:lang w:eastAsia="ru-RU"/>
        </w:rPr>
      </w:pPr>
    </w:p>
    <w:p w:rsidR="002D7809" w:rsidRDefault="002D7809" w:rsidP="00566408">
      <w:pPr>
        <w:spacing w:after="0" w:line="240" w:lineRule="auto"/>
        <w:jc w:val="center"/>
        <w:rPr>
          <w:rFonts w:ascii="Times New Roman" w:eastAsia="Times New Roman" w:hAnsi="Times New Roman" w:cs="Times New Roman"/>
          <w:b/>
          <w:sz w:val="28"/>
          <w:szCs w:val="28"/>
          <w:lang w:eastAsia="ru-RU"/>
        </w:rPr>
      </w:pPr>
    </w:p>
    <w:p w:rsidR="00566408" w:rsidRDefault="00566408" w:rsidP="00566408">
      <w:pPr>
        <w:spacing w:after="0" w:line="240" w:lineRule="auto"/>
        <w:jc w:val="center"/>
        <w:rPr>
          <w:rFonts w:ascii="Times New Roman" w:eastAsia="Times New Roman" w:hAnsi="Times New Roman" w:cs="Times New Roman"/>
          <w:b/>
          <w:sz w:val="28"/>
          <w:szCs w:val="28"/>
          <w:lang w:eastAsia="ru-RU"/>
        </w:rPr>
      </w:pPr>
      <w:r w:rsidRPr="00C467C0">
        <w:rPr>
          <w:rFonts w:ascii="Times New Roman" w:eastAsia="Times New Roman" w:hAnsi="Times New Roman" w:cs="Times New Roman"/>
          <w:b/>
          <w:sz w:val="28"/>
          <w:szCs w:val="28"/>
          <w:lang w:eastAsia="ru-RU"/>
        </w:rPr>
        <w:t>1.3.24  Участие в работе приемочных комиссий по вводу в эксплуатацию сооружений связи</w:t>
      </w:r>
    </w:p>
    <w:p w:rsidR="00566408" w:rsidRPr="00C467C0" w:rsidRDefault="00566408" w:rsidP="00566408">
      <w:pPr>
        <w:spacing w:after="0" w:line="240" w:lineRule="auto"/>
        <w:jc w:val="center"/>
        <w:rPr>
          <w:rFonts w:ascii="Times New Roman" w:eastAsia="Times New Roman" w:hAnsi="Times New Roman" w:cs="Times New Roman"/>
          <w:b/>
          <w:sz w:val="28"/>
          <w:szCs w:val="28"/>
          <w:lang w:eastAsia="ru-RU"/>
        </w:rPr>
      </w:pPr>
    </w:p>
    <w:p w:rsidR="00566408" w:rsidRPr="00742427" w:rsidRDefault="00566408" w:rsidP="00566408">
      <w:pPr>
        <w:spacing w:after="0" w:line="240" w:lineRule="auto"/>
        <w:ind w:firstLine="709"/>
        <w:jc w:val="both"/>
        <w:rPr>
          <w:rFonts w:ascii="Times New Roman" w:hAnsi="Times New Roman"/>
          <w:sz w:val="28"/>
          <w:szCs w:val="28"/>
        </w:rPr>
      </w:pPr>
      <w:r>
        <w:rPr>
          <w:rFonts w:ascii="Times New Roman" w:hAnsi="Times New Roman"/>
          <w:sz w:val="28"/>
          <w:szCs w:val="28"/>
        </w:rPr>
        <w:t>За 12 месяцев 2013года п</w:t>
      </w:r>
      <w:r w:rsidRPr="0086744C">
        <w:rPr>
          <w:rFonts w:ascii="Times New Roman" w:hAnsi="Times New Roman"/>
          <w:sz w:val="28"/>
          <w:szCs w:val="28"/>
        </w:rPr>
        <w:t xml:space="preserve">роведено </w:t>
      </w:r>
      <w:r w:rsidRPr="00742427">
        <w:rPr>
          <w:rFonts w:ascii="Times New Roman" w:hAnsi="Times New Roman"/>
          <w:sz w:val="28"/>
          <w:szCs w:val="28"/>
        </w:rPr>
        <w:t xml:space="preserve">36 работ по вводу в эксплуатацию сооружений связи  с участием государственных инспекторов Управления (за аналогичный период 2012года - 22). Подписано 30 актов (за 12 месяцев 2012года-15) ввода в эксплуатацию сооружений связи и выдано 1 отрицательное заключение (за 12 месяцев 2012года - 1). </w:t>
      </w:r>
    </w:p>
    <w:p w:rsidR="00566408" w:rsidRPr="00742427" w:rsidRDefault="00566408" w:rsidP="00566408">
      <w:pPr>
        <w:spacing w:after="0" w:line="240" w:lineRule="auto"/>
        <w:ind w:firstLine="709"/>
        <w:jc w:val="both"/>
        <w:rPr>
          <w:rFonts w:ascii="Times New Roman" w:hAnsi="Times New Roman"/>
          <w:sz w:val="28"/>
          <w:szCs w:val="28"/>
        </w:rPr>
      </w:pPr>
      <w:r w:rsidRPr="00742427">
        <w:rPr>
          <w:rFonts w:ascii="Times New Roman" w:hAnsi="Times New Roman"/>
          <w:sz w:val="28"/>
          <w:szCs w:val="28"/>
        </w:rPr>
        <w:t>Зарегистрировано 19 Уведомлений о начале строительства сооружений связи (за 12 месяцев 2012года - 36).</w:t>
      </w:r>
    </w:p>
    <w:p w:rsidR="00566408" w:rsidRPr="00742427" w:rsidRDefault="00566408" w:rsidP="00566408">
      <w:pPr>
        <w:spacing w:after="0" w:line="240" w:lineRule="auto"/>
        <w:ind w:firstLine="709"/>
        <w:jc w:val="both"/>
        <w:rPr>
          <w:rFonts w:ascii="Times New Roman" w:hAnsi="Times New Roman"/>
          <w:sz w:val="28"/>
          <w:szCs w:val="28"/>
        </w:rPr>
      </w:pPr>
      <w:r w:rsidRPr="00742427">
        <w:rPr>
          <w:rFonts w:ascii="Times New Roman" w:hAnsi="Times New Roman"/>
          <w:sz w:val="28"/>
          <w:szCs w:val="28"/>
        </w:rPr>
        <w:t>Принято 5 решений о неучастии в приемочной комиссии (за 12 месяцев 2012года - 13).</w:t>
      </w:r>
    </w:p>
    <w:p w:rsidR="00566408" w:rsidRPr="00742427" w:rsidRDefault="00566408" w:rsidP="00566408">
      <w:pPr>
        <w:spacing w:after="0" w:line="240" w:lineRule="auto"/>
        <w:ind w:firstLine="709"/>
        <w:jc w:val="both"/>
        <w:rPr>
          <w:rFonts w:ascii="Times New Roman" w:hAnsi="Times New Roman"/>
          <w:sz w:val="28"/>
          <w:szCs w:val="28"/>
        </w:rPr>
      </w:pPr>
      <w:r w:rsidRPr="00742427">
        <w:rPr>
          <w:rFonts w:ascii="Times New Roman" w:hAnsi="Times New Roman"/>
          <w:sz w:val="28"/>
          <w:szCs w:val="28"/>
        </w:rPr>
        <w:t>Все сооружения связи, предъявленные к вводу в эксплуатацию установленным порядком и предназначенные для предоставления услуг связи.</w:t>
      </w:r>
    </w:p>
    <w:p w:rsidR="00566408" w:rsidRPr="00742427" w:rsidRDefault="00566408" w:rsidP="00566408">
      <w:pPr>
        <w:spacing w:after="0" w:line="240" w:lineRule="auto"/>
        <w:ind w:firstLine="709"/>
        <w:jc w:val="both"/>
        <w:rPr>
          <w:rFonts w:ascii="Times New Roman" w:hAnsi="Times New Roman"/>
          <w:sz w:val="28"/>
          <w:szCs w:val="28"/>
        </w:rPr>
      </w:pPr>
      <w:r w:rsidRPr="00742427">
        <w:rPr>
          <w:rFonts w:ascii="Times New Roman" w:hAnsi="Times New Roman"/>
          <w:sz w:val="28"/>
          <w:szCs w:val="28"/>
        </w:rPr>
        <w:t>7 сотрудников Управления имеют в должностных регламентах исполнение указанного полномочия.</w:t>
      </w:r>
    </w:p>
    <w:p w:rsidR="00566408" w:rsidRPr="00742427" w:rsidRDefault="00566408" w:rsidP="00566408">
      <w:pPr>
        <w:spacing w:after="0" w:line="240" w:lineRule="auto"/>
        <w:ind w:firstLine="709"/>
        <w:jc w:val="both"/>
        <w:rPr>
          <w:rFonts w:ascii="Times New Roman" w:hAnsi="Times New Roman"/>
          <w:sz w:val="28"/>
          <w:szCs w:val="28"/>
        </w:rPr>
      </w:pPr>
      <w:r w:rsidRPr="00742427">
        <w:rPr>
          <w:rFonts w:ascii="Times New Roman" w:hAnsi="Times New Roman"/>
          <w:sz w:val="28"/>
          <w:szCs w:val="28"/>
        </w:rPr>
        <w:t>Средняя нагрузка на сотрудника – 5,14.</w:t>
      </w:r>
    </w:p>
    <w:p w:rsidR="00566408" w:rsidRPr="00742427" w:rsidRDefault="00566408" w:rsidP="00566408">
      <w:pPr>
        <w:spacing w:after="0" w:line="240" w:lineRule="auto"/>
        <w:ind w:firstLine="709"/>
        <w:jc w:val="both"/>
        <w:rPr>
          <w:rFonts w:ascii="Times New Roman" w:hAnsi="Times New Roman"/>
          <w:sz w:val="28"/>
          <w:szCs w:val="28"/>
        </w:rPr>
      </w:pPr>
      <w:r w:rsidRPr="00742427">
        <w:rPr>
          <w:rFonts w:ascii="Times New Roman" w:hAnsi="Times New Roman"/>
          <w:sz w:val="28"/>
          <w:szCs w:val="28"/>
        </w:rPr>
        <w:t>Нарушений сотрудниками Управления административных процедур и требований нормативных правовых актов, указаний руководства Роскомнадзора при выполнении полномочия не выявлено.</w:t>
      </w:r>
    </w:p>
    <w:p w:rsidR="00566408" w:rsidRPr="0086744C" w:rsidRDefault="00566408" w:rsidP="00566408">
      <w:pPr>
        <w:spacing w:after="0" w:line="240" w:lineRule="auto"/>
        <w:ind w:firstLine="709"/>
        <w:jc w:val="both"/>
        <w:rPr>
          <w:rFonts w:ascii="Times New Roman" w:hAnsi="Times New Roman"/>
          <w:sz w:val="28"/>
          <w:szCs w:val="28"/>
        </w:rPr>
      </w:pPr>
      <w:r w:rsidRPr="0086744C">
        <w:rPr>
          <w:rFonts w:ascii="Times New Roman" w:hAnsi="Times New Roman"/>
          <w:sz w:val="28"/>
          <w:szCs w:val="28"/>
        </w:rPr>
        <w:t>Предложения по повышению эффективности исполнения полномочия отсутствуют. Проблем при исполнении полномочия не возникало.</w:t>
      </w:r>
    </w:p>
    <w:p w:rsidR="00566408"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566408" w:rsidRDefault="00566408" w:rsidP="00566408">
      <w:pPr>
        <w:spacing w:after="0" w:line="240" w:lineRule="auto"/>
        <w:jc w:val="center"/>
        <w:rPr>
          <w:rFonts w:ascii="Times New Roman" w:eastAsia="Times New Roman" w:hAnsi="Times New Roman" w:cs="Times New Roman"/>
          <w:b/>
          <w:color w:val="000000"/>
          <w:sz w:val="28"/>
          <w:szCs w:val="28"/>
          <w:lang w:eastAsia="ru-RU"/>
        </w:rPr>
      </w:pPr>
    </w:p>
    <w:p w:rsidR="00586A98" w:rsidRDefault="00586A98" w:rsidP="00566408">
      <w:pPr>
        <w:spacing w:after="0" w:line="240" w:lineRule="auto"/>
        <w:rPr>
          <w:rFonts w:ascii="Times New Roman" w:eastAsia="Times New Roman" w:hAnsi="Times New Roman" w:cs="Times New Roman"/>
          <w:b/>
          <w:sz w:val="28"/>
          <w:szCs w:val="28"/>
          <w:lang w:eastAsia="ru-RU"/>
        </w:rPr>
      </w:pPr>
    </w:p>
    <w:p w:rsidR="00586A98" w:rsidRDefault="00586A98" w:rsidP="00566408">
      <w:pPr>
        <w:spacing w:after="0" w:line="240" w:lineRule="auto"/>
        <w:rPr>
          <w:rFonts w:ascii="Times New Roman" w:eastAsia="Times New Roman" w:hAnsi="Times New Roman" w:cs="Times New Roman"/>
          <w:b/>
          <w:sz w:val="28"/>
          <w:szCs w:val="28"/>
          <w:lang w:eastAsia="ru-RU"/>
        </w:rPr>
      </w:pPr>
    </w:p>
    <w:p w:rsidR="00586A98" w:rsidRDefault="00586A98" w:rsidP="00566408">
      <w:pPr>
        <w:spacing w:after="0" w:line="240" w:lineRule="auto"/>
        <w:rPr>
          <w:rFonts w:ascii="Times New Roman" w:eastAsia="Times New Roman" w:hAnsi="Times New Roman" w:cs="Times New Roman"/>
          <w:b/>
          <w:sz w:val="28"/>
          <w:szCs w:val="28"/>
          <w:lang w:eastAsia="ru-RU"/>
        </w:rPr>
      </w:pPr>
    </w:p>
    <w:p w:rsidR="00566408" w:rsidRDefault="00566408" w:rsidP="00566408">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1.3.25   </w:t>
      </w:r>
      <w:r w:rsidRPr="00E605DC">
        <w:rPr>
          <w:rFonts w:ascii="Times New Roman" w:eastAsia="Times New Roman" w:hAnsi="Times New Roman" w:cs="Times New Roman"/>
          <w:b/>
          <w:sz w:val="28"/>
          <w:szCs w:val="28"/>
          <w:lang w:eastAsia="ru-RU"/>
        </w:rPr>
        <w:t>Результаты административной и судебной практики</w:t>
      </w:r>
      <w:r>
        <w:rPr>
          <w:rFonts w:ascii="Times New Roman" w:eastAsia="Times New Roman" w:hAnsi="Times New Roman" w:cs="Times New Roman"/>
          <w:b/>
          <w:sz w:val="28"/>
          <w:szCs w:val="28"/>
          <w:lang w:eastAsia="ru-RU"/>
        </w:rPr>
        <w:t xml:space="preserve"> в</w:t>
      </w:r>
      <w:r w:rsidRPr="00E605DC">
        <w:rPr>
          <w:rFonts w:ascii="Times New Roman" w:eastAsia="Times New Roman" w:hAnsi="Times New Roman" w:cs="Times New Roman"/>
          <w:b/>
          <w:sz w:val="28"/>
          <w:szCs w:val="28"/>
          <w:lang w:eastAsia="ru-RU"/>
        </w:rPr>
        <w:t xml:space="preserve"> сфере связи</w:t>
      </w:r>
    </w:p>
    <w:p w:rsidR="00566408" w:rsidRPr="00E605DC" w:rsidRDefault="00566408" w:rsidP="00566408">
      <w:pPr>
        <w:spacing w:after="0" w:line="240" w:lineRule="auto"/>
        <w:rPr>
          <w:rFonts w:ascii="Times New Roman" w:eastAsia="Times New Roman" w:hAnsi="Times New Roman" w:cs="Times New Roman"/>
          <w:b/>
          <w:sz w:val="28"/>
          <w:szCs w:val="28"/>
          <w:lang w:eastAsia="ru-RU"/>
        </w:rPr>
      </w:pPr>
    </w:p>
    <w:p w:rsidR="00566408" w:rsidRPr="00E605DC" w:rsidRDefault="00566408" w:rsidP="00566408">
      <w:pPr>
        <w:pStyle w:val="a5"/>
        <w:tabs>
          <w:tab w:val="left" w:pos="2410"/>
        </w:tabs>
        <w:spacing w:line="240" w:lineRule="auto"/>
        <w:ind w:firstLine="720"/>
        <w:rPr>
          <w:szCs w:val="28"/>
        </w:rPr>
      </w:pPr>
      <w:r w:rsidRPr="00E605DC">
        <w:rPr>
          <w:szCs w:val="28"/>
        </w:rPr>
        <w:t xml:space="preserve">За </w:t>
      </w:r>
      <w:r>
        <w:rPr>
          <w:szCs w:val="28"/>
        </w:rPr>
        <w:t>12</w:t>
      </w:r>
      <w:r w:rsidRPr="00E605DC">
        <w:rPr>
          <w:szCs w:val="28"/>
        </w:rPr>
        <w:t xml:space="preserve"> месяцев 2013 года в сфере связи составлено </w:t>
      </w:r>
      <w:r>
        <w:rPr>
          <w:szCs w:val="28"/>
        </w:rPr>
        <w:t>103</w:t>
      </w:r>
      <w:r w:rsidRPr="00E605DC">
        <w:rPr>
          <w:szCs w:val="28"/>
        </w:rPr>
        <w:t xml:space="preserve"> протокол</w:t>
      </w:r>
      <w:r>
        <w:rPr>
          <w:szCs w:val="28"/>
        </w:rPr>
        <w:t>а</w:t>
      </w:r>
      <w:r w:rsidRPr="00E605DC">
        <w:rPr>
          <w:szCs w:val="28"/>
        </w:rPr>
        <w:t xml:space="preserve"> об административном правонарушении (за </w:t>
      </w:r>
      <w:r>
        <w:rPr>
          <w:szCs w:val="28"/>
        </w:rPr>
        <w:t xml:space="preserve">12 месяцев </w:t>
      </w:r>
      <w:r w:rsidRPr="00E605DC">
        <w:rPr>
          <w:szCs w:val="28"/>
        </w:rPr>
        <w:t xml:space="preserve">2012г. – </w:t>
      </w:r>
      <w:r>
        <w:rPr>
          <w:szCs w:val="28"/>
        </w:rPr>
        <w:t>106</w:t>
      </w:r>
      <w:r w:rsidRPr="00E605DC">
        <w:rPr>
          <w:szCs w:val="28"/>
        </w:rPr>
        <w:t xml:space="preserve"> протоколов).</w:t>
      </w:r>
    </w:p>
    <w:p w:rsidR="00566408" w:rsidRPr="00E605DC" w:rsidRDefault="00566408" w:rsidP="005664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05DC">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12</w:t>
      </w:r>
      <w:r w:rsidRPr="00E605DC">
        <w:rPr>
          <w:rFonts w:ascii="Times New Roman" w:eastAsia="Times New Roman" w:hAnsi="Times New Roman" w:cs="Times New Roman"/>
          <w:sz w:val="28"/>
          <w:szCs w:val="28"/>
          <w:lang w:eastAsia="ru-RU"/>
        </w:rPr>
        <w:t xml:space="preserve"> месяцев 2013 года наложено административных штрафов на сумму </w:t>
      </w:r>
      <w:r>
        <w:rPr>
          <w:rFonts w:ascii="Times New Roman" w:eastAsia="Times New Roman" w:hAnsi="Times New Roman" w:cs="Times New Roman"/>
          <w:sz w:val="28"/>
          <w:szCs w:val="28"/>
          <w:lang w:eastAsia="ru-RU"/>
        </w:rPr>
        <w:t>434700</w:t>
      </w:r>
      <w:r w:rsidRPr="005F2932">
        <w:rPr>
          <w:rFonts w:ascii="Times New Roman" w:eastAsia="Times New Roman" w:hAnsi="Times New Roman" w:cs="Times New Roman"/>
          <w:sz w:val="28"/>
          <w:szCs w:val="28"/>
          <w:lang w:eastAsia="ru-RU"/>
        </w:rPr>
        <w:t xml:space="preserve">рублей </w:t>
      </w:r>
      <w:r w:rsidRPr="00E605DC">
        <w:rPr>
          <w:rFonts w:ascii="Times New Roman" w:eastAsia="Times New Roman" w:hAnsi="Times New Roman" w:cs="Times New Roman"/>
          <w:sz w:val="28"/>
          <w:szCs w:val="28"/>
          <w:lang w:eastAsia="ru-RU"/>
        </w:rPr>
        <w:t xml:space="preserve">(за </w:t>
      </w:r>
      <w:r>
        <w:rPr>
          <w:rFonts w:ascii="Times New Roman" w:eastAsia="Times New Roman" w:hAnsi="Times New Roman" w:cs="Times New Roman"/>
          <w:sz w:val="28"/>
          <w:szCs w:val="28"/>
          <w:lang w:eastAsia="ru-RU"/>
        </w:rPr>
        <w:t>12</w:t>
      </w:r>
      <w:r w:rsidRPr="00E605DC">
        <w:rPr>
          <w:rFonts w:ascii="Times New Roman" w:eastAsia="Times New Roman" w:hAnsi="Times New Roman" w:cs="Times New Roman"/>
          <w:sz w:val="28"/>
          <w:szCs w:val="28"/>
          <w:lang w:eastAsia="ru-RU"/>
        </w:rPr>
        <w:t xml:space="preserve"> мес</w:t>
      </w:r>
      <w:r>
        <w:rPr>
          <w:rFonts w:ascii="Times New Roman" w:eastAsia="Times New Roman" w:hAnsi="Times New Roman" w:cs="Times New Roman"/>
          <w:sz w:val="28"/>
          <w:szCs w:val="28"/>
          <w:lang w:eastAsia="ru-RU"/>
        </w:rPr>
        <w:t>яцев</w:t>
      </w:r>
      <w:r w:rsidRPr="00E605DC">
        <w:rPr>
          <w:rFonts w:ascii="Times New Roman" w:eastAsia="Times New Roman" w:hAnsi="Times New Roman" w:cs="Times New Roman"/>
          <w:sz w:val="28"/>
          <w:szCs w:val="28"/>
          <w:lang w:eastAsia="ru-RU"/>
        </w:rPr>
        <w:t xml:space="preserve"> 2012г. – </w:t>
      </w:r>
      <w:r>
        <w:rPr>
          <w:rFonts w:ascii="Times New Roman" w:eastAsia="Times New Roman" w:hAnsi="Times New Roman" w:cs="Times New Roman"/>
          <w:sz w:val="28"/>
          <w:szCs w:val="28"/>
          <w:lang w:eastAsia="ru-RU"/>
        </w:rPr>
        <w:t>291150</w:t>
      </w:r>
      <w:r w:rsidRPr="00E605DC">
        <w:rPr>
          <w:rFonts w:ascii="Times New Roman" w:eastAsia="Times New Roman" w:hAnsi="Times New Roman" w:cs="Times New Roman"/>
          <w:sz w:val="28"/>
          <w:szCs w:val="28"/>
          <w:lang w:eastAsia="ru-RU"/>
        </w:rPr>
        <w:t xml:space="preserve"> руб.).</w:t>
      </w:r>
    </w:p>
    <w:p w:rsidR="00566408" w:rsidRDefault="00566408" w:rsidP="005664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05DC">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4</w:t>
      </w:r>
      <w:r w:rsidRPr="00E605DC">
        <w:rPr>
          <w:rFonts w:ascii="Times New Roman" w:eastAsia="Times New Roman" w:hAnsi="Times New Roman" w:cs="Times New Roman"/>
          <w:sz w:val="28"/>
          <w:szCs w:val="28"/>
          <w:lang w:eastAsia="ru-RU"/>
        </w:rPr>
        <w:t xml:space="preserve"> квартале 2013 году в сфере связи составлено </w:t>
      </w:r>
      <w:r>
        <w:rPr>
          <w:rFonts w:ascii="Times New Roman" w:eastAsia="Times New Roman" w:hAnsi="Times New Roman" w:cs="Times New Roman"/>
          <w:sz w:val="28"/>
          <w:szCs w:val="28"/>
          <w:lang w:eastAsia="ru-RU"/>
        </w:rPr>
        <w:t>3</w:t>
      </w:r>
      <w:r w:rsidRPr="00E605DC">
        <w:rPr>
          <w:rFonts w:ascii="Times New Roman" w:eastAsia="Times New Roman" w:hAnsi="Times New Roman" w:cs="Times New Roman"/>
          <w:sz w:val="28"/>
          <w:szCs w:val="28"/>
          <w:lang w:eastAsia="ru-RU"/>
        </w:rPr>
        <w:t xml:space="preserve">3 протокола об административном правонарушении (в </w:t>
      </w:r>
      <w:r>
        <w:rPr>
          <w:rFonts w:ascii="Times New Roman" w:eastAsia="Times New Roman" w:hAnsi="Times New Roman" w:cs="Times New Roman"/>
          <w:sz w:val="28"/>
          <w:szCs w:val="28"/>
          <w:lang w:eastAsia="ru-RU"/>
        </w:rPr>
        <w:t>4</w:t>
      </w:r>
      <w:r w:rsidRPr="00E605DC">
        <w:rPr>
          <w:rFonts w:ascii="Times New Roman" w:eastAsia="Times New Roman" w:hAnsi="Times New Roman" w:cs="Times New Roman"/>
          <w:sz w:val="28"/>
          <w:szCs w:val="28"/>
          <w:lang w:eastAsia="ru-RU"/>
        </w:rPr>
        <w:t xml:space="preserve">квартале 2012 г. – </w:t>
      </w:r>
      <w:r>
        <w:rPr>
          <w:rFonts w:ascii="Times New Roman" w:eastAsia="Times New Roman" w:hAnsi="Times New Roman" w:cs="Times New Roman"/>
          <w:sz w:val="28"/>
          <w:szCs w:val="28"/>
          <w:lang w:eastAsia="ru-RU"/>
        </w:rPr>
        <w:t>18 протоколов</w:t>
      </w:r>
      <w:proofErr w:type="gramStart"/>
      <w:r w:rsidRPr="00E605DC">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w:t>
      </w:r>
      <w:r w:rsidRPr="00E605DC">
        <w:rPr>
          <w:rFonts w:ascii="Times New Roman" w:eastAsia="Times New Roman" w:hAnsi="Times New Roman" w:cs="Times New Roman"/>
          <w:sz w:val="28"/>
          <w:szCs w:val="28"/>
          <w:lang w:eastAsia="ru-RU"/>
        </w:rPr>
        <w:t xml:space="preserve"> из них рассмотрено </w:t>
      </w:r>
      <w:r>
        <w:rPr>
          <w:rFonts w:ascii="Times New Roman" w:eastAsia="Times New Roman" w:hAnsi="Times New Roman" w:cs="Times New Roman"/>
          <w:sz w:val="28"/>
          <w:szCs w:val="28"/>
          <w:lang w:eastAsia="ru-RU"/>
        </w:rPr>
        <w:t>28</w:t>
      </w:r>
      <w:r w:rsidRPr="00E605DC">
        <w:rPr>
          <w:rFonts w:ascii="Times New Roman" w:eastAsia="Times New Roman" w:hAnsi="Times New Roman" w:cs="Times New Roman"/>
          <w:color w:val="000000"/>
          <w:sz w:val="28"/>
          <w:szCs w:val="28"/>
          <w:lang w:eastAsia="ru-RU"/>
        </w:rPr>
        <w:t xml:space="preserve"> протокол</w:t>
      </w:r>
      <w:r>
        <w:rPr>
          <w:rFonts w:ascii="Times New Roman" w:eastAsia="Times New Roman" w:hAnsi="Times New Roman" w:cs="Times New Roman"/>
          <w:color w:val="000000"/>
          <w:sz w:val="28"/>
          <w:szCs w:val="28"/>
          <w:lang w:eastAsia="ru-RU"/>
        </w:rPr>
        <w:t>ов</w:t>
      </w:r>
      <w:r w:rsidRPr="00E605DC">
        <w:rPr>
          <w:rFonts w:ascii="Times New Roman" w:eastAsia="Times New Roman" w:hAnsi="Times New Roman" w:cs="Times New Roman"/>
          <w:color w:val="000000"/>
          <w:sz w:val="28"/>
          <w:szCs w:val="28"/>
          <w:lang w:eastAsia="ru-RU"/>
        </w:rPr>
        <w:t>.</w:t>
      </w:r>
      <w:r w:rsidR="00586A98">
        <w:rPr>
          <w:rFonts w:ascii="Times New Roman" w:eastAsia="Times New Roman" w:hAnsi="Times New Roman" w:cs="Times New Roman"/>
          <w:color w:val="000000"/>
          <w:sz w:val="28"/>
          <w:szCs w:val="28"/>
          <w:lang w:eastAsia="ru-RU"/>
        </w:rPr>
        <w:t xml:space="preserve"> </w:t>
      </w:r>
      <w:proofErr w:type="gramStart"/>
      <w:r w:rsidRPr="00E605DC">
        <w:rPr>
          <w:rFonts w:ascii="Times New Roman" w:eastAsia="Times New Roman" w:hAnsi="Times New Roman" w:cs="Times New Roman"/>
          <w:sz w:val="28"/>
          <w:szCs w:val="28"/>
          <w:lang w:eastAsia="ru-RU"/>
        </w:rPr>
        <w:t xml:space="preserve">По итогам рассмотрения протоколов наложено административных штрафов на сумму </w:t>
      </w:r>
      <w:r>
        <w:rPr>
          <w:rFonts w:ascii="Times New Roman" w:eastAsia="Times New Roman" w:hAnsi="Times New Roman" w:cs="Times New Roman"/>
          <w:sz w:val="28"/>
          <w:szCs w:val="28"/>
          <w:lang w:eastAsia="ru-RU"/>
        </w:rPr>
        <w:t>117800</w:t>
      </w:r>
      <w:r w:rsidRPr="00E605DC">
        <w:rPr>
          <w:rFonts w:ascii="Times New Roman" w:eastAsia="Times New Roman" w:hAnsi="Times New Roman" w:cs="Times New Roman"/>
          <w:sz w:val="28"/>
          <w:szCs w:val="28"/>
          <w:lang w:eastAsia="ru-RU"/>
        </w:rPr>
        <w:t xml:space="preserve"> рублей (в </w:t>
      </w:r>
      <w:r>
        <w:rPr>
          <w:rFonts w:ascii="Times New Roman" w:eastAsia="Times New Roman" w:hAnsi="Times New Roman" w:cs="Times New Roman"/>
          <w:sz w:val="28"/>
          <w:szCs w:val="28"/>
          <w:lang w:eastAsia="ru-RU"/>
        </w:rPr>
        <w:t>4</w:t>
      </w:r>
      <w:r w:rsidRPr="00E605DC">
        <w:rPr>
          <w:rFonts w:ascii="Times New Roman" w:eastAsia="Times New Roman" w:hAnsi="Times New Roman" w:cs="Times New Roman"/>
          <w:sz w:val="28"/>
          <w:szCs w:val="28"/>
          <w:lang w:eastAsia="ru-RU"/>
        </w:rPr>
        <w:t xml:space="preserve">квартале 2012 г. – </w:t>
      </w:r>
      <w:r>
        <w:rPr>
          <w:rFonts w:ascii="Times New Roman" w:eastAsia="Times New Roman" w:hAnsi="Times New Roman" w:cs="Times New Roman"/>
          <w:sz w:val="28"/>
          <w:szCs w:val="28"/>
          <w:lang w:eastAsia="ru-RU"/>
        </w:rPr>
        <w:t>10450</w:t>
      </w:r>
      <w:r w:rsidRPr="00E605DC">
        <w:rPr>
          <w:rFonts w:ascii="Times New Roman" w:eastAsia="Times New Roman" w:hAnsi="Times New Roman" w:cs="Times New Roman"/>
          <w:sz w:val="28"/>
          <w:szCs w:val="28"/>
          <w:lang w:eastAsia="ru-RU"/>
        </w:rPr>
        <w:t>руб.)</w:t>
      </w:r>
      <w:r w:rsidR="00586A98">
        <w:rPr>
          <w:rFonts w:ascii="Times New Roman" w:eastAsia="Times New Roman" w:hAnsi="Times New Roman" w:cs="Times New Roman"/>
          <w:sz w:val="28"/>
          <w:szCs w:val="28"/>
          <w:lang w:eastAsia="ru-RU"/>
        </w:rPr>
        <w:t xml:space="preserve"> </w:t>
      </w:r>
      <w:r w:rsidRPr="00E605DC">
        <w:rPr>
          <w:rFonts w:ascii="Times New Roman" w:eastAsia="Times New Roman" w:hAnsi="Times New Roman" w:cs="Times New Roman"/>
          <w:sz w:val="28"/>
          <w:szCs w:val="28"/>
          <w:lang w:eastAsia="ru-RU"/>
        </w:rPr>
        <w:t>взыскано</w:t>
      </w:r>
      <w:r w:rsidR="00586A9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70900 </w:t>
      </w:r>
      <w:r w:rsidRPr="00E605DC">
        <w:rPr>
          <w:rFonts w:ascii="Times New Roman" w:eastAsia="Times New Roman" w:hAnsi="Times New Roman" w:cs="Times New Roman"/>
          <w:sz w:val="28"/>
          <w:szCs w:val="28"/>
          <w:lang w:eastAsia="ru-RU"/>
        </w:rPr>
        <w:t xml:space="preserve">рублей (в </w:t>
      </w:r>
      <w:r>
        <w:rPr>
          <w:rFonts w:ascii="Times New Roman" w:eastAsia="Times New Roman" w:hAnsi="Times New Roman" w:cs="Times New Roman"/>
          <w:sz w:val="28"/>
          <w:szCs w:val="28"/>
          <w:lang w:eastAsia="ru-RU"/>
        </w:rPr>
        <w:t>4</w:t>
      </w:r>
      <w:r w:rsidRPr="00E605DC">
        <w:rPr>
          <w:rFonts w:ascii="Times New Roman" w:eastAsia="Times New Roman" w:hAnsi="Times New Roman" w:cs="Times New Roman"/>
          <w:sz w:val="28"/>
          <w:szCs w:val="28"/>
          <w:lang w:eastAsia="ru-RU"/>
        </w:rPr>
        <w:t xml:space="preserve"> квартале 2012 г. – </w:t>
      </w:r>
      <w:r>
        <w:rPr>
          <w:rFonts w:ascii="Times New Roman" w:eastAsia="Times New Roman" w:hAnsi="Times New Roman" w:cs="Times New Roman"/>
          <w:sz w:val="28"/>
          <w:szCs w:val="28"/>
          <w:lang w:eastAsia="ru-RU"/>
        </w:rPr>
        <w:t>10450</w:t>
      </w:r>
      <w:r w:rsidRPr="00E605DC">
        <w:rPr>
          <w:rFonts w:ascii="Times New Roman" w:eastAsia="Times New Roman" w:hAnsi="Times New Roman" w:cs="Times New Roman"/>
          <w:sz w:val="28"/>
          <w:szCs w:val="28"/>
          <w:lang w:eastAsia="ru-RU"/>
        </w:rPr>
        <w:t xml:space="preserve">руб.), что составляет </w:t>
      </w:r>
      <w:r>
        <w:rPr>
          <w:rFonts w:ascii="Times New Roman" w:eastAsia="Times New Roman" w:hAnsi="Times New Roman" w:cs="Times New Roman"/>
          <w:sz w:val="28"/>
          <w:szCs w:val="28"/>
          <w:lang w:eastAsia="ru-RU"/>
        </w:rPr>
        <w:t>60,18</w:t>
      </w:r>
      <w:r w:rsidRPr="00E605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 6 административным штрафам на сумму 46 400 рублей, наложенным постановлениями, вынесенными в ноябре-декабре 2013 года,  срок уплаты  в добровольном порядке еще не истек.</w:t>
      </w:r>
      <w:proofErr w:type="gramEnd"/>
    </w:p>
    <w:p w:rsidR="00566408" w:rsidRDefault="00566408" w:rsidP="00566408">
      <w:pPr>
        <w:pStyle w:val="a5"/>
        <w:tabs>
          <w:tab w:val="left" w:pos="2410"/>
        </w:tabs>
        <w:spacing w:line="240" w:lineRule="auto"/>
        <w:ind w:firstLine="720"/>
        <w:rPr>
          <w:szCs w:val="28"/>
        </w:rPr>
      </w:pPr>
      <w:r w:rsidRPr="00E605DC">
        <w:rPr>
          <w:szCs w:val="28"/>
        </w:rPr>
        <w:t xml:space="preserve">За </w:t>
      </w:r>
      <w:r>
        <w:rPr>
          <w:szCs w:val="28"/>
        </w:rPr>
        <w:t>4</w:t>
      </w:r>
      <w:r w:rsidRPr="00E605DC">
        <w:rPr>
          <w:szCs w:val="28"/>
        </w:rPr>
        <w:t xml:space="preserve"> квартал 2013 года по итогам рассмотрения протоколов, составленных </w:t>
      </w:r>
      <w:r>
        <w:rPr>
          <w:szCs w:val="28"/>
        </w:rPr>
        <w:t>должностными лицами Управления</w:t>
      </w:r>
      <w:r w:rsidRPr="00E605DC">
        <w:rPr>
          <w:szCs w:val="28"/>
        </w:rPr>
        <w:t>, Управлением вынесен</w:t>
      </w:r>
      <w:r>
        <w:rPr>
          <w:szCs w:val="28"/>
        </w:rPr>
        <w:t>о 23</w:t>
      </w:r>
      <w:r w:rsidRPr="00E605DC">
        <w:rPr>
          <w:szCs w:val="28"/>
        </w:rPr>
        <w:t xml:space="preserve"> постановления о назначении административного наказания, из них, в виде предупреждения – </w:t>
      </w:r>
      <w:r>
        <w:rPr>
          <w:szCs w:val="28"/>
        </w:rPr>
        <w:t>7</w:t>
      </w:r>
      <w:r w:rsidRPr="00E605DC">
        <w:rPr>
          <w:szCs w:val="28"/>
        </w:rPr>
        <w:t>, в виде штрафа - 1</w:t>
      </w:r>
      <w:r>
        <w:rPr>
          <w:szCs w:val="28"/>
        </w:rPr>
        <w:t>5, по 2 административным делам производство прекращено в связи с отсутствием события административного правонарушения.</w:t>
      </w:r>
      <w:r w:rsidR="00023CC0">
        <w:rPr>
          <w:szCs w:val="28"/>
        </w:rPr>
        <w:t xml:space="preserve"> </w:t>
      </w:r>
      <w:proofErr w:type="gramStart"/>
      <w:r>
        <w:rPr>
          <w:szCs w:val="28"/>
        </w:rPr>
        <w:t xml:space="preserve">Мировыми судьями и арбитражными судами вынесено 4 постановления </w:t>
      </w:r>
      <w:r w:rsidRPr="00E605DC">
        <w:rPr>
          <w:szCs w:val="28"/>
        </w:rPr>
        <w:t>о назначении административного наказания</w:t>
      </w:r>
      <w:r>
        <w:rPr>
          <w:szCs w:val="28"/>
        </w:rPr>
        <w:t xml:space="preserve">, из них, </w:t>
      </w:r>
      <w:r w:rsidRPr="00E605DC">
        <w:rPr>
          <w:szCs w:val="28"/>
        </w:rPr>
        <w:t xml:space="preserve">в виде предупреждения – </w:t>
      </w:r>
      <w:r>
        <w:rPr>
          <w:szCs w:val="28"/>
        </w:rPr>
        <w:t>2</w:t>
      </w:r>
      <w:r w:rsidRPr="00E605DC">
        <w:rPr>
          <w:szCs w:val="28"/>
        </w:rPr>
        <w:t xml:space="preserve">, в виде штрафа </w:t>
      </w:r>
      <w:r>
        <w:rPr>
          <w:szCs w:val="28"/>
        </w:rPr>
        <w:t>–</w:t>
      </w:r>
      <w:r w:rsidR="00586A98">
        <w:rPr>
          <w:szCs w:val="28"/>
        </w:rPr>
        <w:t xml:space="preserve"> </w:t>
      </w:r>
      <w:r>
        <w:rPr>
          <w:szCs w:val="28"/>
        </w:rPr>
        <w:t xml:space="preserve">2, по 1 делу об административном правонарушении </w:t>
      </w:r>
      <w:r w:rsidRPr="00CE124C">
        <w:rPr>
          <w:color w:val="auto"/>
          <w:szCs w:val="28"/>
        </w:rPr>
        <w:t>объявлено устн</w:t>
      </w:r>
      <w:r>
        <w:rPr>
          <w:color w:val="auto"/>
          <w:szCs w:val="28"/>
        </w:rPr>
        <w:t>ое</w:t>
      </w:r>
      <w:r w:rsidRPr="00CE124C">
        <w:rPr>
          <w:color w:val="auto"/>
          <w:szCs w:val="28"/>
        </w:rPr>
        <w:t xml:space="preserve"> замечани</w:t>
      </w:r>
      <w:r>
        <w:rPr>
          <w:color w:val="auto"/>
          <w:szCs w:val="28"/>
        </w:rPr>
        <w:t>е</w:t>
      </w:r>
      <w:r w:rsidRPr="00CE124C">
        <w:rPr>
          <w:color w:val="auto"/>
          <w:szCs w:val="28"/>
        </w:rPr>
        <w:t xml:space="preserve"> в связи с малозначительностью правонарушени</w:t>
      </w:r>
      <w:r>
        <w:rPr>
          <w:color w:val="auto"/>
          <w:szCs w:val="28"/>
        </w:rPr>
        <w:t>я</w:t>
      </w:r>
      <w:r w:rsidRPr="00CE124C">
        <w:rPr>
          <w:color w:val="auto"/>
          <w:szCs w:val="28"/>
        </w:rPr>
        <w:t xml:space="preserve"> и своевременным устранением нарушени</w:t>
      </w:r>
      <w:r>
        <w:rPr>
          <w:color w:val="auto"/>
          <w:szCs w:val="28"/>
        </w:rPr>
        <w:t xml:space="preserve">я, в удовлетворении требований о привлечении к административной ответственности по 1 исковому заявлению Управления отказано </w:t>
      </w:r>
      <w:r w:rsidRPr="00CE124C">
        <w:rPr>
          <w:szCs w:val="28"/>
        </w:rPr>
        <w:t>в связи с допущенными при производстве</w:t>
      </w:r>
      <w:proofErr w:type="gramEnd"/>
      <w:r w:rsidRPr="00CE124C">
        <w:rPr>
          <w:szCs w:val="28"/>
        </w:rPr>
        <w:t xml:space="preserve"> по делу об административном правонарушении процессуальными нарушениями</w:t>
      </w:r>
      <w:r>
        <w:rPr>
          <w:szCs w:val="28"/>
        </w:rPr>
        <w:t>. По 5 административным делам постановления еще не вынесены.</w:t>
      </w:r>
    </w:p>
    <w:p w:rsidR="00566408" w:rsidRPr="00E605DC" w:rsidRDefault="00566408" w:rsidP="005664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605DC">
        <w:rPr>
          <w:rFonts w:ascii="Times New Roman" w:eastAsia="Times New Roman" w:hAnsi="Times New Roman" w:cs="Times New Roman"/>
          <w:sz w:val="28"/>
          <w:szCs w:val="28"/>
          <w:lang w:eastAsia="ru-RU"/>
        </w:rPr>
        <w:t xml:space="preserve">В отчетном периоде должностными лицами и юридическими лицами решения, вынесенные по результатам рассмотрения протоколов, не обжаловались. </w:t>
      </w:r>
    </w:p>
    <w:p w:rsidR="00566408" w:rsidRPr="005F2932" w:rsidRDefault="00566408" w:rsidP="00566408">
      <w:pPr>
        <w:widowControl w:val="0"/>
        <w:autoSpaceDE w:val="0"/>
        <w:autoSpaceDN w:val="0"/>
        <w:adjustRightInd w:val="0"/>
        <w:spacing w:after="0" w:line="240" w:lineRule="atLeast"/>
        <w:ind w:firstLine="708"/>
        <w:jc w:val="both"/>
        <w:rPr>
          <w:rFonts w:ascii="Times New Roman" w:hAnsi="Times New Roman" w:cs="Times New Roman"/>
          <w:sz w:val="28"/>
          <w:szCs w:val="28"/>
        </w:rPr>
      </w:pPr>
      <w:r w:rsidRPr="00E605DC">
        <w:rPr>
          <w:rFonts w:ascii="Times New Roman" w:eastAsia="Times New Roman" w:hAnsi="Times New Roman" w:cs="Times New Roman"/>
          <w:sz w:val="28"/>
          <w:szCs w:val="28"/>
          <w:lang w:eastAsia="ru-RU"/>
        </w:rPr>
        <w:t>Проведен мониторинг оплаты штрафов, наложенных должностными лицами Управления</w:t>
      </w:r>
      <w:r>
        <w:rPr>
          <w:rFonts w:ascii="Times New Roman" w:eastAsia="Times New Roman" w:hAnsi="Times New Roman" w:cs="Times New Roman"/>
          <w:sz w:val="28"/>
          <w:szCs w:val="28"/>
          <w:lang w:eastAsia="ru-RU"/>
        </w:rPr>
        <w:t>,</w:t>
      </w:r>
      <w:r w:rsidRPr="00E605DC">
        <w:rPr>
          <w:rFonts w:ascii="Times New Roman" w:eastAsia="Times New Roman" w:hAnsi="Times New Roman" w:cs="Times New Roman"/>
          <w:sz w:val="28"/>
          <w:szCs w:val="28"/>
          <w:lang w:eastAsia="ru-RU"/>
        </w:rPr>
        <w:t xml:space="preserve"> мировыми судьями</w:t>
      </w:r>
      <w:r>
        <w:rPr>
          <w:rFonts w:ascii="Times New Roman" w:eastAsia="Times New Roman" w:hAnsi="Times New Roman" w:cs="Times New Roman"/>
          <w:sz w:val="28"/>
          <w:szCs w:val="28"/>
          <w:lang w:eastAsia="ru-RU"/>
        </w:rPr>
        <w:t xml:space="preserve"> и а</w:t>
      </w:r>
      <w:r w:rsidRPr="00E605DC">
        <w:rPr>
          <w:rFonts w:ascii="Times New Roman" w:eastAsia="Times New Roman" w:hAnsi="Times New Roman" w:cs="Times New Roman"/>
          <w:sz w:val="28"/>
          <w:szCs w:val="28"/>
          <w:lang w:eastAsia="ru-RU"/>
        </w:rPr>
        <w:t>рбитражны</w:t>
      </w:r>
      <w:r>
        <w:rPr>
          <w:rFonts w:ascii="Times New Roman" w:eastAsia="Times New Roman" w:hAnsi="Times New Roman" w:cs="Times New Roman"/>
          <w:sz w:val="28"/>
          <w:szCs w:val="28"/>
          <w:lang w:eastAsia="ru-RU"/>
        </w:rPr>
        <w:t>ми судами</w:t>
      </w:r>
      <w:r w:rsidRPr="00E605D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 результатам проведенного мониторинга п</w:t>
      </w:r>
      <w:r>
        <w:rPr>
          <w:rFonts w:ascii="Times New Roman" w:hAnsi="Times New Roman" w:cs="Times New Roman"/>
          <w:sz w:val="28"/>
          <w:szCs w:val="28"/>
        </w:rPr>
        <w:t>ри</w:t>
      </w:r>
      <w:r w:rsidRPr="005F2932">
        <w:rPr>
          <w:rFonts w:ascii="Times New Roman" w:hAnsi="Times New Roman" w:cs="Times New Roman"/>
          <w:sz w:val="28"/>
          <w:szCs w:val="28"/>
        </w:rPr>
        <w:t>няты необходимые меры по взысканию административных штрафов</w:t>
      </w:r>
      <w:r>
        <w:rPr>
          <w:rFonts w:ascii="Times New Roman" w:hAnsi="Times New Roman" w:cs="Times New Roman"/>
          <w:sz w:val="28"/>
          <w:szCs w:val="28"/>
        </w:rPr>
        <w:t xml:space="preserve">.  </w:t>
      </w:r>
      <w:r w:rsidRPr="005F2932">
        <w:rPr>
          <w:rFonts w:ascii="Times New Roman" w:hAnsi="Times New Roman" w:cs="Times New Roman"/>
          <w:sz w:val="28"/>
          <w:szCs w:val="28"/>
        </w:rPr>
        <w:t>Направлен</w:t>
      </w:r>
      <w:r>
        <w:rPr>
          <w:rFonts w:ascii="Times New Roman" w:hAnsi="Times New Roman" w:cs="Times New Roman"/>
          <w:sz w:val="28"/>
          <w:szCs w:val="28"/>
        </w:rPr>
        <w:t>о</w:t>
      </w:r>
      <w:r w:rsidRPr="005F2932">
        <w:rPr>
          <w:rFonts w:ascii="Times New Roman" w:hAnsi="Times New Roman" w:cs="Times New Roman"/>
          <w:sz w:val="28"/>
          <w:szCs w:val="28"/>
        </w:rPr>
        <w:t xml:space="preserve"> письм</w:t>
      </w:r>
      <w:r>
        <w:rPr>
          <w:rFonts w:ascii="Times New Roman" w:hAnsi="Times New Roman" w:cs="Times New Roman"/>
          <w:sz w:val="28"/>
          <w:szCs w:val="28"/>
        </w:rPr>
        <w:t>о</w:t>
      </w:r>
      <w:r w:rsidRPr="005F2932">
        <w:rPr>
          <w:rFonts w:ascii="Times New Roman" w:hAnsi="Times New Roman" w:cs="Times New Roman"/>
          <w:sz w:val="28"/>
          <w:szCs w:val="28"/>
        </w:rPr>
        <w:t xml:space="preserve"> в УФССП по </w:t>
      </w:r>
      <w:r>
        <w:rPr>
          <w:rFonts w:ascii="Times New Roman" w:hAnsi="Times New Roman" w:cs="Times New Roman"/>
          <w:sz w:val="28"/>
          <w:szCs w:val="28"/>
        </w:rPr>
        <w:t>г. Москве</w:t>
      </w:r>
      <w:r w:rsidRPr="005F2932">
        <w:rPr>
          <w:rFonts w:ascii="Times New Roman" w:hAnsi="Times New Roman" w:cs="Times New Roman"/>
          <w:sz w:val="28"/>
          <w:szCs w:val="28"/>
        </w:rPr>
        <w:t xml:space="preserve"> о принятии всех необходимых мер по взысканию </w:t>
      </w:r>
      <w:r>
        <w:rPr>
          <w:rFonts w:ascii="Times New Roman" w:hAnsi="Times New Roman" w:cs="Times New Roman"/>
          <w:sz w:val="28"/>
          <w:szCs w:val="28"/>
        </w:rPr>
        <w:t xml:space="preserve">1 административного </w:t>
      </w:r>
      <w:r w:rsidRPr="005F2932">
        <w:rPr>
          <w:rFonts w:ascii="Times New Roman" w:hAnsi="Times New Roman" w:cs="Times New Roman"/>
          <w:sz w:val="28"/>
          <w:szCs w:val="28"/>
        </w:rPr>
        <w:t>штраф</w:t>
      </w:r>
      <w:r>
        <w:rPr>
          <w:rFonts w:ascii="Times New Roman" w:hAnsi="Times New Roman" w:cs="Times New Roman"/>
          <w:sz w:val="28"/>
          <w:szCs w:val="28"/>
        </w:rPr>
        <w:t xml:space="preserve">а с ФГУП «Почта России» </w:t>
      </w:r>
      <w:r w:rsidRPr="005F2932">
        <w:rPr>
          <w:rFonts w:ascii="Times New Roman" w:hAnsi="Times New Roman" w:cs="Times New Roman"/>
          <w:sz w:val="28"/>
          <w:szCs w:val="28"/>
        </w:rPr>
        <w:t xml:space="preserve">в принудительном порядке, </w:t>
      </w:r>
      <w:r>
        <w:rPr>
          <w:rFonts w:ascii="Times New Roman" w:hAnsi="Times New Roman" w:cs="Times New Roman"/>
          <w:sz w:val="28"/>
          <w:szCs w:val="28"/>
        </w:rPr>
        <w:t xml:space="preserve"> направлено письмо ФГУП «Почта России» о принятии мер к уплате 3 административных штрафов. И</w:t>
      </w:r>
      <w:r w:rsidRPr="005F2932">
        <w:rPr>
          <w:rFonts w:ascii="Times New Roman" w:hAnsi="Times New Roman" w:cs="Times New Roman"/>
          <w:sz w:val="28"/>
          <w:szCs w:val="28"/>
        </w:rPr>
        <w:t xml:space="preserve">тогом проведенной работы стала оплата </w:t>
      </w:r>
      <w:r>
        <w:rPr>
          <w:rFonts w:ascii="Times New Roman" w:hAnsi="Times New Roman" w:cs="Times New Roman"/>
          <w:sz w:val="28"/>
          <w:szCs w:val="28"/>
        </w:rPr>
        <w:t>ФГУП «Почта России»  1</w:t>
      </w:r>
      <w:r w:rsidRPr="005F2932">
        <w:rPr>
          <w:rFonts w:ascii="Times New Roman" w:hAnsi="Times New Roman" w:cs="Times New Roman"/>
          <w:sz w:val="28"/>
          <w:szCs w:val="28"/>
        </w:rPr>
        <w:t xml:space="preserve"> штраф</w:t>
      </w:r>
      <w:r>
        <w:rPr>
          <w:rFonts w:ascii="Times New Roman" w:hAnsi="Times New Roman" w:cs="Times New Roman"/>
          <w:sz w:val="28"/>
          <w:szCs w:val="28"/>
        </w:rPr>
        <w:t>а  в сумме</w:t>
      </w:r>
      <w:r w:rsidR="00586A98">
        <w:rPr>
          <w:rFonts w:ascii="Times New Roman" w:hAnsi="Times New Roman" w:cs="Times New Roman"/>
          <w:sz w:val="28"/>
          <w:szCs w:val="28"/>
        </w:rPr>
        <w:t xml:space="preserve"> </w:t>
      </w:r>
      <w:r>
        <w:rPr>
          <w:rFonts w:ascii="Times New Roman" w:hAnsi="Times New Roman" w:cs="Times New Roman"/>
          <w:sz w:val="28"/>
          <w:szCs w:val="28"/>
        </w:rPr>
        <w:t>30 0</w:t>
      </w:r>
      <w:r w:rsidRPr="005F2932">
        <w:rPr>
          <w:rFonts w:ascii="Times New Roman" w:hAnsi="Times New Roman" w:cs="Times New Roman"/>
          <w:sz w:val="28"/>
          <w:szCs w:val="28"/>
        </w:rPr>
        <w:t xml:space="preserve">00 рублей, частичная оплата 1 штрафа в сумме </w:t>
      </w:r>
      <w:r>
        <w:rPr>
          <w:rFonts w:ascii="Times New Roman" w:hAnsi="Times New Roman" w:cs="Times New Roman"/>
          <w:sz w:val="28"/>
          <w:szCs w:val="28"/>
        </w:rPr>
        <w:t>25 000</w:t>
      </w:r>
      <w:r w:rsidRPr="005F2932">
        <w:rPr>
          <w:rFonts w:ascii="Times New Roman" w:hAnsi="Times New Roman" w:cs="Times New Roman"/>
          <w:sz w:val="28"/>
          <w:szCs w:val="28"/>
        </w:rPr>
        <w:t xml:space="preserve"> рублей.</w:t>
      </w:r>
      <w:r w:rsidR="00C47C05">
        <w:rPr>
          <w:rFonts w:ascii="Times New Roman" w:hAnsi="Times New Roman" w:cs="Times New Roman"/>
          <w:sz w:val="28"/>
          <w:szCs w:val="28"/>
        </w:rPr>
        <w:t xml:space="preserve"> </w:t>
      </w:r>
      <w:r w:rsidRPr="005F2932">
        <w:rPr>
          <w:rFonts w:ascii="Times New Roman" w:hAnsi="Times New Roman" w:cs="Times New Roman"/>
          <w:sz w:val="28"/>
          <w:szCs w:val="28"/>
        </w:rPr>
        <w:t xml:space="preserve">Взысканий с территориального </w:t>
      </w:r>
      <w:r w:rsidRPr="005F2932">
        <w:rPr>
          <w:rFonts w:ascii="Times New Roman" w:hAnsi="Times New Roman" w:cs="Times New Roman"/>
          <w:sz w:val="28"/>
          <w:szCs w:val="28"/>
        </w:rPr>
        <w:lastRenderedPageBreak/>
        <w:t>органа денежных сумм на основании судебных решений не производилось.</w:t>
      </w:r>
    </w:p>
    <w:p w:rsidR="00566408" w:rsidRPr="00E605DC" w:rsidRDefault="00566408" w:rsidP="0056640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566408" w:rsidRPr="00C467C0" w:rsidRDefault="00566408" w:rsidP="00566408">
      <w:pPr>
        <w:jc w:val="both"/>
        <w:rPr>
          <w:rFonts w:ascii="Times New Roman" w:hAnsi="Times New Roman" w:cs="Times New Roman"/>
          <w:b/>
          <w:sz w:val="28"/>
          <w:szCs w:val="28"/>
        </w:rPr>
      </w:pPr>
      <w:r w:rsidRPr="00C467C0">
        <w:rPr>
          <w:rFonts w:ascii="Times New Roman" w:hAnsi="Times New Roman" w:cs="Times New Roman"/>
          <w:b/>
          <w:bCs/>
          <w:sz w:val="28"/>
          <w:szCs w:val="28"/>
        </w:rPr>
        <w:t>1.3.26 Взаимодействие с предприятиями радиочастотной</w:t>
      </w:r>
      <w:r w:rsidRPr="00C467C0">
        <w:rPr>
          <w:rFonts w:ascii="Times New Roman" w:hAnsi="Times New Roman" w:cs="Times New Roman"/>
          <w:b/>
          <w:sz w:val="28"/>
          <w:szCs w:val="28"/>
        </w:rPr>
        <w:t xml:space="preserve"> службы</w:t>
      </w:r>
    </w:p>
    <w:p w:rsidR="00566408" w:rsidRPr="00426C5C" w:rsidRDefault="00566408" w:rsidP="00566408">
      <w:pPr>
        <w:spacing w:after="0" w:line="240" w:lineRule="auto"/>
        <w:ind w:firstLine="709"/>
        <w:jc w:val="both"/>
        <w:rPr>
          <w:rFonts w:ascii="Times New Roman" w:hAnsi="Times New Roman" w:cs="Times New Roman"/>
          <w:sz w:val="28"/>
          <w:szCs w:val="28"/>
        </w:rPr>
      </w:pPr>
      <w:r w:rsidRPr="00426C5C">
        <w:rPr>
          <w:rFonts w:ascii="Times New Roman" w:hAnsi="Times New Roman" w:cs="Times New Roman"/>
          <w:sz w:val="28"/>
          <w:szCs w:val="28"/>
        </w:rPr>
        <w:t>Результаты работы территориальных органов по вопросам, связанным с взаимодействием с предприятиями радиочастотной службы при осуществлении контрольно-надзорной деятельности, предлагается оценивать по следующим показателям (далее – показатели результативности):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0"/>
        <w:gridCol w:w="1913"/>
        <w:gridCol w:w="1810"/>
      </w:tblGrid>
      <w:tr w:rsidR="00566408" w:rsidRPr="00557FB1" w:rsidTr="00DE1B41">
        <w:tc>
          <w:tcPr>
            <w:tcW w:w="6043" w:type="dxa"/>
            <w:tcBorders>
              <w:top w:val="single" w:sz="4" w:space="0" w:color="auto"/>
              <w:left w:val="single" w:sz="4" w:space="0" w:color="auto"/>
              <w:bottom w:val="single" w:sz="4" w:space="0" w:color="auto"/>
              <w:right w:val="single" w:sz="4" w:space="0" w:color="auto"/>
            </w:tcBorders>
            <w:vAlign w:val="center"/>
          </w:tcPr>
          <w:p w:rsidR="00566408" w:rsidRPr="00557FB1" w:rsidRDefault="00566408" w:rsidP="00DE1B41">
            <w:pPr>
              <w:spacing w:after="0" w:line="240" w:lineRule="auto"/>
              <w:jc w:val="center"/>
              <w:rPr>
                <w:rFonts w:ascii="Times New Roman" w:hAnsi="Times New Roman"/>
                <w:sz w:val="24"/>
                <w:szCs w:val="24"/>
                <w:lang w:eastAsia="ru-RU"/>
              </w:rPr>
            </w:pPr>
            <w:r w:rsidRPr="00557FB1">
              <w:rPr>
                <w:rFonts w:ascii="Times New Roman" w:hAnsi="Times New Roman"/>
                <w:sz w:val="24"/>
                <w:szCs w:val="24"/>
                <w:lang w:eastAsia="ru-RU"/>
              </w:rPr>
              <w:t>Показатель</w:t>
            </w:r>
          </w:p>
        </w:tc>
        <w:tc>
          <w:tcPr>
            <w:tcW w:w="1960" w:type="dxa"/>
            <w:tcBorders>
              <w:top w:val="single" w:sz="4" w:space="0" w:color="auto"/>
              <w:left w:val="single" w:sz="4" w:space="0" w:color="auto"/>
              <w:bottom w:val="single" w:sz="4" w:space="0" w:color="auto"/>
              <w:right w:val="single" w:sz="4" w:space="0" w:color="auto"/>
            </w:tcBorders>
            <w:vAlign w:val="center"/>
          </w:tcPr>
          <w:p w:rsidR="00566408" w:rsidRPr="00557FB1" w:rsidRDefault="00566408" w:rsidP="00DE1B41">
            <w:pPr>
              <w:spacing w:after="0" w:line="240" w:lineRule="auto"/>
              <w:jc w:val="center"/>
              <w:rPr>
                <w:rFonts w:ascii="Times New Roman" w:hAnsi="Times New Roman"/>
                <w:sz w:val="24"/>
                <w:szCs w:val="24"/>
                <w:lang w:eastAsia="ru-RU"/>
              </w:rPr>
            </w:pPr>
            <w:r w:rsidRPr="00557FB1">
              <w:rPr>
                <w:rFonts w:ascii="Times New Roman" w:hAnsi="Times New Roman"/>
                <w:sz w:val="24"/>
                <w:szCs w:val="24"/>
                <w:lang w:eastAsia="ru-RU"/>
              </w:rPr>
              <w:t>На конец отчетного периода прошлого года</w:t>
            </w:r>
          </w:p>
        </w:tc>
        <w:tc>
          <w:tcPr>
            <w:tcW w:w="1850" w:type="dxa"/>
            <w:tcBorders>
              <w:top w:val="single" w:sz="4" w:space="0" w:color="auto"/>
              <w:left w:val="single" w:sz="4" w:space="0" w:color="auto"/>
              <w:bottom w:val="single" w:sz="4" w:space="0" w:color="auto"/>
              <w:right w:val="single" w:sz="4" w:space="0" w:color="auto"/>
            </w:tcBorders>
            <w:vAlign w:val="center"/>
          </w:tcPr>
          <w:p w:rsidR="00566408" w:rsidRPr="00557FB1" w:rsidRDefault="00566408" w:rsidP="00DE1B41">
            <w:pPr>
              <w:spacing w:after="0" w:line="240" w:lineRule="auto"/>
              <w:jc w:val="center"/>
              <w:rPr>
                <w:rFonts w:ascii="Times New Roman" w:hAnsi="Times New Roman"/>
                <w:sz w:val="24"/>
                <w:szCs w:val="24"/>
                <w:lang w:eastAsia="ru-RU"/>
              </w:rPr>
            </w:pPr>
            <w:r w:rsidRPr="00557FB1">
              <w:rPr>
                <w:rFonts w:ascii="Times New Roman" w:hAnsi="Times New Roman"/>
                <w:sz w:val="24"/>
                <w:szCs w:val="24"/>
                <w:lang w:eastAsia="ru-RU"/>
              </w:rPr>
              <w:t>На конец отчетного периода текущего года</w:t>
            </w:r>
          </w:p>
        </w:tc>
      </w:tr>
      <w:tr w:rsidR="00566408" w:rsidRPr="00B70DFB" w:rsidTr="00DE1B41">
        <w:tc>
          <w:tcPr>
            <w:tcW w:w="6043" w:type="dxa"/>
            <w:tcBorders>
              <w:top w:val="single" w:sz="4" w:space="0" w:color="auto"/>
              <w:left w:val="single" w:sz="4" w:space="0" w:color="auto"/>
              <w:bottom w:val="single" w:sz="4" w:space="0" w:color="auto"/>
              <w:right w:val="single" w:sz="4" w:space="0" w:color="auto"/>
            </w:tcBorders>
          </w:tcPr>
          <w:p w:rsidR="00566408" w:rsidRPr="00557FB1" w:rsidRDefault="00566408" w:rsidP="00DE1B41">
            <w:pPr>
              <w:spacing w:after="0" w:line="240" w:lineRule="auto"/>
              <w:jc w:val="both"/>
              <w:rPr>
                <w:rFonts w:ascii="Times New Roman" w:hAnsi="Times New Roman"/>
                <w:sz w:val="24"/>
                <w:szCs w:val="24"/>
                <w:lang w:eastAsia="ru-RU"/>
              </w:rPr>
            </w:pPr>
            <w:r w:rsidRPr="00557FB1">
              <w:rPr>
                <w:rFonts w:ascii="Times New Roman" w:hAnsi="Times New Roman"/>
                <w:sz w:val="24"/>
                <w:szCs w:val="24"/>
                <w:lang w:eastAsia="ru-RU"/>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557FB1">
              <w:rPr>
                <w:rFonts w:ascii="Times New Roman" w:hAnsi="Times New Roman"/>
                <w:sz w:val="24"/>
                <w:szCs w:val="24"/>
                <w:lang w:eastAsia="ru-RU"/>
              </w:rPr>
              <w:t>радиоконтроля</w:t>
            </w:r>
            <w:proofErr w:type="spellEnd"/>
            <w:r w:rsidRPr="00557FB1">
              <w:rPr>
                <w:rFonts w:ascii="Times New Roman" w:hAnsi="Times New Roman"/>
                <w:sz w:val="24"/>
                <w:szCs w:val="24"/>
                <w:lang w:eastAsia="ru-RU"/>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960" w:type="dxa"/>
            <w:tcBorders>
              <w:top w:val="single" w:sz="4" w:space="0" w:color="auto"/>
              <w:left w:val="single" w:sz="4" w:space="0" w:color="auto"/>
              <w:bottom w:val="single" w:sz="4" w:space="0" w:color="auto"/>
              <w:right w:val="single" w:sz="4" w:space="0" w:color="auto"/>
            </w:tcBorders>
            <w:vAlign w:val="center"/>
          </w:tcPr>
          <w:p w:rsidR="00566408" w:rsidRPr="00991871" w:rsidRDefault="00566408" w:rsidP="00DE1B41">
            <w:pPr>
              <w:spacing w:after="0" w:line="240" w:lineRule="auto"/>
              <w:jc w:val="center"/>
              <w:rPr>
                <w:rFonts w:ascii="Times New Roman" w:hAnsi="Times New Roman"/>
                <w:sz w:val="28"/>
                <w:szCs w:val="28"/>
                <w:lang w:eastAsia="ru-RU"/>
              </w:rPr>
            </w:pPr>
            <w:r w:rsidRPr="00991871">
              <w:rPr>
                <w:rFonts w:ascii="Times New Roman" w:hAnsi="Times New Roman"/>
                <w:sz w:val="28"/>
                <w:szCs w:val="28"/>
                <w:lang w:eastAsia="ru-RU"/>
              </w:rPr>
              <w:t>50%</w:t>
            </w:r>
          </w:p>
        </w:tc>
        <w:tc>
          <w:tcPr>
            <w:tcW w:w="1850" w:type="dxa"/>
            <w:tcBorders>
              <w:top w:val="single" w:sz="4" w:space="0" w:color="auto"/>
              <w:left w:val="single" w:sz="4" w:space="0" w:color="auto"/>
              <w:bottom w:val="single" w:sz="4" w:space="0" w:color="auto"/>
              <w:right w:val="single" w:sz="4" w:space="0" w:color="auto"/>
            </w:tcBorders>
            <w:vAlign w:val="center"/>
          </w:tcPr>
          <w:p w:rsidR="00566408" w:rsidRPr="00991871" w:rsidRDefault="00566408" w:rsidP="00DE1B41">
            <w:pPr>
              <w:spacing w:after="0" w:line="240" w:lineRule="auto"/>
              <w:jc w:val="center"/>
              <w:rPr>
                <w:rFonts w:ascii="Times New Roman" w:hAnsi="Times New Roman"/>
                <w:sz w:val="28"/>
                <w:szCs w:val="28"/>
                <w:lang w:eastAsia="ru-RU"/>
              </w:rPr>
            </w:pPr>
            <w:r w:rsidRPr="00991871">
              <w:rPr>
                <w:rFonts w:ascii="Times New Roman" w:hAnsi="Times New Roman"/>
                <w:sz w:val="28"/>
                <w:szCs w:val="28"/>
                <w:lang w:eastAsia="ru-RU"/>
              </w:rPr>
              <w:t>100%</w:t>
            </w:r>
          </w:p>
        </w:tc>
      </w:tr>
      <w:tr w:rsidR="00566408" w:rsidRPr="00B70DFB" w:rsidTr="00DE1B41">
        <w:tc>
          <w:tcPr>
            <w:tcW w:w="6043" w:type="dxa"/>
            <w:tcBorders>
              <w:top w:val="single" w:sz="4" w:space="0" w:color="auto"/>
              <w:left w:val="single" w:sz="4" w:space="0" w:color="auto"/>
              <w:bottom w:val="single" w:sz="4" w:space="0" w:color="auto"/>
              <w:right w:val="single" w:sz="4" w:space="0" w:color="auto"/>
            </w:tcBorders>
          </w:tcPr>
          <w:p w:rsidR="00566408" w:rsidRPr="00557FB1" w:rsidRDefault="00566408" w:rsidP="00DE1B41">
            <w:pPr>
              <w:spacing w:after="0" w:line="240" w:lineRule="auto"/>
              <w:jc w:val="both"/>
              <w:rPr>
                <w:rFonts w:ascii="Times New Roman" w:hAnsi="Times New Roman"/>
                <w:sz w:val="24"/>
                <w:szCs w:val="24"/>
                <w:lang w:eastAsia="ru-RU"/>
              </w:rPr>
            </w:pPr>
            <w:r w:rsidRPr="00557FB1">
              <w:rPr>
                <w:rFonts w:ascii="Times New Roman" w:hAnsi="Times New Roman"/>
                <w:sz w:val="24"/>
                <w:szCs w:val="24"/>
                <w:lang w:eastAsia="ru-RU"/>
              </w:rPr>
              <w:t xml:space="preserve">доля выданных ТО предписаний об устранении выявленных радиочастотной службой при проведении </w:t>
            </w:r>
            <w:proofErr w:type="spellStart"/>
            <w:r w:rsidRPr="00557FB1">
              <w:rPr>
                <w:rFonts w:ascii="Times New Roman" w:hAnsi="Times New Roman"/>
                <w:sz w:val="24"/>
                <w:szCs w:val="24"/>
                <w:lang w:eastAsia="ru-RU"/>
              </w:rPr>
              <w:t>радиоконтроля</w:t>
            </w:r>
            <w:proofErr w:type="spellEnd"/>
            <w:r w:rsidRPr="00557FB1">
              <w:rPr>
                <w:rFonts w:ascii="Times New Roman" w:hAnsi="Times New Roman"/>
                <w:sz w:val="24"/>
                <w:szCs w:val="24"/>
                <w:lang w:eastAsia="ru-RU"/>
              </w:rPr>
              <w:t xml:space="preserve"> нарушений порядка, требований и условий, относящихся к использованию РЭС или ВЧ</w:t>
            </w:r>
            <w:proofErr w:type="gramStart"/>
            <w:r w:rsidRPr="00557FB1">
              <w:rPr>
                <w:rFonts w:ascii="Times New Roman" w:hAnsi="Times New Roman"/>
                <w:sz w:val="24"/>
                <w:szCs w:val="24"/>
                <w:lang w:eastAsia="ru-RU"/>
              </w:rPr>
              <w:t>У(</w:t>
            </w:r>
            <w:proofErr w:type="gramEnd"/>
            <w:r w:rsidRPr="00557FB1">
              <w:rPr>
                <w:rFonts w:ascii="Times New Roman" w:hAnsi="Times New Roman"/>
                <w:sz w:val="24"/>
                <w:szCs w:val="24"/>
                <w:lang w:eastAsia="ru-RU"/>
              </w:rPr>
              <w:t xml:space="preserve">в процентах от общего числа нарушений, выявленных радиочастотной службой при проведении </w:t>
            </w:r>
            <w:proofErr w:type="spellStart"/>
            <w:r w:rsidRPr="00557FB1">
              <w:rPr>
                <w:rFonts w:ascii="Times New Roman" w:hAnsi="Times New Roman"/>
                <w:sz w:val="24"/>
                <w:szCs w:val="24"/>
                <w:lang w:eastAsia="ru-RU"/>
              </w:rPr>
              <w:t>радиоконтроля</w:t>
            </w:r>
            <w:proofErr w:type="spellEnd"/>
            <w:r w:rsidRPr="00557FB1">
              <w:rPr>
                <w:rFonts w:ascii="Times New Roman" w:hAnsi="Times New Roman"/>
                <w:sz w:val="24"/>
                <w:szCs w:val="24"/>
                <w:lang w:eastAsia="ru-RU"/>
              </w:rPr>
              <w:t>, сообщения о которых были направлены в ТО в отчетном периоде)</w:t>
            </w:r>
          </w:p>
        </w:tc>
        <w:tc>
          <w:tcPr>
            <w:tcW w:w="1960" w:type="dxa"/>
            <w:tcBorders>
              <w:top w:val="single" w:sz="4" w:space="0" w:color="auto"/>
              <w:left w:val="single" w:sz="4" w:space="0" w:color="auto"/>
              <w:bottom w:val="single" w:sz="4" w:space="0" w:color="auto"/>
              <w:right w:val="single" w:sz="4" w:space="0" w:color="auto"/>
            </w:tcBorders>
            <w:vAlign w:val="center"/>
          </w:tcPr>
          <w:p w:rsidR="00566408" w:rsidRPr="00991871" w:rsidRDefault="00566408" w:rsidP="00DE1B41">
            <w:pPr>
              <w:spacing w:after="0" w:line="240" w:lineRule="auto"/>
              <w:jc w:val="center"/>
              <w:rPr>
                <w:rFonts w:ascii="Times New Roman" w:hAnsi="Times New Roman"/>
                <w:sz w:val="28"/>
                <w:szCs w:val="28"/>
                <w:lang w:eastAsia="ru-RU"/>
              </w:rPr>
            </w:pPr>
            <w:r w:rsidRPr="00991871">
              <w:rPr>
                <w:rFonts w:ascii="Times New Roman" w:hAnsi="Times New Roman"/>
                <w:sz w:val="28"/>
                <w:szCs w:val="28"/>
                <w:lang w:eastAsia="ru-RU"/>
              </w:rPr>
              <w:t>0</w:t>
            </w:r>
          </w:p>
        </w:tc>
        <w:tc>
          <w:tcPr>
            <w:tcW w:w="1850" w:type="dxa"/>
            <w:tcBorders>
              <w:top w:val="single" w:sz="4" w:space="0" w:color="auto"/>
              <w:left w:val="single" w:sz="4" w:space="0" w:color="auto"/>
              <w:bottom w:val="single" w:sz="4" w:space="0" w:color="auto"/>
              <w:right w:val="single" w:sz="4" w:space="0" w:color="auto"/>
            </w:tcBorders>
            <w:vAlign w:val="center"/>
          </w:tcPr>
          <w:p w:rsidR="00566408" w:rsidRPr="00991871" w:rsidRDefault="00566408" w:rsidP="00DE1B41">
            <w:pPr>
              <w:spacing w:after="0" w:line="240" w:lineRule="auto"/>
              <w:jc w:val="center"/>
              <w:rPr>
                <w:rFonts w:ascii="Times New Roman" w:hAnsi="Times New Roman"/>
                <w:sz w:val="28"/>
                <w:szCs w:val="28"/>
                <w:lang w:eastAsia="ru-RU"/>
              </w:rPr>
            </w:pPr>
            <w:r w:rsidRPr="00991871">
              <w:rPr>
                <w:rFonts w:ascii="Times New Roman" w:hAnsi="Times New Roman"/>
                <w:sz w:val="28"/>
                <w:szCs w:val="28"/>
                <w:lang w:eastAsia="ru-RU"/>
              </w:rPr>
              <w:t>100%</w:t>
            </w:r>
          </w:p>
        </w:tc>
      </w:tr>
      <w:tr w:rsidR="00566408" w:rsidRPr="00B70DFB" w:rsidTr="00DE1B41">
        <w:tc>
          <w:tcPr>
            <w:tcW w:w="6043" w:type="dxa"/>
            <w:tcBorders>
              <w:top w:val="single" w:sz="4" w:space="0" w:color="auto"/>
              <w:left w:val="single" w:sz="4" w:space="0" w:color="auto"/>
              <w:bottom w:val="single" w:sz="4" w:space="0" w:color="auto"/>
              <w:right w:val="single" w:sz="4" w:space="0" w:color="auto"/>
            </w:tcBorders>
          </w:tcPr>
          <w:p w:rsidR="00566408" w:rsidRPr="00557FB1" w:rsidRDefault="00566408" w:rsidP="00DE1B41">
            <w:pPr>
              <w:spacing w:after="0" w:line="240" w:lineRule="auto"/>
              <w:jc w:val="both"/>
              <w:rPr>
                <w:rFonts w:ascii="Times New Roman" w:hAnsi="Times New Roman"/>
                <w:sz w:val="24"/>
                <w:szCs w:val="24"/>
                <w:lang w:eastAsia="ru-RU"/>
              </w:rPr>
            </w:pPr>
            <w:r w:rsidRPr="00557FB1">
              <w:rPr>
                <w:rFonts w:ascii="Times New Roman" w:hAnsi="Times New Roman"/>
                <w:sz w:val="24"/>
                <w:szCs w:val="24"/>
                <w:lang w:eastAsia="ru-RU"/>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557FB1">
              <w:rPr>
                <w:rFonts w:ascii="Times New Roman" w:hAnsi="Times New Roman"/>
                <w:sz w:val="24"/>
                <w:szCs w:val="24"/>
                <w:lang w:eastAsia="ru-RU"/>
              </w:rPr>
              <w:t>радиоконтроля</w:t>
            </w:r>
            <w:proofErr w:type="spellEnd"/>
            <w:r w:rsidRPr="00557FB1">
              <w:rPr>
                <w:rFonts w:ascii="Times New Roman" w:hAnsi="Times New Roman"/>
                <w:sz w:val="24"/>
                <w:szCs w:val="24"/>
                <w:lang w:eastAsia="ru-RU"/>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960" w:type="dxa"/>
            <w:tcBorders>
              <w:top w:val="single" w:sz="4" w:space="0" w:color="auto"/>
              <w:left w:val="single" w:sz="4" w:space="0" w:color="auto"/>
              <w:bottom w:val="single" w:sz="4" w:space="0" w:color="auto"/>
              <w:right w:val="single" w:sz="4" w:space="0" w:color="auto"/>
            </w:tcBorders>
            <w:vAlign w:val="center"/>
          </w:tcPr>
          <w:p w:rsidR="00566408" w:rsidRPr="00991871" w:rsidRDefault="00566408" w:rsidP="00DE1B41">
            <w:pPr>
              <w:spacing w:after="0" w:line="240" w:lineRule="auto"/>
              <w:jc w:val="center"/>
              <w:rPr>
                <w:rFonts w:ascii="Times New Roman" w:hAnsi="Times New Roman"/>
                <w:sz w:val="28"/>
                <w:szCs w:val="28"/>
                <w:lang w:eastAsia="ru-RU"/>
              </w:rPr>
            </w:pPr>
            <w:r w:rsidRPr="00991871">
              <w:rPr>
                <w:rFonts w:ascii="Times New Roman" w:hAnsi="Times New Roman"/>
                <w:sz w:val="28"/>
                <w:szCs w:val="28"/>
                <w:lang w:eastAsia="ru-RU"/>
              </w:rPr>
              <w:t>50%</w:t>
            </w:r>
          </w:p>
        </w:tc>
        <w:tc>
          <w:tcPr>
            <w:tcW w:w="1850" w:type="dxa"/>
            <w:tcBorders>
              <w:top w:val="single" w:sz="4" w:space="0" w:color="auto"/>
              <w:left w:val="single" w:sz="4" w:space="0" w:color="auto"/>
              <w:bottom w:val="single" w:sz="4" w:space="0" w:color="auto"/>
              <w:right w:val="single" w:sz="4" w:space="0" w:color="auto"/>
            </w:tcBorders>
            <w:vAlign w:val="center"/>
          </w:tcPr>
          <w:p w:rsidR="00566408" w:rsidRPr="00991871" w:rsidRDefault="00566408" w:rsidP="00DE1B41">
            <w:pPr>
              <w:spacing w:after="0" w:line="240" w:lineRule="auto"/>
              <w:jc w:val="center"/>
              <w:rPr>
                <w:rFonts w:ascii="Times New Roman" w:hAnsi="Times New Roman"/>
                <w:sz w:val="28"/>
                <w:szCs w:val="28"/>
                <w:lang w:eastAsia="ru-RU"/>
              </w:rPr>
            </w:pPr>
            <w:r w:rsidRPr="00991871">
              <w:rPr>
                <w:rFonts w:ascii="Times New Roman" w:hAnsi="Times New Roman"/>
                <w:sz w:val="28"/>
                <w:szCs w:val="28"/>
                <w:lang w:eastAsia="ru-RU"/>
              </w:rPr>
              <w:t>100%</w:t>
            </w:r>
          </w:p>
        </w:tc>
      </w:tr>
    </w:tbl>
    <w:p w:rsidR="00566408" w:rsidRDefault="00566408" w:rsidP="00566408">
      <w:pPr>
        <w:spacing w:after="0" w:line="240" w:lineRule="auto"/>
        <w:ind w:firstLine="709"/>
        <w:jc w:val="both"/>
        <w:rPr>
          <w:rFonts w:ascii="Times New Roman" w:hAnsi="Times New Roman"/>
          <w:sz w:val="28"/>
          <w:szCs w:val="28"/>
          <w:lang w:eastAsia="ru-RU"/>
        </w:rPr>
      </w:pPr>
    </w:p>
    <w:p w:rsidR="00566408" w:rsidRDefault="00566408" w:rsidP="0056640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w:t>
      </w:r>
      <w:r w:rsidRPr="003E5864">
        <w:rPr>
          <w:rFonts w:ascii="Times New Roman" w:hAnsi="Times New Roman"/>
          <w:sz w:val="28"/>
          <w:szCs w:val="28"/>
          <w:lang w:eastAsia="ru-RU"/>
        </w:rPr>
        <w:t>зменение значений указанных показателей относительно аналогичного периода прошлого года более чем на 10% обусловлено уменьшением проведения плановых (выездных и СН) мероприятий по контролю.</w:t>
      </w:r>
    </w:p>
    <w:p w:rsidR="00566408" w:rsidRDefault="00566408" w:rsidP="00566408">
      <w:pPr>
        <w:ind w:firstLine="680"/>
        <w:jc w:val="both"/>
        <w:rPr>
          <w:rFonts w:ascii="Times New Roman" w:eastAsia="Calibri" w:hAnsi="Times New Roman" w:cs="Times New Roman"/>
          <w:bCs/>
          <w:sz w:val="28"/>
          <w:szCs w:val="28"/>
        </w:rPr>
      </w:pPr>
      <w:r w:rsidRPr="00061D18">
        <w:rPr>
          <w:rFonts w:ascii="Times New Roman" w:eastAsia="Calibri" w:hAnsi="Times New Roman" w:cs="Times New Roman"/>
          <w:sz w:val="28"/>
          <w:szCs w:val="28"/>
        </w:rPr>
        <w:t>В 201</w:t>
      </w:r>
      <w:r>
        <w:rPr>
          <w:rFonts w:ascii="Times New Roman" w:eastAsia="Calibri" w:hAnsi="Times New Roman" w:cs="Times New Roman"/>
          <w:sz w:val="28"/>
          <w:szCs w:val="28"/>
        </w:rPr>
        <w:t>3</w:t>
      </w:r>
      <w:r w:rsidRPr="00061D18">
        <w:rPr>
          <w:rFonts w:ascii="Times New Roman" w:eastAsia="Calibri" w:hAnsi="Times New Roman" w:cs="Times New Roman"/>
          <w:sz w:val="28"/>
          <w:szCs w:val="28"/>
        </w:rPr>
        <w:t xml:space="preserve"> году Управлением была проверена информация филиала ФГУП «РЧЦ ЦФО» в Костромской области о выявленных фактах невыполнения </w:t>
      </w:r>
      <w:r w:rsidRPr="00061D18">
        <w:rPr>
          <w:rFonts w:ascii="Times New Roman" w:eastAsia="Calibri" w:hAnsi="Times New Roman" w:cs="Times New Roman"/>
          <w:sz w:val="28"/>
          <w:szCs w:val="28"/>
        </w:rPr>
        <w:lastRenderedPageBreak/>
        <w:t xml:space="preserve">условий, установленных в </w:t>
      </w:r>
      <w:r>
        <w:rPr>
          <w:rFonts w:ascii="Times New Roman" w:eastAsia="Calibri" w:hAnsi="Times New Roman" w:cs="Times New Roman"/>
          <w:sz w:val="28"/>
          <w:szCs w:val="28"/>
        </w:rPr>
        <w:t>5раз</w:t>
      </w:r>
      <w:r w:rsidRPr="00061D18">
        <w:rPr>
          <w:rFonts w:ascii="Times New Roman" w:eastAsia="Calibri" w:hAnsi="Times New Roman" w:cs="Times New Roman"/>
          <w:sz w:val="28"/>
          <w:szCs w:val="28"/>
        </w:rPr>
        <w:t xml:space="preserve">решениях </w:t>
      </w:r>
      <w:r>
        <w:rPr>
          <w:rFonts w:ascii="Times New Roman" w:eastAsia="Calibri" w:hAnsi="Times New Roman" w:cs="Times New Roman"/>
          <w:sz w:val="28"/>
          <w:szCs w:val="28"/>
        </w:rPr>
        <w:t>на использование</w:t>
      </w:r>
      <w:r w:rsidRPr="00061D18">
        <w:rPr>
          <w:rFonts w:ascii="Times New Roman" w:eastAsia="Calibri" w:hAnsi="Times New Roman" w:cs="Times New Roman"/>
          <w:sz w:val="28"/>
          <w:szCs w:val="28"/>
        </w:rPr>
        <w:t xml:space="preserve"> радиочастот или радиочастотн</w:t>
      </w:r>
      <w:r>
        <w:rPr>
          <w:rFonts w:ascii="Times New Roman" w:eastAsia="Calibri" w:hAnsi="Times New Roman" w:cs="Times New Roman"/>
          <w:sz w:val="28"/>
          <w:szCs w:val="28"/>
        </w:rPr>
        <w:t>ых</w:t>
      </w:r>
      <w:r w:rsidRPr="00061D18">
        <w:rPr>
          <w:rFonts w:ascii="Times New Roman" w:eastAsia="Calibri" w:hAnsi="Times New Roman" w:cs="Times New Roman"/>
          <w:sz w:val="28"/>
          <w:szCs w:val="28"/>
        </w:rPr>
        <w:t xml:space="preserve"> канал</w:t>
      </w:r>
      <w:r>
        <w:rPr>
          <w:rFonts w:ascii="Times New Roman" w:eastAsia="Calibri" w:hAnsi="Times New Roman" w:cs="Times New Roman"/>
          <w:sz w:val="28"/>
          <w:szCs w:val="28"/>
        </w:rPr>
        <w:t>ов</w:t>
      </w:r>
      <w:r w:rsidRPr="00061D18">
        <w:rPr>
          <w:rFonts w:ascii="Times New Roman" w:eastAsia="Calibri" w:hAnsi="Times New Roman" w:cs="Times New Roman"/>
          <w:sz w:val="28"/>
          <w:szCs w:val="28"/>
        </w:rPr>
        <w:t>. В результате проверок полученных сведений в Управление разрешительной работы в сфере связи Роскомнадзора, направлен</w:t>
      </w:r>
      <w:r>
        <w:rPr>
          <w:rFonts w:ascii="Times New Roman" w:eastAsia="Calibri" w:hAnsi="Times New Roman" w:cs="Times New Roman"/>
          <w:sz w:val="28"/>
          <w:szCs w:val="28"/>
        </w:rPr>
        <w:t>о5</w:t>
      </w:r>
      <w:r w:rsidRPr="00061D18">
        <w:rPr>
          <w:rFonts w:ascii="Times New Roman" w:eastAsia="Calibri" w:hAnsi="Times New Roman" w:cs="Times New Roman"/>
          <w:sz w:val="28"/>
          <w:szCs w:val="28"/>
        </w:rPr>
        <w:t xml:space="preserve"> заключений о необходимости прекращени</w:t>
      </w:r>
      <w:r>
        <w:rPr>
          <w:rFonts w:ascii="Times New Roman" w:eastAsia="Calibri" w:hAnsi="Times New Roman" w:cs="Times New Roman"/>
          <w:sz w:val="28"/>
          <w:szCs w:val="28"/>
        </w:rPr>
        <w:t>я</w:t>
      </w:r>
      <w:r w:rsidRPr="00061D18">
        <w:rPr>
          <w:rFonts w:ascii="Times New Roman" w:eastAsia="Calibri" w:hAnsi="Times New Roman" w:cs="Times New Roman"/>
          <w:sz w:val="28"/>
          <w:szCs w:val="28"/>
        </w:rPr>
        <w:t xml:space="preserve"> действия соответствующих разрешений на использ</w:t>
      </w:r>
      <w:r>
        <w:rPr>
          <w:rFonts w:ascii="Times New Roman" w:eastAsia="Calibri" w:hAnsi="Times New Roman" w:cs="Times New Roman"/>
          <w:sz w:val="28"/>
          <w:szCs w:val="28"/>
        </w:rPr>
        <w:t xml:space="preserve">ование радиочастотного спектра </w:t>
      </w:r>
      <w:r w:rsidRPr="00061D18">
        <w:rPr>
          <w:rFonts w:ascii="Times New Roman" w:eastAsia="Calibri" w:hAnsi="Times New Roman" w:cs="Times New Roman"/>
          <w:sz w:val="28"/>
          <w:szCs w:val="28"/>
        </w:rPr>
        <w:t>(в 201</w:t>
      </w:r>
      <w:r>
        <w:rPr>
          <w:rFonts w:ascii="Times New Roman" w:eastAsia="Calibri" w:hAnsi="Times New Roman" w:cs="Times New Roman"/>
          <w:sz w:val="28"/>
          <w:szCs w:val="28"/>
        </w:rPr>
        <w:t>2</w:t>
      </w:r>
      <w:r w:rsidRPr="00061D18">
        <w:rPr>
          <w:rFonts w:ascii="Times New Roman" w:eastAsia="Calibri" w:hAnsi="Times New Roman" w:cs="Times New Roman"/>
          <w:sz w:val="28"/>
          <w:szCs w:val="28"/>
        </w:rPr>
        <w:t xml:space="preserve"> году – </w:t>
      </w:r>
      <w:r>
        <w:rPr>
          <w:rFonts w:ascii="Times New Roman" w:eastAsia="Calibri" w:hAnsi="Times New Roman" w:cs="Times New Roman"/>
          <w:sz w:val="28"/>
          <w:szCs w:val="28"/>
        </w:rPr>
        <w:t xml:space="preserve">8 </w:t>
      </w:r>
      <w:r w:rsidRPr="00061D18">
        <w:rPr>
          <w:rFonts w:ascii="Times New Roman" w:eastAsia="Calibri" w:hAnsi="Times New Roman" w:cs="Times New Roman"/>
          <w:sz w:val="28"/>
          <w:szCs w:val="28"/>
        </w:rPr>
        <w:t>заключени</w:t>
      </w:r>
      <w:r>
        <w:rPr>
          <w:rFonts w:ascii="Times New Roman" w:eastAsia="Calibri" w:hAnsi="Times New Roman" w:cs="Times New Roman"/>
          <w:sz w:val="28"/>
          <w:szCs w:val="28"/>
        </w:rPr>
        <w:t>й</w:t>
      </w:r>
      <w:r w:rsidRPr="00061D18">
        <w:rPr>
          <w:rFonts w:ascii="Times New Roman" w:eastAsia="Calibri" w:hAnsi="Times New Roman" w:cs="Times New Roman"/>
          <w:sz w:val="28"/>
          <w:szCs w:val="28"/>
        </w:rPr>
        <w:t xml:space="preserve">).  </w:t>
      </w:r>
      <w:r w:rsidRPr="0046627B">
        <w:rPr>
          <w:rFonts w:ascii="Times New Roman" w:eastAsia="Calibri" w:hAnsi="Times New Roman" w:cs="Times New Roman"/>
          <w:sz w:val="28"/>
          <w:szCs w:val="28"/>
        </w:rPr>
        <w:t>В 4 квартале 2013 года</w:t>
      </w:r>
      <w:r w:rsidR="00586A98">
        <w:rPr>
          <w:rFonts w:ascii="Times New Roman" w:eastAsia="Calibri" w:hAnsi="Times New Roman" w:cs="Times New Roman"/>
          <w:sz w:val="28"/>
          <w:szCs w:val="28"/>
        </w:rPr>
        <w:t xml:space="preserve"> </w:t>
      </w:r>
      <w:r w:rsidRPr="0046627B">
        <w:rPr>
          <w:rFonts w:ascii="Times New Roman" w:eastAsia="Calibri" w:hAnsi="Times New Roman" w:cs="Times New Roman"/>
          <w:sz w:val="28"/>
          <w:szCs w:val="28"/>
        </w:rPr>
        <w:t>направлено  одно заключение о необходимости прекращении действия разрешения на использование радиочастотного спектра</w:t>
      </w:r>
      <w:r>
        <w:rPr>
          <w:rFonts w:ascii="Times New Roman" w:eastAsia="Calibri" w:hAnsi="Times New Roman" w:cs="Times New Roman"/>
          <w:sz w:val="28"/>
          <w:szCs w:val="28"/>
        </w:rPr>
        <w:t>.</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742427">
        <w:rPr>
          <w:rFonts w:ascii="Times New Roman" w:eastAsia="Calibri" w:hAnsi="Times New Roman" w:cs="Times New Roman"/>
          <w:color w:val="000000"/>
          <w:sz w:val="28"/>
          <w:szCs w:val="28"/>
        </w:rPr>
        <w:t xml:space="preserve">В соответствии полученными материалами ФГУП «РЧЦ ЦФО» в </w:t>
      </w:r>
      <w:r w:rsidRPr="00742427">
        <w:rPr>
          <w:rFonts w:ascii="Times New Roman" w:eastAsia="Calibri" w:hAnsi="Times New Roman" w:cs="Times New Roman"/>
          <w:sz w:val="28"/>
          <w:szCs w:val="28"/>
        </w:rPr>
        <w:t>Костромской</w:t>
      </w:r>
      <w:r w:rsidRPr="00742427">
        <w:rPr>
          <w:rFonts w:ascii="Times New Roman" w:eastAsia="Calibri" w:hAnsi="Times New Roman" w:cs="Times New Roman"/>
          <w:color w:val="000000"/>
          <w:sz w:val="28"/>
          <w:szCs w:val="28"/>
        </w:rPr>
        <w:t xml:space="preserve"> области и писем </w:t>
      </w:r>
      <w:r w:rsidRPr="00742427">
        <w:rPr>
          <w:rFonts w:ascii="Times New Roman" w:eastAsia="Calibri" w:hAnsi="Times New Roman" w:cs="Times New Roman"/>
          <w:sz w:val="28"/>
          <w:szCs w:val="28"/>
        </w:rPr>
        <w:t>ФГУП «РТРС» и ОГБУЗ «</w:t>
      </w:r>
      <w:proofErr w:type="spellStart"/>
      <w:r w:rsidRPr="00742427">
        <w:rPr>
          <w:rFonts w:ascii="Times New Roman" w:eastAsia="Calibri" w:hAnsi="Times New Roman" w:cs="Times New Roman"/>
          <w:sz w:val="28"/>
          <w:szCs w:val="28"/>
        </w:rPr>
        <w:t>Шарьинская</w:t>
      </w:r>
      <w:proofErr w:type="spellEnd"/>
      <w:r w:rsidRPr="00742427">
        <w:rPr>
          <w:rFonts w:ascii="Times New Roman" w:eastAsia="Calibri" w:hAnsi="Times New Roman" w:cs="Times New Roman"/>
          <w:sz w:val="28"/>
          <w:szCs w:val="28"/>
        </w:rPr>
        <w:t xml:space="preserve"> окружная больница имени Каверина В.Ф.»,</w:t>
      </w:r>
      <w:r w:rsidRPr="00742427">
        <w:rPr>
          <w:rFonts w:ascii="Times New Roman" w:eastAsia="Calibri" w:hAnsi="Times New Roman" w:cs="Times New Roman"/>
          <w:color w:val="000000"/>
          <w:sz w:val="28"/>
          <w:szCs w:val="28"/>
        </w:rPr>
        <w:t xml:space="preserve"> в </w:t>
      </w:r>
      <w:proofErr w:type="spellStart"/>
      <w:r w:rsidRPr="00742427">
        <w:rPr>
          <w:rFonts w:ascii="Times New Roman" w:eastAsia="Calibri" w:hAnsi="Times New Roman" w:cs="Times New Roman"/>
          <w:color w:val="000000"/>
          <w:sz w:val="28"/>
          <w:szCs w:val="28"/>
        </w:rPr>
        <w:t>Роскомнадзор</w:t>
      </w:r>
      <w:proofErr w:type="spellEnd"/>
      <w:r w:rsidRPr="00742427">
        <w:rPr>
          <w:rFonts w:ascii="Times New Roman" w:eastAsia="Calibri" w:hAnsi="Times New Roman" w:cs="Times New Roman"/>
          <w:color w:val="000000"/>
          <w:sz w:val="28"/>
          <w:szCs w:val="28"/>
        </w:rPr>
        <w:t xml:space="preserve"> направлены Предложения для переоформления восьми разрешений на использование радиочастот или радиочастотных каналов в связи с уточнением географических координат действующих РЭС.</w:t>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proofErr w:type="gramStart"/>
      <w:r>
        <w:rPr>
          <w:rFonts w:ascii="Times New Roman" w:eastAsia="Calibri" w:hAnsi="Times New Roman" w:cs="Times New Roman"/>
          <w:bCs/>
          <w:color w:val="000000"/>
          <w:sz w:val="28"/>
          <w:szCs w:val="28"/>
        </w:rPr>
        <w:t>Согласно материалов</w:t>
      </w:r>
      <w:proofErr w:type="gramEnd"/>
      <w:r>
        <w:rPr>
          <w:rFonts w:ascii="Times New Roman" w:eastAsia="Calibri" w:hAnsi="Times New Roman" w:cs="Times New Roman"/>
          <w:bCs/>
          <w:color w:val="000000"/>
          <w:sz w:val="28"/>
          <w:szCs w:val="28"/>
        </w:rPr>
        <w:t xml:space="preserve">, полученных от филиала ФГУП «РЧЦ ЦФО» в Костромской области, установлен источник, создающий помехи работе </w:t>
      </w:r>
      <w:r>
        <w:rPr>
          <w:rFonts w:ascii="Times New Roman" w:eastAsia="Calibri" w:hAnsi="Times New Roman" w:cs="Times New Roman"/>
          <w:bCs/>
          <w:sz w:val="28"/>
          <w:szCs w:val="28"/>
        </w:rPr>
        <w:t>радиоэлектронным средствам фиксированного беспроводного доступа ЗАО «</w:t>
      </w:r>
      <w:proofErr w:type="spellStart"/>
      <w:r>
        <w:rPr>
          <w:rFonts w:ascii="Times New Roman" w:eastAsia="Calibri" w:hAnsi="Times New Roman" w:cs="Times New Roman"/>
          <w:bCs/>
          <w:sz w:val="28"/>
          <w:szCs w:val="28"/>
        </w:rPr>
        <w:t>Квантум</w:t>
      </w:r>
      <w:proofErr w:type="spellEnd"/>
      <w:r>
        <w:rPr>
          <w:rFonts w:ascii="Times New Roman" w:eastAsia="Calibri" w:hAnsi="Times New Roman" w:cs="Times New Roman"/>
          <w:bCs/>
          <w:sz w:val="28"/>
          <w:szCs w:val="28"/>
        </w:rPr>
        <w:t xml:space="preserve">». Это </w:t>
      </w:r>
      <w:r>
        <w:rPr>
          <w:rFonts w:ascii="Times New Roman" w:eastAsia="Calibri" w:hAnsi="Times New Roman" w:cs="Times New Roman"/>
          <w:sz w:val="28"/>
          <w:szCs w:val="28"/>
        </w:rPr>
        <w:t xml:space="preserve">устройства малого радиуса действия, </w:t>
      </w:r>
      <w:r>
        <w:rPr>
          <w:rFonts w:ascii="Times New Roman" w:eastAsia="Calibri" w:hAnsi="Times New Roman" w:cs="Times New Roman"/>
          <w:bCs/>
          <w:sz w:val="28"/>
          <w:szCs w:val="28"/>
        </w:rPr>
        <w:t xml:space="preserve">принадлежащие ООО «АШАН». В результате проведенной проверки работа данных РЭС в этом диапазоне радиочастот была прекращена. </w:t>
      </w:r>
    </w:p>
    <w:p w:rsidR="00B25DD8" w:rsidRPr="00FA691E" w:rsidRDefault="00C467C0" w:rsidP="00B25DD8">
      <w:pPr>
        <w:spacing w:after="0" w:line="240" w:lineRule="auto"/>
        <w:rPr>
          <w:rFonts w:ascii="Times New Roman" w:hAnsi="Times New Roman" w:cs="Times New Roman"/>
          <w:b/>
          <w:sz w:val="28"/>
          <w:szCs w:val="28"/>
        </w:rPr>
      </w:pPr>
      <w:r>
        <w:rPr>
          <w:rFonts w:ascii="Times New Roman" w:hAnsi="Times New Roman" w:cs="Times New Roman"/>
          <w:b/>
          <w:sz w:val="28"/>
          <w:szCs w:val="28"/>
        </w:rPr>
        <w:t>1.4</w:t>
      </w:r>
      <w:r w:rsidR="00B25DD8" w:rsidRPr="00FA691E">
        <w:rPr>
          <w:rFonts w:ascii="Times New Roman" w:hAnsi="Times New Roman" w:cs="Times New Roman"/>
          <w:b/>
          <w:sz w:val="28"/>
          <w:szCs w:val="28"/>
        </w:rPr>
        <w:t>.                                                      СМИ</w:t>
      </w:r>
    </w:p>
    <w:p w:rsidR="00B25DD8" w:rsidRPr="00FA691E" w:rsidRDefault="00B25DD8" w:rsidP="00B25DD8">
      <w:pPr>
        <w:spacing w:after="0" w:line="240" w:lineRule="auto"/>
        <w:jc w:val="center"/>
        <w:rPr>
          <w:rFonts w:ascii="Times New Roman" w:hAnsi="Times New Roman" w:cs="Times New Roman"/>
          <w:b/>
          <w:sz w:val="28"/>
          <w:szCs w:val="28"/>
        </w:rPr>
      </w:pPr>
    </w:p>
    <w:p w:rsidR="00B25DD8" w:rsidRPr="00FA691E" w:rsidRDefault="00B25DD8" w:rsidP="00B25DD8">
      <w:pPr>
        <w:spacing w:after="0" w:line="240" w:lineRule="auto"/>
        <w:jc w:val="center"/>
        <w:rPr>
          <w:rFonts w:ascii="Times New Roman" w:eastAsia="Times New Roman" w:hAnsi="Times New Roman" w:cs="Times New Roman"/>
          <w:b/>
          <w:sz w:val="28"/>
          <w:szCs w:val="28"/>
          <w:lang w:eastAsia="ru-RU"/>
        </w:rPr>
      </w:pPr>
      <w:r w:rsidRPr="00FA691E">
        <w:rPr>
          <w:rFonts w:ascii="Times New Roman" w:hAnsi="Times New Roman" w:cs="Times New Roman"/>
          <w:b/>
          <w:sz w:val="28"/>
          <w:szCs w:val="28"/>
        </w:rPr>
        <w:t xml:space="preserve">1.4.1  </w:t>
      </w:r>
      <w:r w:rsidRPr="00FA691E">
        <w:rPr>
          <w:rFonts w:ascii="Times New Roman" w:eastAsia="Times New Roman" w:hAnsi="Times New Roman" w:cs="Times New Roman"/>
          <w:b/>
          <w:sz w:val="28"/>
          <w:szCs w:val="28"/>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B25DD8" w:rsidRPr="00FA691E" w:rsidRDefault="00B25DD8" w:rsidP="00B25DD8">
      <w:pPr>
        <w:pStyle w:val="a3"/>
        <w:ind w:left="1069"/>
        <w:jc w:val="both"/>
        <w:rPr>
          <w:sz w:val="28"/>
          <w:szCs w:val="28"/>
        </w:rPr>
      </w:pPr>
    </w:p>
    <w:p w:rsidR="00B25DD8" w:rsidRPr="00FA691E" w:rsidRDefault="00B25DD8" w:rsidP="00B25DD8">
      <w:pPr>
        <w:pStyle w:val="a3"/>
        <w:ind w:left="1069"/>
        <w:jc w:val="both"/>
        <w:rPr>
          <w:sz w:val="28"/>
          <w:szCs w:val="28"/>
        </w:rPr>
      </w:pPr>
    </w:p>
    <w:tbl>
      <w:tblPr>
        <w:tblW w:w="0" w:type="auto"/>
        <w:tblInd w:w="93" w:type="dxa"/>
        <w:tblLook w:val="04A0" w:firstRow="1" w:lastRow="0" w:firstColumn="1" w:lastColumn="0" w:noHBand="0" w:noVBand="1"/>
      </w:tblPr>
      <w:tblGrid>
        <w:gridCol w:w="4182"/>
        <w:gridCol w:w="1032"/>
        <w:gridCol w:w="1087"/>
        <w:gridCol w:w="876"/>
        <w:gridCol w:w="711"/>
        <w:gridCol w:w="711"/>
        <w:gridCol w:w="821"/>
      </w:tblGrid>
      <w:tr w:rsidR="00B25DD8" w:rsidRPr="00FA691E" w:rsidTr="00B25DD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СМИ</w:t>
            </w:r>
          </w:p>
        </w:tc>
        <w:tc>
          <w:tcPr>
            <w:tcW w:w="0" w:type="auto"/>
            <w:tcBorders>
              <w:top w:val="single" w:sz="4" w:space="0" w:color="auto"/>
              <w:left w:val="nil"/>
              <w:bottom w:val="single" w:sz="4" w:space="0" w:color="auto"/>
              <w:right w:val="nil"/>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4кв.2012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4 кв.2013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 2012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 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w:t>
            </w:r>
          </w:p>
        </w:tc>
      </w:tr>
      <w:tr w:rsidR="00B25DD8" w:rsidRPr="00FA691E" w:rsidTr="00B25DD8">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 Количество объектов, в отношении которых исполняется полномочие </w:t>
            </w:r>
          </w:p>
        </w:tc>
        <w:tc>
          <w:tcPr>
            <w:tcW w:w="0" w:type="auto"/>
            <w:tcBorders>
              <w:top w:val="nil"/>
              <w:left w:val="nil"/>
              <w:bottom w:val="single" w:sz="4" w:space="0" w:color="auto"/>
              <w:right w:val="nil"/>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137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151</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110,22</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137</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151</w:t>
            </w:r>
          </w:p>
        </w:tc>
        <w:tc>
          <w:tcPr>
            <w:tcW w:w="0" w:type="auto"/>
            <w:tcBorders>
              <w:top w:val="nil"/>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110,22</w:t>
            </w:r>
          </w:p>
        </w:tc>
      </w:tr>
      <w:tr w:rsidR="00B25DD8" w:rsidRPr="00FA691E" w:rsidTr="00B25DD8">
        <w:trPr>
          <w:trHeight w:val="5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сведения о количестве поступивших заявок (заявлений) на выдачу свидетельств, в </w:t>
            </w:r>
            <w:proofErr w:type="spellStart"/>
            <w:r w:rsidRPr="00FA691E">
              <w:rPr>
                <w:rFonts w:ascii="Times New Roman" w:eastAsia="Times New Roman" w:hAnsi="Times New Roman" w:cs="Times New Roman"/>
                <w:lang w:eastAsia="ru-RU"/>
              </w:rPr>
              <w:t>т.ч</w:t>
            </w:r>
            <w:proofErr w:type="spellEnd"/>
            <w:r w:rsidRPr="00FA691E">
              <w:rPr>
                <w:rFonts w:ascii="Times New Roman" w:eastAsia="Times New Roman" w:hAnsi="Times New Roman" w:cs="Times New Roman"/>
                <w:lang w:eastAsia="ru-RU"/>
              </w:rPr>
              <w:t>.</w:t>
            </w:r>
          </w:p>
        </w:tc>
        <w:tc>
          <w:tcPr>
            <w:tcW w:w="0" w:type="auto"/>
            <w:tcBorders>
              <w:top w:val="nil"/>
              <w:left w:val="nil"/>
              <w:bottom w:val="single" w:sz="4" w:space="0" w:color="auto"/>
              <w:right w:val="nil"/>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71</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19</w:t>
            </w:r>
          </w:p>
        </w:tc>
        <w:tc>
          <w:tcPr>
            <w:tcW w:w="0" w:type="auto"/>
            <w:tcBorders>
              <w:top w:val="nil"/>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26,76</w:t>
            </w:r>
          </w:p>
        </w:tc>
      </w:tr>
      <w:tr w:rsidR="00B25DD8" w:rsidRPr="00FA691E" w:rsidTr="00B25DD8">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регистрация</w:t>
            </w:r>
          </w:p>
        </w:tc>
        <w:tc>
          <w:tcPr>
            <w:tcW w:w="0" w:type="auto"/>
            <w:tcBorders>
              <w:top w:val="nil"/>
              <w:left w:val="nil"/>
              <w:bottom w:val="single" w:sz="4" w:space="0" w:color="auto"/>
              <w:right w:val="nil"/>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7</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5</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71,43</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18</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14</w:t>
            </w:r>
          </w:p>
        </w:tc>
        <w:tc>
          <w:tcPr>
            <w:tcW w:w="0" w:type="auto"/>
            <w:tcBorders>
              <w:top w:val="nil"/>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77,78</w:t>
            </w:r>
          </w:p>
        </w:tc>
      </w:tr>
      <w:tr w:rsidR="00B25DD8" w:rsidRPr="00FA691E" w:rsidTr="00B25D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перерегистрация</w:t>
            </w:r>
          </w:p>
        </w:tc>
        <w:tc>
          <w:tcPr>
            <w:tcW w:w="0" w:type="auto"/>
            <w:tcBorders>
              <w:top w:val="nil"/>
              <w:left w:val="nil"/>
              <w:bottom w:val="single" w:sz="4" w:space="0" w:color="auto"/>
              <w:right w:val="nil"/>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33,34</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14</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21,43</w:t>
            </w:r>
          </w:p>
        </w:tc>
      </w:tr>
      <w:tr w:rsidR="00B25DD8" w:rsidRPr="00FA691E" w:rsidTr="00B25D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внесение изменений</w:t>
            </w:r>
          </w:p>
        </w:tc>
        <w:tc>
          <w:tcPr>
            <w:tcW w:w="0" w:type="auto"/>
            <w:tcBorders>
              <w:top w:val="nil"/>
              <w:left w:val="nil"/>
              <w:bottom w:val="single" w:sz="4" w:space="0" w:color="auto"/>
              <w:right w:val="nil"/>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0</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39</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5,13</w:t>
            </w:r>
          </w:p>
        </w:tc>
      </w:tr>
      <w:tr w:rsidR="00B25DD8" w:rsidRPr="00FA691E" w:rsidTr="00B25DD8">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Аннулировано, в </w:t>
            </w:r>
            <w:proofErr w:type="spellStart"/>
            <w:r w:rsidRPr="00FA691E">
              <w:rPr>
                <w:rFonts w:ascii="Times New Roman" w:eastAsia="Times New Roman" w:hAnsi="Times New Roman" w:cs="Times New Roman"/>
                <w:lang w:eastAsia="ru-RU"/>
              </w:rPr>
              <w:t>т.ч</w:t>
            </w:r>
            <w:proofErr w:type="spellEnd"/>
            <w:r w:rsidRPr="00FA691E">
              <w:rPr>
                <w:rFonts w:ascii="Times New Roman" w:eastAsia="Times New Roman" w:hAnsi="Times New Roman" w:cs="Times New Roman"/>
                <w:lang w:eastAsia="ru-RU"/>
              </w:rPr>
              <w:t>.</w:t>
            </w:r>
          </w:p>
        </w:tc>
        <w:tc>
          <w:tcPr>
            <w:tcW w:w="0" w:type="auto"/>
            <w:tcBorders>
              <w:top w:val="nil"/>
              <w:left w:val="nil"/>
              <w:bottom w:val="single" w:sz="4" w:space="0" w:color="auto"/>
              <w:right w:val="nil"/>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4</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8</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31</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17</w:t>
            </w:r>
          </w:p>
        </w:tc>
        <w:tc>
          <w:tcPr>
            <w:tcW w:w="0" w:type="auto"/>
            <w:tcBorders>
              <w:top w:val="nil"/>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54,84</w:t>
            </w:r>
          </w:p>
        </w:tc>
      </w:tr>
      <w:tr w:rsidR="00B25DD8" w:rsidRPr="00FA691E" w:rsidTr="00B25DD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proofErr w:type="gramStart"/>
            <w:r w:rsidRPr="00FA691E">
              <w:rPr>
                <w:rFonts w:ascii="Times New Roman" w:eastAsia="Times New Roman" w:hAnsi="Times New Roman" w:cs="Times New Roman"/>
                <w:lang w:eastAsia="ru-RU"/>
              </w:rPr>
              <w:t>по за заявлению учредителя</w:t>
            </w:r>
            <w:proofErr w:type="gramEnd"/>
          </w:p>
        </w:tc>
        <w:tc>
          <w:tcPr>
            <w:tcW w:w="0" w:type="auto"/>
            <w:tcBorders>
              <w:top w:val="nil"/>
              <w:left w:val="nil"/>
              <w:bottom w:val="single" w:sz="4" w:space="0" w:color="auto"/>
              <w:right w:val="nil"/>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20</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8</w:t>
            </w:r>
          </w:p>
        </w:tc>
        <w:tc>
          <w:tcPr>
            <w:tcW w:w="0" w:type="auto"/>
            <w:tcBorders>
              <w:top w:val="nil"/>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40,0</w:t>
            </w:r>
          </w:p>
        </w:tc>
      </w:tr>
      <w:tr w:rsidR="00B25DD8" w:rsidRPr="00FA691E" w:rsidTr="00B25DD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по решению суда</w:t>
            </w:r>
          </w:p>
        </w:tc>
        <w:tc>
          <w:tcPr>
            <w:tcW w:w="0" w:type="auto"/>
            <w:tcBorders>
              <w:top w:val="nil"/>
              <w:left w:val="nil"/>
              <w:bottom w:val="single" w:sz="4" w:space="0" w:color="auto"/>
              <w:right w:val="nil"/>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3</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200,0</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11</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9</w:t>
            </w:r>
          </w:p>
        </w:tc>
        <w:tc>
          <w:tcPr>
            <w:tcW w:w="0" w:type="auto"/>
            <w:tcBorders>
              <w:top w:val="nil"/>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81,82</w:t>
            </w:r>
          </w:p>
        </w:tc>
      </w:tr>
      <w:tr w:rsidR="00B25DD8" w:rsidRPr="00FA691E" w:rsidTr="00B25DD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Причина отказов:</w:t>
            </w:r>
          </w:p>
        </w:tc>
        <w:tc>
          <w:tcPr>
            <w:tcW w:w="0" w:type="auto"/>
            <w:tcBorders>
              <w:top w:val="nil"/>
              <w:left w:val="nil"/>
              <w:bottom w:val="single" w:sz="4" w:space="0" w:color="auto"/>
              <w:right w:val="nil"/>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p>
        </w:tc>
        <w:tc>
          <w:tcPr>
            <w:tcW w:w="0" w:type="auto"/>
            <w:tcBorders>
              <w:top w:val="nil"/>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p>
        </w:tc>
      </w:tr>
      <w:tr w:rsidR="00B25DD8" w:rsidRPr="00FA691E" w:rsidTr="00B25DD8">
        <w:trPr>
          <w:trHeight w:val="300"/>
        </w:trPr>
        <w:tc>
          <w:tcPr>
            <w:tcW w:w="0" w:type="auto"/>
            <w:tcBorders>
              <w:top w:val="single" w:sz="4" w:space="0" w:color="auto"/>
              <w:left w:val="single" w:sz="4" w:space="0" w:color="auto"/>
              <w:bottom w:val="single" w:sz="4" w:space="0" w:color="auto"/>
              <w:right w:val="nil"/>
            </w:tcBorders>
            <w:shd w:val="clear" w:color="auto" w:fill="auto"/>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нехватка финансов</w:t>
            </w:r>
          </w:p>
        </w:tc>
        <w:tc>
          <w:tcPr>
            <w:tcW w:w="0" w:type="auto"/>
            <w:tcBorders>
              <w:top w:val="nil"/>
              <w:left w:val="single" w:sz="4" w:space="0" w:color="auto"/>
              <w:bottom w:val="single" w:sz="4" w:space="0" w:color="auto"/>
              <w:right w:val="nil"/>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0</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16</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p>
        </w:tc>
      </w:tr>
      <w:tr w:rsidR="00B25DD8" w:rsidRPr="00FA691E" w:rsidTr="00B25DD8">
        <w:trPr>
          <w:trHeight w:val="41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lastRenderedPageBreak/>
              <w:t>ликвидация предприятия</w:t>
            </w:r>
          </w:p>
        </w:tc>
        <w:tc>
          <w:tcPr>
            <w:tcW w:w="0" w:type="auto"/>
            <w:tcBorders>
              <w:top w:val="nil"/>
              <w:left w:val="nil"/>
              <w:bottom w:val="single" w:sz="4" w:space="0" w:color="auto"/>
              <w:right w:val="nil"/>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4</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p>
        </w:tc>
      </w:tr>
    </w:tbl>
    <w:p w:rsidR="00B25DD8" w:rsidRPr="00FA691E" w:rsidRDefault="00B25DD8" w:rsidP="00B25DD8">
      <w:pPr>
        <w:pStyle w:val="a3"/>
        <w:ind w:left="1069"/>
        <w:jc w:val="both"/>
        <w:rPr>
          <w:sz w:val="28"/>
          <w:szCs w:val="28"/>
        </w:rPr>
      </w:pPr>
    </w:p>
    <w:p w:rsidR="00B25DD8" w:rsidRPr="00FA691E" w:rsidRDefault="00B25DD8" w:rsidP="00B25DD8">
      <w:pPr>
        <w:pStyle w:val="a3"/>
        <w:numPr>
          <w:ilvl w:val="0"/>
          <w:numId w:val="17"/>
        </w:numPr>
        <w:ind w:left="0" w:firstLine="709"/>
        <w:jc w:val="both"/>
        <w:rPr>
          <w:sz w:val="28"/>
          <w:szCs w:val="28"/>
        </w:rPr>
      </w:pPr>
      <w:r w:rsidRPr="00FA691E">
        <w:rPr>
          <w:sz w:val="28"/>
          <w:szCs w:val="28"/>
        </w:rPr>
        <w:t>В должностных регламентах 5 сотрудников установлены полномочия по ведению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 доля полномочия в полномочиях отдела 0,29%;</w:t>
      </w:r>
    </w:p>
    <w:p w:rsidR="00B25DD8" w:rsidRPr="00FA691E" w:rsidRDefault="00B25DD8" w:rsidP="00B25DD8">
      <w:pPr>
        <w:pStyle w:val="a3"/>
        <w:numPr>
          <w:ilvl w:val="0"/>
          <w:numId w:val="17"/>
        </w:numPr>
        <w:ind w:left="0" w:firstLine="709"/>
        <w:jc w:val="both"/>
        <w:rPr>
          <w:sz w:val="28"/>
          <w:szCs w:val="28"/>
        </w:rPr>
      </w:pPr>
      <w:r w:rsidRPr="00FA691E">
        <w:rPr>
          <w:sz w:val="28"/>
          <w:szCs w:val="28"/>
        </w:rPr>
        <w:t>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допущены.</w:t>
      </w:r>
    </w:p>
    <w:p w:rsidR="00B25DD8" w:rsidRPr="00FA691E" w:rsidRDefault="00B25DD8" w:rsidP="00B25DD8">
      <w:pPr>
        <w:pStyle w:val="a3"/>
        <w:numPr>
          <w:ilvl w:val="0"/>
          <w:numId w:val="17"/>
        </w:numPr>
        <w:ind w:left="0" w:firstLine="709"/>
        <w:jc w:val="both"/>
        <w:rPr>
          <w:sz w:val="28"/>
          <w:szCs w:val="28"/>
        </w:rPr>
      </w:pPr>
      <w:r w:rsidRPr="00FA691E">
        <w:rPr>
          <w:sz w:val="28"/>
          <w:szCs w:val="28"/>
        </w:rPr>
        <w:t xml:space="preserve"> Эксперты и экспертные организации, к проведению мероприятий по контролю не привлекались.</w:t>
      </w:r>
    </w:p>
    <w:p w:rsidR="00B25DD8" w:rsidRPr="00FA691E" w:rsidRDefault="00B25DD8" w:rsidP="00B25DD8">
      <w:pPr>
        <w:pStyle w:val="a3"/>
        <w:numPr>
          <w:ilvl w:val="0"/>
          <w:numId w:val="17"/>
        </w:numPr>
        <w:ind w:left="0" w:firstLine="709"/>
        <w:jc w:val="both"/>
        <w:rPr>
          <w:bCs/>
          <w:sz w:val="28"/>
          <w:szCs w:val="28"/>
        </w:rPr>
      </w:pPr>
      <w:r w:rsidRPr="00FA691E">
        <w:rPr>
          <w:sz w:val="28"/>
          <w:szCs w:val="28"/>
        </w:rPr>
        <w:t xml:space="preserve">На основании судебных решений о признании свидетельств о регистрации средств массовой информации не действительными, средства массовой </w:t>
      </w:r>
      <w:proofErr w:type="gramStart"/>
      <w:r w:rsidRPr="00FA691E">
        <w:rPr>
          <w:sz w:val="28"/>
          <w:szCs w:val="28"/>
        </w:rPr>
        <w:t>информации</w:t>
      </w:r>
      <w:proofErr w:type="gramEnd"/>
      <w:r w:rsidRPr="00FA691E">
        <w:rPr>
          <w:sz w:val="28"/>
          <w:szCs w:val="28"/>
        </w:rPr>
        <w:t xml:space="preserve"> не выходящие более года, исключены из  перечня зарегистрированных средств массовой информации 4 СМИ. </w:t>
      </w:r>
    </w:p>
    <w:p w:rsidR="00B25DD8" w:rsidRPr="00FA691E" w:rsidRDefault="00B25DD8" w:rsidP="00B25DD8">
      <w:pPr>
        <w:pStyle w:val="a3"/>
        <w:numPr>
          <w:ilvl w:val="0"/>
          <w:numId w:val="17"/>
        </w:numPr>
        <w:ind w:left="0" w:firstLine="709"/>
        <w:jc w:val="both"/>
        <w:rPr>
          <w:bCs/>
          <w:sz w:val="28"/>
          <w:szCs w:val="28"/>
        </w:rPr>
      </w:pPr>
      <w:r w:rsidRPr="00FA691E">
        <w:rPr>
          <w:sz w:val="28"/>
          <w:szCs w:val="28"/>
        </w:rPr>
        <w:t xml:space="preserve"> Проводятся консультации по вопросам разъяснения законодательства РФ о средствах массовой информации, как по телефону, так и на личном приеме</w:t>
      </w:r>
      <w:r w:rsidRPr="00FA691E">
        <w:rPr>
          <w:bCs/>
          <w:sz w:val="28"/>
          <w:szCs w:val="28"/>
        </w:rPr>
        <w:t xml:space="preserve"> граждан. При выдаче свидетельств о регистрации средств массовой информации, выдается памятка учредителю с указанием статей Законов РФ, необходимых при работе в сфере средств массовой информации, разъясняются положения статей законов, в результате проделанной консультационно-методической работы, снижен показатель нарушений у подведомственных средств массовых информаций;</w:t>
      </w:r>
    </w:p>
    <w:p w:rsidR="00B25DD8" w:rsidRPr="00FA691E" w:rsidRDefault="00B25DD8" w:rsidP="00B25DD8">
      <w:pPr>
        <w:pStyle w:val="a3"/>
        <w:numPr>
          <w:ilvl w:val="0"/>
          <w:numId w:val="17"/>
        </w:numPr>
        <w:ind w:left="0" w:firstLine="709"/>
        <w:jc w:val="both"/>
        <w:rPr>
          <w:b/>
          <w:sz w:val="28"/>
          <w:szCs w:val="28"/>
        </w:rPr>
      </w:pPr>
      <w:r w:rsidRPr="00FA691E">
        <w:rPr>
          <w:bCs/>
          <w:sz w:val="28"/>
          <w:szCs w:val="28"/>
        </w:rPr>
        <w:t xml:space="preserve"> В отношении данных мероприятий взаимодействия с органами прокуратуры, исполнительной власти, внутренних дел, общественными организациями не производилось.</w:t>
      </w:r>
    </w:p>
    <w:p w:rsidR="00B25DD8" w:rsidRPr="00FA691E" w:rsidRDefault="00B25DD8" w:rsidP="00B25DD8">
      <w:pPr>
        <w:pStyle w:val="a3"/>
        <w:numPr>
          <w:ilvl w:val="0"/>
          <w:numId w:val="17"/>
        </w:numPr>
        <w:ind w:left="0" w:firstLine="709"/>
        <w:jc w:val="both"/>
        <w:rPr>
          <w:b/>
          <w:sz w:val="28"/>
          <w:szCs w:val="28"/>
        </w:rPr>
      </w:pPr>
      <w:r w:rsidRPr="00FA691E">
        <w:rPr>
          <w:bCs/>
          <w:sz w:val="28"/>
          <w:szCs w:val="28"/>
        </w:rPr>
        <w:t xml:space="preserve"> Жалоб на действия сотрудников по в</w:t>
      </w:r>
      <w:r w:rsidRPr="00FA691E">
        <w:rPr>
          <w:sz w:val="28"/>
          <w:szCs w:val="28"/>
        </w:rPr>
        <w:t>едению реестра средств массовой информации</w:t>
      </w:r>
      <w:r w:rsidRPr="00FA691E">
        <w:rPr>
          <w:bCs/>
          <w:sz w:val="28"/>
          <w:szCs w:val="28"/>
        </w:rPr>
        <w:t xml:space="preserve"> не поступало.</w:t>
      </w:r>
    </w:p>
    <w:p w:rsidR="00B25DD8" w:rsidRPr="00FA691E" w:rsidRDefault="00B25DD8" w:rsidP="00B25DD8">
      <w:pPr>
        <w:spacing w:after="0" w:line="240" w:lineRule="auto"/>
        <w:jc w:val="center"/>
        <w:rPr>
          <w:rFonts w:ascii="Times New Roman" w:hAnsi="Times New Roman" w:cs="Times New Roman"/>
          <w:b/>
          <w:sz w:val="28"/>
          <w:szCs w:val="28"/>
        </w:rPr>
      </w:pPr>
    </w:p>
    <w:p w:rsidR="00B25DD8" w:rsidRPr="00FA691E" w:rsidRDefault="00B25DD8" w:rsidP="00B25DD8">
      <w:pPr>
        <w:spacing w:after="0" w:line="240" w:lineRule="auto"/>
        <w:jc w:val="center"/>
        <w:rPr>
          <w:rFonts w:ascii="Times New Roman" w:eastAsia="Times New Roman" w:hAnsi="Times New Roman" w:cs="Times New Roman"/>
          <w:b/>
          <w:sz w:val="28"/>
          <w:szCs w:val="28"/>
          <w:lang w:eastAsia="ru-RU"/>
        </w:rPr>
      </w:pPr>
      <w:r w:rsidRPr="00FA691E">
        <w:rPr>
          <w:rFonts w:ascii="Times New Roman" w:hAnsi="Times New Roman" w:cs="Times New Roman"/>
          <w:b/>
          <w:sz w:val="28"/>
          <w:szCs w:val="28"/>
        </w:rPr>
        <w:t xml:space="preserve">1.4.2  </w:t>
      </w:r>
      <w:r w:rsidRPr="00FA691E">
        <w:rPr>
          <w:rFonts w:ascii="Times New Roman" w:eastAsia="Times New Roman" w:hAnsi="Times New Roman" w:cs="Times New Roman"/>
          <w:b/>
          <w:sz w:val="28"/>
          <w:szCs w:val="28"/>
          <w:lang w:eastAsia="ru-RU"/>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B25DD8" w:rsidRPr="00FA691E" w:rsidRDefault="00B25DD8" w:rsidP="00B25DD8">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2"/>
        <w:gridCol w:w="666"/>
        <w:gridCol w:w="656"/>
        <w:gridCol w:w="876"/>
        <w:gridCol w:w="711"/>
        <w:gridCol w:w="721"/>
        <w:gridCol w:w="821"/>
      </w:tblGrid>
      <w:tr w:rsidR="00B25DD8" w:rsidRPr="00FA691E" w:rsidTr="00B25DD8">
        <w:trPr>
          <w:trHeight w:val="300"/>
        </w:trPr>
        <w:tc>
          <w:tcPr>
            <w:tcW w:w="0" w:type="auto"/>
            <w:shd w:val="clear" w:color="auto" w:fill="auto"/>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Плательщики</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4кв.</w:t>
            </w:r>
          </w:p>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2012</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4 кв.</w:t>
            </w:r>
          </w:p>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2013</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 2012</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 2013</w:t>
            </w:r>
          </w:p>
        </w:tc>
        <w:tc>
          <w:tcPr>
            <w:tcW w:w="0" w:type="auto"/>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w:t>
            </w:r>
          </w:p>
        </w:tc>
      </w:tr>
      <w:tr w:rsidR="00B25DD8" w:rsidRPr="00FA691E" w:rsidTr="00B25DD8">
        <w:trPr>
          <w:trHeight w:val="600"/>
        </w:trPr>
        <w:tc>
          <w:tcPr>
            <w:tcW w:w="0" w:type="auto"/>
            <w:shd w:val="clear" w:color="auto" w:fill="auto"/>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Количество объектов, в отношении которых исполняется полномочие</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54</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55</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101,85 </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54</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55</w:t>
            </w:r>
          </w:p>
        </w:tc>
        <w:tc>
          <w:tcPr>
            <w:tcW w:w="0" w:type="auto"/>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101,85</w:t>
            </w:r>
          </w:p>
        </w:tc>
      </w:tr>
      <w:tr w:rsidR="00B25DD8" w:rsidRPr="00FA691E" w:rsidTr="00B25DD8">
        <w:trPr>
          <w:trHeight w:val="300"/>
        </w:trPr>
        <w:tc>
          <w:tcPr>
            <w:tcW w:w="0" w:type="auto"/>
            <w:shd w:val="clear" w:color="auto" w:fill="auto"/>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Внесено в реестр</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0</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0</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3</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w:t>
            </w:r>
          </w:p>
        </w:tc>
        <w:tc>
          <w:tcPr>
            <w:tcW w:w="0" w:type="auto"/>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33,34 </w:t>
            </w:r>
          </w:p>
        </w:tc>
      </w:tr>
      <w:tr w:rsidR="00B25DD8" w:rsidRPr="00FA691E" w:rsidTr="00B25DD8">
        <w:trPr>
          <w:trHeight w:val="300"/>
        </w:trPr>
        <w:tc>
          <w:tcPr>
            <w:tcW w:w="0" w:type="auto"/>
            <w:shd w:val="clear" w:color="auto" w:fill="auto"/>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Внесение изменений</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24</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0</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57</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3</w:t>
            </w:r>
          </w:p>
        </w:tc>
        <w:tc>
          <w:tcPr>
            <w:tcW w:w="0" w:type="auto"/>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5,26 </w:t>
            </w:r>
          </w:p>
        </w:tc>
      </w:tr>
      <w:tr w:rsidR="00B25DD8" w:rsidRPr="00FA691E" w:rsidTr="00B25DD8">
        <w:trPr>
          <w:trHeight w:val="300"/>
        </w:trPr>
        <w:tc>
          <w:tcPr>
            <w:tcW w:w="0" w:type="auto"/>
            <w:shd w:val="clear" w:color="auto" w:fill="auto"/>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Исключено из реестра </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0</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0</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3</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0</w:t>
            </w:r>
          </w:p>
        </w:tc>
        <w:tc>
          <w:tcPr>
            <w:tcW w:w="0" w:type="auto"/>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r>
      <w:tr w:rsidR="00B25DD8" w:rsidRPr="00FA691E" w:rsidTr="00B25DD8">
        <w:trPr>
          <w:trHeight w:val="300"/>
        </w:trPr>
        <w:tc>
          <w:tcPr>
            <w:tcW w:w="0" w:type="auto"/>
            <w:shd w:val="clear" w:color="auto" w:fill="auto"/>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lastRenderedPageBreak/>
              <w:t>Выписки из реестра</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0</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9</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0</w:t>
            </w:r>
          </w:p>
        </w:tc>
        <w:tc>
          <w:tcPr>
            <w:tcW w:w="0" w:type="auto"/>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r>
      <w:tr w:rsidR="00B25DD8" w:rsidRPr="00FA691E" w:rsidTr="00B25DD8">
        <w:trPr>
          <w:trHeight w:val="300"/>
        </w:trPr>
        <w:tc>
          <w:tcPr>
            <w:tcW w:w="0" w:type="auto"/>
            <w:shd w:val="clear" w:color="auto" w:fill="auto"/>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Средний срок включения в реестр</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1 </w:t>
            </w:r>
            <w:proofErr w:type="spellStart"/>
            <w:r w:rsidRPr="00FA691E">
              <w:rPr>
                <w:rFonts w:ascii="Times New Roman" w:eastAsia="Times New Roman" w:hAnsi="Times New Roman" w:cs="Times New Roman"/>
                <w:lang w:eastAsia="ru-RU"/>
              </w:rPr>
              <w:t>дн</w:t>
            </w:r>
            <w:proofErr w:type="spellEnd"/>
            <w:r w:rsidRPr="00FA691E">
              <w:rPr>
                <w:rFonts w:ascii="Times New Roman" w:eastAsia="Times New Roman" w:hAnsi="Times New Roman" w:cs="Times New Roman"/>
                <w:lang w:eastAsia="ru-RU"/>
              </w:rPr>
              <w:t>.</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1 </w:t>
            </w:r>
            <w:proofErr w:type="spellStart"/>
            <w:r w:rsidRPr="00FA691E">
              <w:rPr>
                <w:rFonts w:ascii="Times New Roman" w:eastAsia="Times New Roman" w:hAnsi="Times New Roman" w:cs="Times New Roman"/>
                <w:lang w:eastAsia="ru-RU"/>
              </w:rPr>
              <w:t>дн</w:t>
            </w:r>
            <w:proofErr w:type="spellEnd"/>
            <w:r w:rsidRPr="00FA691E">
              <w:rPr>
                <w:rFonts w:ascii="Times New Roman" w:eastAsia="Times New Roman" w:hAnsi="Times New Roman" w:cs="Times New Roman"/>
                <w:lang w:eastAsia="ru-RU"/>
              </w:rPr>
              <w:t>.</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1 </w:t>
            </w:r>
            <w:proofErr w:type="spellStart"/>
            <w:r w:rsidRPr="00FA691E">
              <w:rPr>
                <w:rFonts w:ascii="Times New Roman" w:eastAsia="Times New Roman" w:hAnsi="Times New Roman" w:cs="Times New Roman"/>
                <w:lang w:eastAsia="ru-RU"/>
              </w:rPr>
              <w:t>дн</w:t>
            </w:r>
            <w:proofErr w:type="spellEnd"/>
            <w:r w:rsidRPr="00FA691E">
              <w:rPr>
                <w:rFonts w:ascii="Times New Roman" w:eastAsia="Times New Roman" w:hAnsi="Times New Roman" w:cs="Times New Roman"/>
                <w:lang w:eastAsia="ru-RU"/>
              </w:rPr>
              <w:t>. </w:t>
            </w:r>
          </w:p>
        </w:tc>
        <w:tc>
          <w:tcPr>
            <w:tcW w:w="0" w:type="auto"/>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r>
      <w:tr w:rsidR="00B25DD8" w:rsidRPr="00FA691E" w:rsidTr="00B25DD8">
        <w:trPr>
          <w:trHeight w:val="300"/>
        </w:trPr>
        <w:tc>
          <w:tcPr>
            <w:tcW w:w="0" w:type="auto"/>
            <w:shd w:val="clear" w:color="auto" w:fill="auto"/>
            <w:noWrap/>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Средний срок внесения изменений в реестр</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6 </w:t>
            </w:r>
            <w:proofErr w:type="spellStart"/>
            <w:r w:rsidRPr="00FA691E">
              <w:rPr>
                <w:rFonts w:ascii="Times New Roman" w:eastAsia="Times New Roman" w:hAnsi="Times New Roman" w:cs="Times New Roman"/>
                <w:lang w:eastAsia="ru-RU"/>
              </w:rPr>
              <w:t>дн</w:t>
            </w:r>
            <w:proofErr w:type="spellEnd"/>
            <w:r w:rsidRPr="00FA691E">
              <w:rPr>
                <w:rFonts w:ascii="Times New Roman" w:eastAsia="Times New Roman" w:hAnsi="Times New Roman" w:cs="Times New Roman"/>
                <w:lang w:eastAsia="ru-RU"/>
              </w:rPr>
              <w:t>.</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4 </w:t>
            </w:r>
            <w:proofErr w:type="spellStart"/>
            <w:r w:rsidRPr="00FA691E">
              <w:rPr>
                <w:rFonts w:ascii="Times New Roman" w:eastAsia="Times New Roman" w:hAnsi="Times New Roman" w:cs="Times New Roman"/>
                <w:lang w:eastAsia="ru-RU"/>
              </w:rPr>
              <w:t>дн</w:t>
            </w:r>
            <w:proofErr w:type="spellEnd"/>
            <w:r w:rsidRPr="00FA691E">
              <w:rPr>
                <w:rFonts w:ascii="Times New Roman" w:eastAsia="Times New Roman" w:hAnsi="Times New Roman" w:cs="Times New Roman"/>
                <w:lang w:eastAsia="ru-RU"/>
              </w:rPr>
              <w:t>.</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c>
          <w:tcPr>
            <w:tcW w:w="0" w:type="auto"/>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r>
      <w:tr w:rsidR="00B25DD8" w:rsidRPr="00FA691E" w:rsidTr="00B25DD8">
        <w:trPr>
          <w:trHeight w:val="300"/>
        </w:trPr>
        <w:tc>
          <w:tcPr>
            <w:tcW w:w="0" w:type="auto"/>
            <w:shd w:val="clear" w:color="auto" w:fill="auto"/>
            <w:noWrap/>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Средний срок выдачи выписки</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2 </w:t>
            </w:r>
            <w:proofErr w:type="spellStart"/>
            <w:r w:rsidRPr="00FA691E">
              <w:rPr>
                <w:rFonts w:ascii="Times New Roman" w:eastAsia="Times New Roman" w:hAnsi="Times New Roman" w:cs="Times New Roman"/>
                <w:lang w:eastAsia="ru-RU"/>
              </w:rPr>
              <w:t>дн</w:t>
            </w:r>
            <w:proofErr w:type="spellEnd"/>
            <w:r w:rsidRPr="00FA691E">
              <w:rPr>
                <w:rFonts w:ascii="Times New Roman" w:eastAsia="Times New Roman" w:hAnsi="Times New Roman" w:cs="Times New Roman"/>
                <w:lang w:eastAsia="ru-RU"/>
              </w:rPr>
              <w:t>.</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6 </w:t>
            </w:r>
            <w:proofErr w:type="spellStart"/>
            <w:r w:rsidRPr="00FA691E">
              <w:rPr>
                <w:rFonts w:ascii="Times New Roman" w:eastAsia="Times New Roman" w:hAnsi="Times New Roman" w:cs="Times New Roman"/>
                <w:lang w:eastAsia="ru-RU"/>
              </w:rPr>
              <w:t>дн</w:t>
            </w:r>
            <w:proofErr w:type="spellEnd"/>
            <w:r w:rsidRPr="00FA691E">
              <w:rPr>
                <w:rFonts w:ascii="Times New Roman" w:eastAsia="Times New Roman" w:hAnsi="Times New Roman" w:cs="Times New Roman"/>
                <w:lang w:eastAsia="ru-RU"/>
              </w:rPr>
              <w:t>.</w:t>
            </w:r>
          </w:p>
        </w:tc>
        <w:tc>
          <w:tcPr>
            <w:tcW w:w="0" w:type="auto"/>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c>
          <w:tcPr>
            <w:tcW w:w="0" w:type="auto"/>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w:t>
            </w:r>
          </w:p>
        </w:tc>
      </w:tr>
    </w:tbl>
    <w:p w:rsidR="00B25DD8" w:rsidRPr="00FA691E" w:rsidRDefault="00B25DD8" w:rsidP="00B25DD8">
      <w:pPr>
        <w:spacing w:after="0" w:line="240" w:lineRule="auto"/>
        <w:jc w:val="center"/>
        <w:rPr>
          <w:rFonts w:ascii="Times New Roman" w:eastAsia="Times New Roman" w:hAnsi="Times New Roman" w:cs="Times New Roman"/>
          <w:sz w:val="28"/>
          <w:szCs w:val="28"/>
          <w:lang w:eastAsia="ru-RU"/>
        </w:rPr>
      </w:pPr>
    </w:p>
    <w:p w:rsidR="00B25DD8" w:rsidRPr="00FA691E" w:rsidRDefault="00B25DD8" w:rsidP="00B25DD8">
      <w:pPr>
        <w:spacing w:after="0" w:line="240" w:lineRule="auto"/>
        <w:jc w:val="center"/>
        <w:rPr>
          <w:rFonts w:ascii="Times New Roman" w:eastAsia="Times New Roman" w:hAnsi="Times New Roman" w:cs="Times New Roman"/>
          <w:sz w:val="28"/>
          <w:szCs w:val="28"/>
          <w:lang w:eastAsia="ru-RU"/>
        </w:rPr>
      </w:pPr>
    </w:p>
    <w:p w:rsidR="00B25DD8" w:rsidRPr="00FA691E" w:rsidRDefault="00B25DD8" w:rsidP="00B25DD8">
      <w:pPr>
        <w:pStyle w:val="a3"/>
        <w:numPr>
          <w:ilvl w:val="0"/>
          <w:numId w:val="26"/>
        </w:numPr>
        <w:ind w:left="0" w:firstLine="851"/>
        <w:jc w:val="both"/>
        <w:rPr>
          <w:sz w:val="28"/>
          <w:szCs w:val="28"/>
        </w:rPr>
      </w:pPr>
      <w:r w:rsidRPr="00FA691E">
        <w:rPr>
          <w:sz w:val="28"/>
          <w:szCs w:val="28"/>
        </w:rPr>
        <w:t xml:space="preserve"> </w:t>
      </w:r>
      <w:proofErr w:type="gramStart"/>
      <w:r w:rsidRPr="00FA691E">
        <w:rPr>
          <w:sz w:val="28"/>
          <w:szCs w:val="28"/>
        </w:rPr>
        <w:t>В должностных регламентах 5 сотрудников установлены полномочия по ведению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 доля полномочия в полномочиях отдела</w:t>
      </w:r>
      <w:proofErr w:type="gramEnd"/>
      <w:r w:rsidRPr="00FA691E">
        <w:rPr>
          <w:sz w:val="28"/>
          <w:szCs w:val="28"/>
        </w:rPr>
        <w:t xml:space="preserve"> 0,16%;</w:t>
      </w:r>
    </w:p>
    <w:p w:rsidR="00B25DD8" w:rsidRPr="00FA691E" w:rsidRDefault="00794601" w:rsidP="00B25DD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00B25DD8" w:rsidRPr="00FA691E">
        <w:rPr>
          <w:rFonts w:ascii="Times New Roman" w:eastAsia="Times New Roman" w:hAnsi="Times New Roman" w:cs="Times New Roman"/>
          <w:sz w:val="28"/>
          <w:szCs w:val="28"/>
          <w:lang w:eastAsia="ru-RU"/>
        </w:rPr>
        <w:t xml:space="preserve"> 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допущены.</w:t>
      </w:r>
    </w:p>
    <w:p w:rsidR="00B25DD8" w:rsidRPr="00FA691E" w:rsidRDefault="00794601" w:rsidP="00B25DD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B25DD8" w:rsidRPr="00FA691E">
        <w:rPr>
          <w:rFonts w:ascii="Times New Roman" w:eastAsia="Times New Roman" w:hAnsi="Times New Roman" w:cs="Times New Roman"/>
          <w:sz w:val="28"/>
          <w:szCs w:val="28"/>
          <w:lang w:eastAsia="ru-RU"/>
        </w:rPr>
        <w:t xml:space="preserve"> Эксперты и экспертные организации, к проведению мероприятий по контролю не привлекались.</w:t>
      </w:r>
    </w:p>
    <w:p w:rsidR="00B25DD8" w:rsidRPr="00FA691E" w:rsidRDefault="00794601" w:rsidP="00B25DD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ab/>
      </w:r>
      <w:r w:rsidR="00B25DD8" w:rsidRPr="00FA691E">
        <w:rPr>
          <w:rFonts w:ascii="Times New Roman" w:eastAsia="Times New Roman" w:hAnsi="Times New Roman" w:cs="Times New Roman"/>
          <w:sz w:val="28"/>
          <w:szCs w:val="28"/>
          <w:lang w:eastAsia="ru-RU"/>
        </w:rPr>
        <w:t xml:space="preserve"> Проводятся консультации по вопросам разъяснения законодательства РФ о средствах массовой информации, как по телефону, так и на личном приеме граждан. При выдаче свидетельств о регистрации средств массовой информации, выдается памятка учредителю с указанием статей Законов РФ, необходимых при работе в сфере средств массовой информации, разъясняются положения статей законов, в результате проделанной консультационно-методической работы, снижен показатель нарушений у подведомственных средств массовых информаций;</w:t>
      </w:r>
    </w:p>
    <w:p w:rsidR="00B25DD8" w:rsidRPr="00FA691E" w:rsidRDefault="00794601" w:rsidP="00B25DD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ab/>
      </w:r>
      <w:r w:rsidR="00B25DD8" w:rsidRPr="00FA691E">
        <w:rPr>
          <w:rFonts w:ascii="Times New Roman" w:eastAsia="Times New Roman" w:hAnsi="Times New Roman" w:cs="Times New Roman"/>
          <w:sz w:val="28"/>
          <w:szCs w:val="28"/>
          <w:lang w:eastAsia="ru-RU"/>
        </w:rPr>
        <w:t>В отношении данных мероприятий взаимодействия с органами прокуратуры, исполнительной власти, внутренних дел, общественными организациями не производилось.</w:t>
      </w:r>
    </w:p>
    <w:p w:rsidR="00B25DD8" w:rsidRPr="00FA691E" w:rsidRDefault="00794601" w:rsidP="00B25DD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Pr>
          <w:rFonts w:ascii="Times New Roman" w:eastAsia="Times New Roman" w:hAnsi="Times New Roman" w:cs="Times New Roman"/>
          <w:sz w:val="28"/>
          <w:szCs w:val="28"/>
          <w:lang w:eastAsia="ru-RU"/>
        </w:rPr>
        <w:tab/>
      </w:r>
      <w:r w:rsidR="00B25DD8" w:rsidRPr="00FA691E">
        <w:rPr>
          <w:rFonts w:ascii="Times New Roman" w:eastAsia="Times New Roman" w:hAnsi="Times New Roman" w:cs="Times New Roman"/>
          <w:sz w:val="28"/>
          <w:szCs w:val="28"/>
          <w:lang w:eastAsia="ru-RU"/>
        </w:rPr>
        <w:t xml:space="preserve"> Жалоб на действия сотрудников по ведению реестра плательщиков страховых взносов в государственные внебюджетные фонды не поступало.</w:t>
      </w:r>
    </w:p>
    <w:p w:rsidR="00B25DD8" w:rsidRPr="00FA691E" w:rsidRDefault="00B25DD8" w:rsidP="00B25DD8">
      <w:pPr>
        <w:spacing w:after="0" w:line="240" w:lineRule="auto"/>
        <w:ind w:firstLine="851"/>
        <w:jc w:val="both"/>
        <w:rPr>
          <w:rFonts w:ascii="Times New Roman" w:eastAsia="Times New Roman" w:hAnsi="Times New Roman" w:cs="Times New Roman"/>
          <w:sz w:val="28"/>
          <w:szCs w:val="28"/>
          <w:lang w:eastAsia="ru-RU"/>
        </w:rPr>
      </w:pPr>
    </w:p>
    <w:p w:rsidR="00B25DD8" w:rsidRPr="00FA691E" w:rsidRDefault="00B25DD8" w:rsidP="00B25DD8">
      <w:pPr>
        <w:spacing w:after="0" w:line="240" w:lineRule="auto"/>
        <w:ind w:firstLine="851"/>
        <w:jc w:val="both"/>
        <w:rPr>
          <w:rFonts w:ascii="Times New Roman" w:eastAsia="Times New Roman" w:hAnsi="Times New Roman" w:cs="Times New Roman"/>
          <w:sz w:val="28"/>
          <w:szCs w:val="28"/>
          <w:lang w:eastAsia="ru-RU"/>
        </w:rPr>
      </w:pPr>
    </w:p>
    <w:p w:rsidR="00B25DD8" w:rsidRPr="00FA691E" w:rsidRDefault="00B25DD8" w:rsidP="00B25DD8">
      <w:pPr>
        <w:spacing w:after="0" w:line="240" w:lineRule="auto"/>
        <w:jc w:val="center"/>
        <w:rPr>
          <w:rFonts w:ascii="Times New Roman" w:hAnsi="Times New Roman" w:cs="Times New Roman"/>
          <w:b/>
          <w:sz w:val="28"/>
          <w:szCs w:val="28"/>
        </w:rPr>
      </w:pPr>
    </w:p>
    <w:p w:rsidR="00B25DD8" w:rsidRPr="00FA691E" w:rsidRDefault="00B25DD8" w:rsidP="00B25DD8">
      <w:pPr>
        <w:spacing w:after="0" w:line="240" w:lineRule="auto"/>
        <w:jc w:val="both"/>
        <w:rPr>
          <w:rFonts w:ascii="Times New Roman" w:eastAsia="Times New Roman" w:hAnsi="Times New Roman" w:cs="Times New Roman"/>
          <w:b/>
          <w:sz w:val="28"/>
          <w:szCs w:val="28"/>
          <w:lang w:eastAsia="ru-RU"/>
        </w:rPr>
      </w:pPr>
      <w:r w:rsidRPr="00FA691E">
        <w:rPr>
          <w:rFonts w:ascii="Times New Roman" w:hAnsi="Times New Roman" w:cs="Times New Roman"/>
          <w:b/>
          <w:sz w:val="28"/>
          <w:szCs w:val="28"/>
        </w:rPr>
        <w:t xml:space="preserve">1.4.3 </w:t>
      </w:r>
      <w:r w:rsidRPr="00FA691E">
        <w:rPr>
          <w:rFonts w:ascii="Times New Roman" w:eastAsia="Times New Roman" w:hAnsi="Times New Roman" w:cs="Times New Roman"/>
          <w:b/>
          <w:sz w:val="28"/>
          <w:szCs w:val="28"/>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B25DD8" w:rsidRPr="00FA691E" w:rsidRDefault="00B25DD8" w:rsidP="00B25DD8">
      <w:pPr>
        <w:spacing w:after="0" w:line="240" w:lineRule="auto"/>
        <w:jc w:val="both"/>
        <w:rPr>
          <w:rFonts w:ascii="Times New Roman" w:eastAsia="Times New Roman" w:hAnsi="Times New Roman" w:cs="Times New Roman"/>
          <w:b/>
          <w:sz w:val="28"/>
          <w:szCs w:val="28"/>
          <w:lang w:eastAsia="ru-RU"/>
        </w:rPr>
      </w:pPr>
    </w:p>
    <w:tbl>
      <w:tblPr>
        <w:tblStyle w:val="a4"/>
        <w:tblW w:w="0" w:type="auto"/>
        <w:tblLook w:val="04A0" w:firstRow="1" w:lastRow="0" w:firstColumn="1" w:lastColumn="0" w:noHBand="0" w:noVBand="1"/>
      </w:tblPr>
      <w:tblGrid>
        <w:gridCol w:w="782"/>
        <w:gridCol w:w="3215"/>
        <w:gridCol w:w="747"/>
        <w:gridCol w:w="747"/>
        <w:gridCol w:w="546"/>
        <w:gridCol w:w="747"/>
        <w:gridCol w:w="747"/>
        <w:gridCol w:w="601"/>
        <w:gridCol w:w="1381"/>
      </w:tblGrid>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   </w:t>
            </w:r>
            <w:proofErr w:type="spellStart"/>
            <w:r w:rsidRPr="00FA691E">
              <w:rPr>
                <w:rFonts w:ascii="Times New Roman" w:hAnsi="Times New Roman" w:cs="Times New Roman"/>
              </w:rPr>
              <w:t>п</w:t>
            </w:r>
            <w:proofErr w:type="gramStart"/>
            <w:r w:rsidRPr="00FA691E">
              <w:rPr>
                <w:rFonts w:ascii="Times New Roman" w:hAnsi="Times New Roman" w:cs="Times New Roman"/>
              </w:rPr>
              <w:t>.п</w:t>
            </w:r>
            <w:proofErr w:type="spellEnd"/>
            <w:proofErr w:type="gramEnd"/>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Показатель</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4кв.</w:t>
            </w:r>
          </w:p>
          <w:p w:rsidR="00B25DD8" w:rsidRPr="00FA691E" w:rsidRDefault="00B25DD8" w:rsidP="00B25DD8">
            <w:pPr>
              <w:rPr>
                <w:rFonts w:ascii="Times New Roman" w:hAnsi="Times New Roman" w:cs="Times New Roman"/>
              </w:rPr>
            </w:pPr>
            <w:r w:rsidRPr="00FA691E">
              <w:rPr>
                <w:rFonts w:ascii="Times New Roman" w:hAnsi="Times New Roman" w:cs="Times New Roman"/>
              </w:rPr>
              <w:t>2013г</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4кв.</w:t>
            </w:r>
          </w:p>
          <w:p w:rsidR="00B25DD8" w:rsidRPr="00FA691E" w:rsidRDefault="00B25DD8" w:rsidP="00B25DD8">
            <w:pPr>
              <w:rPr>
                <w:rFonts w:ascii="Times New Roman" w:hAnsi="Times New Roman" w:cs="Times New Roman"/>
              </w:rPr>
            </w:pPr>
            <w:r w:rsidRPr="00FA691E">
              <w:rPr>
                <w:rFonts w:ascii="Times New Roman" w:hAnsi="Times New Roman" w:cs="Times New Roman"/>
              </w:rPr>
              <w:t>2012г</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2013г</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2012г</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Примечание</w:t>
            </w: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1.</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Количество объектов надзора</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12</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83</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15</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14</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107</w:t>
            </w: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2.</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План всего</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40</w:t>
            </w: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2.1</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r w:rsidRPr="00FA691E">
              <w:rPr>
                <w:rFonts w:ascii="Times New Roman" w:hAnsi="Times New Roman" w:cs="Times New Roman"/>
              </w:rPr>
              <w:t>.</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40</w:t>
            </w: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3</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Проведено всего</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40</w:t>
            </w: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lastRenderedPageBreak/>
              <w:t>3.1.</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плановых</w:t>
            </w:r>
          </w:p>
        </w:tc>
        <w:tc>
          <w:tcPr>
            <w:tcW w:w="0" w:type="auto"/>
            <w:vMerge w:val="restart"/>
          </w:tcPr>
          <w:p w:rsidR="00B25DD8" w:rsidRPr="00FA691E" w:rsidRDefault="00B25DD8" w:rsidP="00B25DD8">
            <w:pPr>
              <w:jc w:val="center"/>
              <w:rPr>
                <w:rFonts w:ascii="Times New Roman" w:hAnsi="Times New Roman" w:cs="Times New Roman"/>
              </w:rPr>
            </w:pPr>
          </w:p>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vMerge w:val="restart"/>
          </w:tcPr>
          <w:p w:rsidR="00B25DD8" w:rsidRPr="00FA691E" w:rsidRDefault="00B25DD8" w:rsidP="00B25DD8">
            <w:pPr>
              <w:jc w:val="center"/>
              <w:rPr>
                <w:rFonts w:ascii="Times New Roman" w:hAnsi="Times New Roman" w:cs="Times New Roman"/>
              </w:rPr>
            </w:pPr>
          </w:p>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w:t>
            </w:r>
          </w:p>
        </w:tc>
        <w:tc>
          <w:tcPr>
            <w:tcW w:w="0" w:type="auto"/>
            <w:vMerge w:val="restart"/>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100</w:t>
            </w:r>
          </w:p>
        </w:tc>
        <w:tc>
          <w:tcPr>
            <w:tcW w:w="0" w:type="auto"/>
            <w:vMerge w:val="restart"/>
          </w:tcPr>
          <w:p w:rsidR="00B25DD8" w:rsidRPr="00FA691E" w:rsidRDefault="00B25DD8" w:rsidP="00B25DD8">
            <w:pPr>
              <w:jc w:val="center"/>
              <w:rPr>
                <w:rFonts w:ascii="Times New Roman" w:hAnsi="Times New Roman" w:cs="Times New Roman"/>
              </w:rPr>
            </w:pPr>
          </w:p>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w:t>
            </w:r>
          </w:p>
        </w:tc>
        <w:tc>
          <w:tcPr>
            <w:tcW w:w="0" w:type="auto"/>
            <w:vMerge w:val="restart"/>
          </w:tcPr>
          <w:p w:rsidR="00B25DD8" w:rsidRPr="00FA691E" w:rsidRDefault="00B25DD8" w:rsidP="00B25DD8">
            <w:pPr>
              <w:jc w:val="center"/>
              <w:rPr>
                <w:rFonts w:ascii="Times New Roman" w:hAnsi="Times New Roman" w:cs="Times New Roman"/>
              </w:rPr>
            </w:pPr>
          </w:p>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w:t>
            </w:r>
          </w:p>
        </w:tc>
        <w:tc>
          <w:tcPr>
            <w:tcW w:w="0" w:type="auto"/>
            <w:vMerge w:val="restart"/>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44,4</w:t>
            </w: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3.2</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r w:rsidRPr="00FA691E">
              <w:rPr>
                <w:rFonts w:ascii="Times New Roman" w:hAnsi="Times New Roman" w:cs="Times New Roman"/>
              </w:rPr>
              <w:t>.</w:t>
            </w:r>
          </w:p>
        </w:tc>
        <w:tc>
          <w:tcPr>
            <w:tcW w:w="0" w:type="auto"/>
            <w:vMerge/>
          </w:tcPr>
          <w:p w:rsidR="00B25DD8" w:rsidRPr="00FA691E" w:rsidRDefault="00B25DD8" w:rsidP="00B25DD8">
            <w:pPr>
              <w:jc w:val="center"/>
              <w:rPr>
                <w:rFonts w:ascii="Times New Roman" w:hAnsi="Times New Roman" w:cs="Times New Roman"/>
              </w:rPr>
            </w:pPr>
          </w:p>
        </w:tc>
        <w:tc>
          <w:tcPr>
            <w:tcW w:w="0" w:type="auto"/>
            <w:vMerge/>
          </w:tcPr>
          <w:p w:rsidR="00B25DD8" w:rsidRPr="00FA691E" w:rsidRDefault="00B25DD8" w:rsidP="00B25DD8">
            <w:pPr>
              <w:jc w:val="center"/>
              <w:rPr>
                <w:rFonts w:ascii="Times New Roman" w:hAnsi="Times New Roman" w:cs="Times New Roman"/>
              </w:rPr>
            </w:pPr>
          </w:p>
        </w:tc>
        <w:tc>
          <w:tcPr>
            <w:tcW w:w="0" w:type="auto"/>
            <w:vMerge/>
          </w:tcPr>
          <w:p w:rsidR="00B25DD8" w:rsidRPr="00FA691E" w:rsidRDefault="00B25DD8" w:rsidP="00B25DD8">
            <w:pPr>
              <w:jc w:val="center"/>
              <w:rPr>
                <w:rFonts w:ascii="Times New Roman" w:hAnsi="Times New Roman" w:cs="Times New Roman"/>
              </w:rPr>
            </w:pPr>
          </w:p>
        </w:tc>
        <w:tc>
          <w:tcPr>
            <w:tcW w:w="0" w:type="auto"/>
            <w:vMerge/>
          </w:tcPr>
          <w:p w:rsidR="00B25DD8" w:rsidRPr="00FA691E" w:rsidRDefault="00B25DD8" w:rsidP="00B25DD8">
            <w:pPr>
              <w:jc w:val="center"/>
              <w:rPr>
                <w:rFonts w:ascii="Times New Roman" w:hAnsi="Times New Roman" w:cs="Times New Roman"/>
              </w:rPr>
            </w:pPr>
          </w:p>
        </w:tc>
        <w:tc>
          <w:tcPr>
            <w:tcW w:w="0" w:type="auto"/>
            <w:vMerge/>
          </w:tcPr>
          <w:p w:rsidR="00B25DD8" w:rsidRPr="00FA691E" w:rsidRDefault="00B25DD8" w:rsidP="00B25DD8">
            <w:pPr>
              <w:jc w:val="center"/>
              <w:rPr>
                <w:rFonts w:ascii="Times New Roman" w:hAnsi="Times New Roman" w:cs="Times New Roman"/>
              </w:rPr>
            </w:pPr>
          </w:p>
        </w:tc>
        <w:tc>
          <w:tcPr>
            <w:tcW w:w="0" w:type="auto"/>
            <w:vMerge/>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3.3.</w:t>
            </w:r>
          </w:p>
        </w:tc>
        <w:tc>
          <w:tcPr>
            <w:tcW w:w="0" w:type="auto"/>
          </w:tcPr>
          <w:p w:rsidR="00B25DD8" w:rsidRPr="00FA691E" w:rsidRDefault="00B25DD8" w:rsidP="00B25DD8">
            <w:pPr>
              <w:rPr>
                <w:rFonts w:ascii="Times New Roman" w:hAnsi="Times New Roman" w:cs="Times New Roman"/>
              </w:rPr>
            </w:pPr>
            <w:proofErr w:type="gramStart"/>
            <w:r w:rsidRPr="00FA691E">
              <w:rPr>
                <w:rFonts w:ascii="Times New Roman" w:hAnsi="Times New Roman" w:cs="Times New Roman"/>
              </w:rPr>
              <w:t>Внеплановых</w:t>
            </w:r>
            <w:proofErr w:type="gramEnd"/>
            <w:r w:rsidRPr="00FA691E">
              <w:rPr>
                <w:rFonts w:ascii="Times New Roman" w:hAnsi="Times New Roman" w:cs="Times New Roman"/>
              </w:rPr>
              <w:t xml:space="preserve"> всего</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3.3.1</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без взаимодействия</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4</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Отменено проверок</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5</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Выявлено нарушений</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9</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33,3</w:t>
            </w: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6</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Частота выявленных нарушений (на 1 </w:t>
            </w:r>
            <w:proofErr w:type="spellStart"/>
            <w:r w:rsidRPr="00FA691E">
              <w:rPr>
                <w:rFonts w:ascii="Times New Roman" w:hAnsi="Times New Roman" w:cs="Times New Roman"/>
              </w:rPr>
              <w:t>пров</w:t>
            </w:r>
            <w:proofErr w:type="spellEnd"/>
            <w:r w:rsidRPr="00FA691E">
              <w:rPr>
                <w:rFonts w:ascii="Times New Roman" w:hAnsi="Times New Roman" w:cs="Times New Roman"/>
              </w:rPr>
              <w:t>.)</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0,75</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0,9</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83,3</w:t>
            </w: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7</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Выдано предписаний</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8</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Составлено протоколов</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9</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Наложено штрафов</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10</w:t>
            </w:r>
          </w:p>
        </w:tc>
        <w:tc>
          <w:tcPr>
            <w:tcW w:w="0" w:type="auto"/>
          </w:tcPr>
          <w:p w:rsidR="00B25DD8" w:rsidRPr="00FA691E" w:rsidRDefault="00B25DD8" w:rsidP="00B25DD8">
            <w:pPr>
              <w:rPr>
                <w:rFonts w:ascii="Times New Roman" w:hAnsi="Times New Roman" w:cs="Times New Roman"/>
              </w:rPr>
            </w:pPr>
            <w:proofErr w:type="spellStart"/>
            <w:r w:rsidRPr="00FA691E">
              <w:rPr>
                <w:rFonts w:ascii="Times New Roman" w:hAnsi="Times New Roman" w:cs="Times New Roman"/>
              </w:rPr>
              <w:t>Средн</w:t>
            </w:r>
            <w:proofErr w:type="spellEnd"/>
            <w:r w:rsidRPr="00FA691E">
              <w:rPr>
                <w:rFonts w:ascii="Times New Roman" w:hAnsi="Times New Roman" w:cs="Times New Roman"/>
              </w:rPr>
              <w:t>. сумма штрафов</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11</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Средняя нагрузка на сотрудника</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2,2</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2,2</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0,5</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bl>
    <w:p w:rsidR="00B25DD8" w:rsidRPr="00FA691E" w:rsidRDefault="00B25DD8" w:rsidP="00B25DD8">
      <w:pPr>
        <w:spacing w:after="0" w:line="240" w:lineRule="auto"/>
        <w:jc w:val="both"/>
        <w:rPr>
          <w:rFonts w:ascii="Times New Roman" w:eastAsia="Times New Roman" w:hAnsi="Times New Roman" w:cs="Times New Roman"/>
          <w:b/>
          <w:sz w:val="28"/>
          <w:szCs w:val="28"/>
          <w:lang w:eastAsia="ru-RU"/>
        </w:rPr>
      </w:pPr>
    </w:p>
    <w:p w:rsidR="00B25DD8" w:rsidRPr="00FA691E" w:rsidRDefault="00B25DD8" w:rsidP="00B25DD8">
      <w:pPr>
        <w:pStyle w:val="a3"/>
        <w:numPr>
          <w:ilvl w:val="0"/>
          <w:numId w:val="28"/>
        </w:numPr>
        <w:ind w:left="0" w:firstLine="851"/>
        <w:jc w:val="both"/>
        <w:rPr>
          <w:sz w:val="28"/>
          <w:szCs w:val="28"/>
        </w:rPr>
      </w:pPr>
      <w:r w:rsidRPr="00FA691E">
        <w:rPr>
          <w:sz w:val="28"/>
          <w:szCs w:val="28"/>
        </w:rPr>
        <w:t xml:space="preserve"> В должностных регламентах 4 сотрудников установлены полномочия по контролю и надзор за соблюдением законодательства Российской Федерации в сфере электронных СМИ, доля полномочия в полномочиях отдела 0,5%;</w:t>
      </w:r>
    </w:p>
    <w:p w:rsidR="00B25DD8" w:rsidRPr="00FA691E" w:rsidRDefault="00B25DD8" w:rsidP="00B25DD8">
      <w:pPr>
        <w:pStyle w:val="a3"/>
        <w:numPr>
          <w:ilvl w:val="0"/>
          <w:numId w:val="29"/>
        </w:numPr>
        <w:ind w:left="0" w:firstLine="851"/>
        <w:jc w:val="both"/>
        <w:rPr>
          <w:sz w:val="28"/>
          <w:szCs w:val="28"/>
        </w:rPr>
      </w:pPr>
      <w:r w:rsidRPr="00FA691E">
        <w:rPr>
          <w:sz w:val="28"/>
          <w:szCs w:val="28"/>
        </w:rPr>
        <w:t xml:space="preserve"> 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допущены.</w:t>
      </w:r>
    </w:p>
    <w:p w:rsidR="00B25DD8" w:rsidRPr="00FA691E" w:rsidRDefault="00B25DD8" w:rsidP="00B25DD8">
      <w:pPr>
        <w:pStyle w:val="a3"/>
        <w:numPr>
          <w:ilvl w:val="0"/>
          <w:numId w:val="17"/>
        </w:numPr>
        <w:ind w:left="0" w:firstLine="851"/>
        <w:jc w:val="both"/>
        <w:rPr>
          <w:sz w:val="28"/>
          <w:szCs w:val="28"/>
        </w:rPr>
      </w:pPr>
      <w:r w:rsidRPr="00FA691E">
        <w:rPr>
          <w:sz w:val="28"/>
          <w:szCs w:val="28"/>
        </w:rPr>
        <w:t xml:space="preserve"> характеристики объектов надзора </w:t>
      </w:r>
    </w:p>
    <w:p w:rsidR="00B25DD8" w:rsidRPr="00FA691E" w:rsidRDefault="00B25DD8" w:rsidP="00B25DD8">
      <w:pPr>
        <w:pStyle w:val="a3"/>
        <w:ind w:left="0" w:firstLine="851"/>
        <w:jc w:val="both"/>
        <w:rPr>
          <w:sz w:val="28"/>
          <w:szCs w:val="28"/>
        </w:rPr>
      </w:pPr>
      <w:r w:rsidRPr="00FA691E">
        <w:rPr>
          <w:sz w:val="28"/>
          <w:szCs w:val="28"/>
        </w:rPr>
        <w:t>В ходе проведенных мероприятий выявлено, что два электронных периодических изданий не выходили в свет более одного года, одно электронное периодическое издание работает без нарушений;</w:t>
      </w:r>
    </w:p>
    <w:p w:rsidR="00B25DD8" w:rsidRPr="00FA691E" w:rsidRDefault="00794601" w:rsidP="00B25DD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ab/>
      </w:r>
      <w:r w:rsidR="00B25DD8" w:rsidRPr="00FA691E">
        <w:rPr>
          <w:rFonts w:ascii="Times New Roman" w:eastAsia="Times New Roman" w:hAnsi="Times New Roman" w:cs="Times New Roman"/>
          <w:sz w:val="28"/>
          <w:szCs w:val="28"/>
          <w:lang w:eastAsia="ru-RU"/>
        </w:rPr>
        <w:t xml:space="preserve"> Мероприятия в </w:t>
      </w:r>
      <w:r w:rsidR="00B25DD8" w:rsidRPr="00FA691E">
        <w:rPr>
          <w:rFonts w:ascii="Times New Roman" w:eastAsia="Times New Roman" w:hAnsi="Times New Roman" w:cs="Times New Roman"/>
          <w:sz w:val="28"/>
          <w:szCs w:val="28"/>
          <w:lang w:val="en-US" w:eastAsia="ru-RU"/>
        </w:rPr>
        <w:t>IV</w:t>
      </w:r>
      <w:r w:rsidR="00B25DD8" w:rsidRPr="00FA691E">
        <w:rPr>
          <w:rFonts w:ascii="Times New Roman" w:eastAsia="Times New Roman" w:hAnsi="Times New Roman" w:cs="Times New Roman"/>
          <w:sz w:val="28"/>
          <w:szCs w:val="28"/>
          <w:lang w:eastAsia="ru-RU"/>
        </w:rPr>
        <w:t xml:space="preserve"> квартале не запланированы;</w:t>
      </w:r>
    </w:p>
    <w:p w:rsidR="00B25DD8" w:rsidRPr="00FA691E" w:rsidRDefault="00794601" w:rsidP="00B25DD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ab/>
      </w:r>
      <w:r w:rsidR="00B25DD8" w:rsidRPr="00FA691E">
        <w:rPr>
          <w:rFonts w:ascii="Times New Roman" w:eastAsia="Times New Roman" w:hAnsi="Times New Roman" w:cs="Times New Roman"/>
          <w:sz w:val="28"/>
          <w:szCs w:val="28"/>
          <w:lang w:eastAsia="ru-RU"/>
        </w:rPr>
        <w:t xml:space="preserve"> Эксперты и экспертные организации, к проведению мероприятий по контролю не привлекались.</w:t>
      </w:r>
    </w:p>
    <w:p w:rsidR="00B25DD8" w:rsidRPr="00FA691E" w:rsidRDefault="00794601" w:rsidP="00B25DD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Pr>
          <w:rFonts w:ascii="Times New Roman" w:eastAsia="Times New Roman" w:hAnsi="Times New Roman" w:cs="Times New Roman"/>
          <w:bCs/>
          <w:sz w:val="28"/>
          <w:szCs w:val="28"/>
          <w:lang w:eastAsia="ru-RU"/>
        </w:rPr>
        <w:tab/>
      </w:r>
      <w:r w:rsidR="00B25DD8" w:rsidRPr="00FA691E">
        <w:rPr>
          <w:rFonts w:ascii="Times New Roman" w:eastAsia="Times New Roman" w:hAnsi="Times New Roman" w:cs="Times New Roman"/>
          <w:bCs/>
          <w:sz w:val="28"/>
          <w:szCs w:val="28"/>
          <w:lang w:eastAsia="ru-RU"/>
        </w:rPr>
        <w:t xml:space="preserve"> В </w:t>
      </w:r>
      <w:r w:rsidR="00B25DD8" w:rsidRPr="00FA691E">
        <w:rPr>
          <w:rFonts w:ascii="Times New Roman" w:eastAsia="Times New Roman" w:hAnsi="Times New Roman" w:cs="Times New Roman"/>
          <w:bCs/>
          <w:sz w:val="28"/>
          <w:szCs w:val="28"/>
          <w:lang w:val="en-US" w:eastAsia="ru-RU"/>
        </w:rPr>
        <w:t>IV</w:t>
      </w:r>
      <w:r w:rsidR="00B25DD8" w:rsidRPr="00FA691E">
        <w:rPr>
          <w:rFonts w:ascii="Times New Roman" w:eastAsia="Times New Roman" w:hAnsi="Times New Roman" w:cs="Times New Roman"/>
          <w:bCs/>
          <w:sz w:val="28"/>
          <w:szCs w:val="28"/>
          <w:lang w:eastAsia="ru-RU"/>
        </w:rPr>
        <w:t xml:space="preserve"> квартале надзора в отношении </w:t>
      </w:r>
      <w:proofErr w:type="gramStart"/>
      <w:r w:rsidR="00B25DD8" w:rsidRPr="00FA691E">
        <w:rPr>
          <w:rFonts w:ascii="Times New Roman" w:eastAsia="Times New Roman" w:hAnsi="Times New Roman" w:cs="Times New Roman"/>
          <w:bCs/>
          <w:sz w:val="28"/>
          <w:szCs w:val="28"/>
          <w:lang w:eastAsia="ru-RU"/>
        </w:rPr>
        <w:t>электронных</w:t>
      </w:r>
      <w:proofErr w:type="gramEnd"/>
      <w:r w:rsidR="00B25DD8" w:rsidRPr="00FA691E">
        <w:rPr>
          <w:rFonts w:ascii="Times New Roman" w:eastAsia="Times New Roman" w:hAnsi="Times New Roman" w:cs="Times New Roman"/>
          <w:bCs/>
          <w:sz w:val="28"/>
          <w:szCs w:val="28"/>
          <w:lang w:eastAsia="ru-RU"/>
        </w:rPr>
        <w:t xml:space="preserve"> средства массовой информации не планировалось и не проводилось;</w:t>
      </w:r>
    </w:p>
    <w:p w:rsidR="00B25DD8" w:rsidRPr="00FA691E" w:rsidRDefault="00794601" w:rsidP="00B25DD8">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ab/>
      </w:r>
      <w:r w:rsidR="00B25DD8" w:rsidRPr="00FA691E">
        <w:rPr>
          <w:rFonts w:ascii="Times New Roman" w:eastAsia="Times New Roman" w:hAnsi="Times New Roman" w:cs="Times New Roman"/>
          <w:bCs/>
          <w:sz w:val="28"/>
          <w:szCs w:val="28"/>
          <w:lang w:eastAsia="ru-RU"/>
        </w:rPr>
        <w:t xml:space="preserve"> Проводятся консультации по вопросам разъяснения законодательства РФ о средствах массовой информации, как по телефону, так и на личном приеме граждан. При выдаче свидетельств о регистрации средств массовой информации, выдается памятка учредителю с указанием статей Законов РФ, необходимых при работе в сфере средств массовой информации, разъясняются положения статей законов, в результате проделанной консультационно-методической работы, снижен показатель нарушений у подведомственных средств массовых информаций;</w:t>
      </w:r>
    </w:p>
    <w:p w:rsidR="00B25DD8" w:rsidRPr="00FA691E" w:rsidRDefault="00794601" w:rsidP="00B25DD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ab/>
      </w:r>
      <w:r w:rsidR="00B25DD8" w:rsidRPr="00FA691E">
        <w:rPr>
          <w:rFonts w:ascii="Times New Roman" w:eastAsia="Times New Roman" w:hAnsi="Times New Roman" w:cs="Times New Roman"/>
          <w:bCs/>
          <w:sz w:val="28"/>
          <w:szCs w:val="28"/>
          <w:lang w:eastAsia="ru-RU"/>
        </w:rPr>
        <w:t xml:space="preserve"> В отношении данных мероприятий взаимодействия с органами прокуратуры, исполнительной власти, внутренних дел, общественными организациями не производилось.</w:t>
      </w:r>
    </w:p>
    <w:p w:rsidR="00B25DD8" w:rsidRPr="00FA691E" w:rsidRDefault="00794601" w:rsidP="00B25DD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w:t>
      </w:r>
      <w:r>
        <w:rPr>
          <w:rFonts w:ascii="Times New Roman" w:eastAsia="Times New Roman" w:hAnsi="Times New Roman" w:cs="Times New Roman"/>
          <w:bCs/>
          <w:sz w:val="28"/>
          <w:szCs w:val="28"/>
          <w:lang w:eastAsia="ru-RU"/>
        </w:rPr>
        <w:tab/>
      </w:r>
      <w:r w:rsidR="00B25DD8" w:rsidRPr="00FA691E">
        <w:rPr>
          <w:rFonts w:ascii="Times New Roman" w:eastAsia="Times New Roman" w:hAnsi="Times New Roman" w:cs="Times New Roman"/>
          <w:bCs/>
          <w:sz w:val="28"/>
          <w:szCs w:val="28"/>
          <w:lang w:eastAsia="ru-RU"/>
        </w:rPr>
        <w:t xml:space="preserve"> Жалоб в отношении электронных СМИ обращений не поступало.</w:t>
      </w:r>
    </w:p>
    <w:p w:rsidR="00B25DD8" w:rsidRPr="00FA691E" w:rsidRDefault="00B25DD8" w:rsidP="00B25DD8">
      <w:pPr>
        <w:spacing w:after="0" w:line="240" w:lineRule="auto"/>
        <w:jc w:val="center"/>
        <w:rPr>
          <w:rFonts w:ascii="Times New Roman" w:hAnsi="Times New Roman" w:cs="Times New Roman"/>
          <w:b/>
          <w:sz w:val="28"/>
          <w:szCs w:val="28"/>
        </w:rPr>
      </w:pPr>
    </w:p>
    <w:p w:rsidR="00794601" w:rsidRDefault="00794601" w:rsidP="00794601">
      <w:pPr>
        <w:spacing w:after="0" w:line="240" w:lineRule="auto"/>
        <w:rPr>
          <w:rFonts w:ascii="Times New Roman" w:hAnsi="Times New Roman" w:cs="Times New Roman"/>
          <w:b/>
          <w:sz w:val="28"/>
          <w:szCs w:val="28"/>
        </w:rPr>
      </w:pPr>
    </w:p>
    <w:p w:rsidR="00B25DD8" w:rsidRPr="00FA691E" w:rsidRDefault="00B25DD8" w:rsidP="00794601">
      <w:pPr>
        <w:spacing w:after="0" w:line="240" w:lineRule="auto"/>
        <w:rPr>
          <w:rFonts w:ascii="Times New Roman" w:eastAsia="Times New Roman" w:hAnsi="Times New Roman" w:cs="Times New Roman"/>
          <w:b/>
          <w:sz w:val="28"/>
          <w:szCs w:val="28"/>
          <w:lang w:eastAsia="ru-RU"/>
        </w:rPr>
      </w:pPr>
      <w:r w:rsidRPr="00FA691E">
        <w:rPr>
          <w:rFonts w:ascii="Times New Roman" w:hAnsi="Times New Roman" w:cs="Times New Roman"/>
          <w:b/>
          <w:sz w:val="28"/>
          <w:szCs w:val="28"/>
        </w:rPr>
        <w:lastRenderedPageBreak/>
        <w:t xml:space="preserve">1.4.4   </w:t>
      </w:r>
      <w:r w:rsidRPr="00FA691E">
        <w:rPr>
          <w:rFonts w:ascii="Times New Roman" w:eastAsia="Times New Roman" w:hAnsi="Times New Roman" w:cs="Times New Roman"/>
          <w:b/>
          <w:sz w:val="28"/>
          <w:szCs w:val="28"/>
          <w:lang w:eastAsia="ru-RU"/>
        </w:rPr>
        <w:t>Государственный контроль и надзор за соблюдением законодательства российской федерации в сфере печатных СМИ</w:t>
      </w:r>
    </w:p>
    <w:p w:rsidR="00B25DD8" w:rsidRPr="00FA691E" w:rsidRDefault="00B25DD8" w:rsidP="00B25DD8">
      <w:pPr>
        <w:spacing w:after="0" w:line="240" w:lineRule="auto"/>
        <w:jc w:val="center"/>
        <w:rPr>
          <w:rFonts w:ascii="Times New Roman" w:eastAsia="Times New Roman" w:hAnsi="Times New Roman" w:cs="Times New Roman"/>
          <w:b/>
          <w:sz w:val="28"/>
          <w:szCs w:val="28"/>
          <w:lang w:eastAsia="ru-RU"/>
        </w:rPr>
      </w:pPr>
    </w:p>
    <w:tbl>
      <w:tblPr>
        <w:tblStyle w:val="a4"/>
        <w:tblW w:w="0" w:type="auto"/>
        <w:tblLook w:val="04A0" w:firstRow="1" w:lastRow="0" w:firstColumn="1" w:lastColumn="0" w:noHBand="0" w:noVBand="1"/>
      </w:tblPr>
      <w:tblGrid>
        <w:gridCol w:w="760"/>
        <w:gridCol w:w="2960"/>
        <w:gridCol w:w="766"/>
        <w:gridCol w:w="747"/>
        <w:gridCol w:w="821"/>
        <w:gridCol w:w="766"/>
        <w:gridCol w:w="766"/>
        <w:gridCol w:w="546"/>
        <w:gridCol w:w="1381"/>
      </w:tblGrid>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   </w:t>
            </w:r>
            <w:proofErr w:type="spellStart"/>
            <w:r w:rsidRPr="00FA691E">
              <w:rPr>
                <w:rFonts w:ascii="Times New Roman" w:hAnsi="Times New Roman" w:cs="Times New Roman"/>
              </w:rPr>
              <w:t>п</w:t>
            </w:r>
            <w:proofErr w:type="gramStart"/>
            <w:r w:rsidRPr="00FA691E">
              <w:rPr>
                <w:rFonts w:ascii="Times New Roman" w:hAnsi="Times New Roman" w:cs="Times New Roman"/>
              </w:rPr>
              <w:t>.п</w:t>
            </w:r>
            <w:proofErr w:type="spellEnd"/>
            <w:proofErr w:type="gramEnd"/>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Показатель</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4кв.</w:t>
            </w:r>
          </w:p>
          <w:p w:rsidR="00B25DD8" w:rsidRPr="00FA691E" w:rsidRDefault="00B25DD8" w:rsidP="00B25DD8">
            <w:pPr>
              <w:rPr>
                <w:rFonts w:ascii="Times New Roman" w:hAnsi="Times New Roman" w:cs="Times New Roman"/>
              </w:rPr>
            </w:pPr>
            <w:r w:rsidRPr="00FA691E">
              <w:rPr>
                <w:rFonts w:ascii="Times New Roman" w:hAnsi="Times New Roman" w:cs="Times New Roman"/>
              </w:rPr>
              <w:t>2013г</w:t>
            </w:r>
          </w:p>
        </w:tc>
        <w:tc>
          <w:tcPr>
            <w:tcW w:w="747" w:type="dxa"/>
          </w:tcPr>
          <w:p w:rsidR="00B25DD8" w:rsidRPr="00FA691E" w:rsidRDefault="00B25DD8" w:rsidP="00B25DD8">
            <w:pPr>
              <w:rPr>
                <w:rFonts w:ascii="Times New Roman" w:hAnsi="Times New Roman" w:cs="Times New Roman"/>
              </w:rPr>
            </w:pPr>
            <w:r w:rsidRPr="00FA691E">
              <w:rPr>
                <w:rFonts w:ascii="Times New Roman" w:hAnsi="Times New Roman" w:cs="Times New Roman"/>
              </w:rPr>
              <w:t>4кв.</w:t>
            </w:r>
          </w:p>
          <w:p w:rsidR="00B25DD8" w:rsidRPr="00FA691E" w:rsidRDefault="00B25DD8" w:rsidP="00B25DD8">
            <w:pPr>
              <w:rPr>
                <w:rFonts w:ascii="Times New Roman" w:hAnsi="Times New Roman" w:cs="Times New Roman"/>
              </w:rPr>
            </w:pPr>
            <w:r w:rsidRPr="00FA691E">
              <w:rPr>
                <w:rFonts w:ascii="Times New Roman" w:hAnsi="Times New Roman" w:cs="Times New Roman"/>
              </w:rPr>
              <w:t>2012г</w:t>
            </w:r>
          </w:p>
        </w:tc>
        <w:tc>
          <w:tcPr>
            <w:tcW w:w="821" w:type="dxa"/>
          </w:tcPr>
          <w:p w:rsidR="00B25DD8" w:rsidRPr="00FA691E" w:rsidRDefault="00B25DD8" w:rsidP="00B25DD8">
            <w:pPr>
              <w:rPr>
                <w:rFonts w:ascii="Times New Roman" w:hAnsi="Times New Roman" w:cs="Times New Roman"/>
              </w:rPr>
            </w:pPr>
            <w:r w:rsidRPr="00FA691E">
              <w:rPr>
                <w:rFonts w:ascii="Times New Roman" w:hAnsi="Times New Roman" w:cs="Times New Roman"/>
              </w:rPr>
              <w:t>%</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2013г</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2012г</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Примечание</w:t>
            </w: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1.</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Количество объектов надзора</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114</w:t>
            </w:r>
          </w:p>
        </w:tc>
        <w:tc>
          <w:tcPr>
            <w:tcW w:w="747" w:type="dxa"/>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115</w:t>
            </w:r>
          </w:p>
        </w:tc>
        <w:tc>
          <w:tcPr>
            <w:tcW w:w="821" w:type="dxa"/>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99</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114</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115</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99</w:t>
            </w: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2.</w:t>
            </w:r>
          </w:p>
        </w:tc>
        <w:tc>
          <w:tcPr>
            <w:tcW w:w="0" w:type="auto"/>
            <w:vMerge w:val="restart"/>
          </w:tcPr>
          <w:p w:rsidR="00B25DD8" w:rsidRPr="00FA691E" w:rsidRDefault="00B25DD8" w:rsidP="00B25DD8">
            <w:pPr>
              <w:rPr>
                <w:rFonts w:ascii="Times New Roman" w:hAnsi="Times New Roman" w:cs="Times New Roman"/>
              </w:rPr>
            </w:pPr>
            <w:r w:rsidRPr="00FA691E">
              <w:rPr>
                <w:rFonts w:ascii="Times New Roman" w:hAnsi="Times New Roman" w:cs="Times New Roman"/>
              </w:rPr>
              <w:t>План всего</w:t>
            </w:r>
          </w:p>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r w:rsidRPr="00FA691E">
              <w:rPr>
                <w:rFonts w:ascii="Times New Roman" w:hAnsi="Times New Roman" w:cs="Times New Roman"/>
              </w:rPr>
              <w:t>.</w:t>
            </w:r>
          </w:p>
        </w:tc>
        <w:tc>
          <w:tcPr>
            <w:tcW w:w="0" w:type="auto"/>
            <w:vMerge w:val="restart"/>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16</w:t>
            </w:r>
          </w:p>
        </w:tc>
        <w:tc>
          <w:tcPr>
            <w:tcW w:w="747" w:type="dxa"/>
            <w:vMerge w:val="restart"/>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14</w:t>
            </w:r>
          </w:p>
        </w:tc>
        <w:tc>
          <w:tcPr>
            <w:tcW w:w="821" w:type="dxa"/>
            <w:vMerge w:val="restart"/>
          </w:tcPr>
          <w:p w:rsidR="00B25DD8" w:rsidRPr="00FA691E" w:rsidRDefault="00B25DD8" w:rsidP="00B25DD8">
            <w:pPr>
              <w:rPr>
                <w:rFonts w:ascii="Times New Roman" w:hAnsi="Times New Roman" w:cs="Times New Roman"/>
              </w:rPr>
            </w:pPr>
            <w:r w:rsidRPr="00FA691E">
              <w:rPr>
                <w:rFonts w:ascii="Times New Roman" w:hAnsi="Times New Roman" w:cs="Times New Roman"/>
              </w:rPr>
              <w:t>114</w:t>
            </w:r>
          </w:p>
        </w:tc>
        <w:tc>
          <w:tcPr>
            <w:tcW w:w="0" w:type="auto"/>
            <w:vMerge w:val="restart"/>
          </w:tcPr>
          <w:p w:rsidR="00B25DD8" w:rsidRPr="00FA691E" w:rsidRDefault="00B25DD8" w:rsidP="00B25DD8">
            <w:pPr>
              <w:jc w:val="center"/>
              <w:rPr>
                <w:rFonts w:ascii="Times New Roman" w:hAnsi="Times New Roman" w:cs="Times New Roman"/>
              </w:rPr>
            </w:pPr>
            <w:r>
              <w:rPr>
                <w:rFonts w:ascii="Times New Roman" w:hAnsi="Times New Roman" w:cs="Times New Roman"/>
              </w:rPr>
              <w:t>78</w:t>
            </w:r>
          </w:p>
        </w:tc>
        <w:tc>
          <w:tcPr>
            <w:tcW w:w="0" w:type="auto"/>
            <w:vMerge w:val="restart"/>
          </w:tcPr>
          <w:p w:rsidR="00B25DD8" w:rsidRPr="00FA691E" w:rsidRDefault="00B25DD8" w:rsidP="00B25DD8">
            <w:pPr>
              <w:jc w:val="center"/>
              <w:rPr>
                <w:rFonts w:ascii="Times New Roman" w:hAnsi="Times New Roman" w:cs="Times New Roman"/>
              </w:rPr>
            </w:pPr>
            <w:r>
              <w:rPr>
                <w:rFonts w:ascii="Times New Roman" w:hAnsi="Times New Roman" w:cs="Times New Roman"/>
              </w:rPr>
              <w:t>72</w:t>
            </w:r>
          </w:p>
        </w:tc>
        <w:tc>
          <w:tcPr>
            <w:tcW w:w="0" w:type="auto"/>
            <w:vMerge w:val="restart"/>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137</w:t>
            </w:r>
          </w:p>
        </w:tc>
        <w:tc>
          <w:tcPr>
            <w:tcW w:w="0" w:type="auto"/>
            <w:vMerge w:val="restart"/>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2.1</w:t>
            </w:r>
          </w:p>
        </w:tc>
        <w:tc>
          <w:tcPr>
            <w:tcW w:w="0" w:type="auto"/>
            <w:vMerge/>
          </w:tcPr>
          <w:p w:rsidR="00B25DD8" w:rsidRPr="00FA691E" w:rsidRDefault="00B25DD8" w:rsidP="00B25DD8">
            <w:pPr>
              <w:rPr>
                <w:rFonts w:ascii="Times New Roman" w:hAnsi="Times New Roman" w:cs="Times New Roman"/>
              </w:rPr>
            </w:pPr>
          </w:p>
        </w:tc>
        <w:tc>
          <w:tcPr>
            <w:tcW w:w="0" w:type="auto"/>
            <w:vMerge/>
          </w:tcPr>
          <w:p w:rsidR="00B25DD8" w:rsidRPr="00FA691E" w:rsidRDefault="00B25DD8" w:rsidP="00B25DD8">
            <w:pPr>
              <w:jc w:val="center"/>
              <w:rPr>
                <w:rFonts w:ascii="Times New Roman" w:hAnsi="Times New Roman" w:cs="Times New Roman"/>
              </w:rPr>
            </w:pPr>
          </w:p>
        </w:tc>
        <w:tc>
          <w:tcPr>
            <w:tcW w:w="747" w:type="dxa"/>
            <w:vMerge/>
          </w:tcPr>
          <w:p w:rsidR="00B25DD8" w:rsidRPr="00FA691E" w:rsidRDefault="00B25DD8" w:rsidP="00B25DD8">
            <w:pPr>
              <w:jc w:val="center"/>
              <w:rPr>
                <w:rFonts w:ascii="Times New Roman" w:hAnsi="Times New Roman" w:cs="Times New Roman"/>
              </w:rPr>
            </w:pPr>
          </w:p>
        </w:tc>
        <w:tc>
          <w:tcPr>
            <w:tcW w:w="821" w:type="dxa"/>
            <w:vMerge/>
          </w:tcPr>
          <w:p w:rsidR="00B25DD8" w:rsidRPr="00FA691E" w:rsidRDefault="00B25DD8" w:rsidP="00B25DD8">
            <w:pPr>
              <w:jc w:val="center"/>
              <w:rPr>
                <w:rFonts w:ascii="Times New Roman" w:hAnsi="Times New Roman" w:cs="Times New Roman"/>
              </w:rPr>
            </w:pPr>
          </w:p>
        </w:tc>
        <w:tc>
          <w:tcPr>
            <w:tcW w:w="0" w:type="auto"/>
            <w:vMerge/>
          </w:tcPr>
          <w:p w:rsidR="00B25DD8" w:rsidRPr="00FA691E" w:rsidRDefault="00B25DD8" w:rsidP="00B25DD8">
            <w:pPr>
              <w:jc w:val="center"/>
              <w:rPr>
                <w:rFonts w:ascii="Times New Roman" w:hAnsi="Times New Roman" w:cs="Times New Roman"/>
              </w:rPr>
            </w:pPr>
          </w:p>
        </w:tc>
        <w:tc>
          <w:tcPr>
            <w:tcW w:w="0" w:type="auto"/>
            <w:vMerge/>
          </w:tcPr>
          <w:p w:rsidR="00B25DD8" w:rsidRPr="00FA691E" w:rsidRDefault="00B25DD8" w:rsidP="00B25DD8">
            <w:pPr>
              <w:jc w:val="center"/>
              <w:rPr>
                <w:rFonts w:ascii="Times New Roman" w:hAnsi="Times New Roman" w:cs="Times New Roman"/>
              </w:rPr>
            </w:pPr>
          </w:p>
        </w:tc>
        <w:tc>
          <w:tcPr>
            <w:tcW w:w="0" w:type="auto"/>
            <w:vMerge/>
          </w:tcPr>
          <w:p w:rsidR="00B25DD8" w:rsidRPr="00FA691E" w:rsidRDefault="00B25DD8" w:rsidP="00B25DD8">
            <w:pPr>
              <w:jc w:val="center"/>
              <w:rPr>
                <w:rFonts w:ascii="Times New Roman" w:hAnsi="Times New Roman" w:cs="Times New Roman"/>
              </w:rPr>
            </w:pPr>
          </w:p>
        </w:tc>
        <w:tc>
          <w:tcPr>
            <w:tcW w:w="0" w:type="auto"/>
            <w:vMerge/>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3</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Проведено всего</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15</w:t>
            </w:r>
          </w:p>
        </w:tc>
        <w:tc>
          <w:tcPr>
            <w:tcW w:w="747" w:type="dxa"/>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14</w:t>
            </w:r>
          </w:p>
        </w:tc>
        <w:tc>
          <w:tcPr>
            <w:tcW w:w="821" w:type="dxa"/>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107</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7</w:t>
            </w:r>
            <w:r>
              <w:rPr>
                <w:rFonts w:ascii="Times New Roman" w:hAnsi="Times New Roman" w:cs="Times New Roman"/>
              </w:rPr>
              <w:t>7</w:t>
            </w:r>
          </w:p>
        </w:tc>
        <w:tc>
          <w:tcPr>
            <w:tcW w:w="0" w:type="auto"/>
          </w:tcPr>
          <w:p w:rsidR="00B25DD8" w:rsidRPr="00FA691E" w:rsidRDefault="00B25DD8" w:rsidP="00B25DD8">
            <w:pPr>
              <w:jc w:val="center"/>
              <w:rPr>
                <w:rFonts w:ascii="Times New Roman" w:hAnsi="Times New Roman" w:cs="Times New Roman"/>
              </w:rPr>
            </w:pPr>
            <w:r>
              <w:rPr>
                <w:rFonts w:ascii="Times New Roman" w:hAnsi="Times New Roman" w:cs="Times New Roman"/>
              </w:rPr>
              <w:t>65</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146</w:t>
            </w: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3.1.</w:t>
            </w:r>
          </w:p>
        </w:tc>
        <w:tc>
          <w:tcPr>
            <w:tcW w:w="0" w:type="auto"/>
            <w:vMerge w:val="restart"/>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плановых</w:t>
            </w:r>
          </w:p>
          <w:p w:rsidR="00B25DD8" w:rsidRPr="00FA691E" w:rsidRDefault="00B25DD8" w:rsidP="00B25DD8">
            <w:pPr>
              <w:rPr>
                <w:rFonts w:ascii="Times New Roman" w:hAnsi="Times New Roman" w:cs="Times New Roman"/>
              </w:rPr>
            </w:pPr>
            <w:proofErr w:type="spellStart"/>
            <w:r w:rsidRPr="00FA691E">
              <w:rPr>
                <w:rFonts w:ascii="Times New Roman" w:hAnsi="Times New Roman" w:cs="Times New Roman"/>
              </w:rPr>
              <w:t>системат</w:t>
            </w:r>
            <w:proofErr w:type="spellEnd"/>
            <w:r w:rsidRPr="00FA691E">
              <w:rPr>
                <w:rFonts w:ascii="Times New Roman" w:hAnsi="Times New Roman" w:cs="Times New Roman"/>
              </w:rPr>
              <w:t>.</w:t>
            </w:r>
          </w:p>
        </w:tc>
        <w:tc>
          <w:tcPr>
            <w:tcW w:w="0" w:type="auto"/>
            <w:vMerge w:val="restart"/>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15</w:t>
            </w:r>
          </w:p>
        </w:tc>
        <w:tc>
          <w:tcPr>
            <w:tcW w:w="747" w:type="dxa"/>
            <w:vMerge w:val="restart"/>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14</w:t>
            </w:r>
          </w:p>
        </w:tc>
        <w:tc>
          <w:tcPr>
            <w:tcW w:w="821" w:type="dxa"/>
            <w:vMerge w:val="restart"/>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107</w:t>
            </w:r>
          </w:p>
        </w:tc>
        <w:tc>
          <w:tcPr>
            <w:tcW w:w="0" w:type="auto"/>
            <w:vMerge w:val="restart"/>
          </w:tcPr>
          <w:p w:rsidR="00B25DD8" w:rsidRPr="00FA691E" w:rsidRDefault="00B25DD8" w:rsidP="00B25DD8">
            <w:pPr>
              <w:jc w:val="center"/>
              <w:rPr>
                <w:rFonts w:ascii="Times New Roman" w:hAnsi="Times New Roman" w:cs="Times New Roman"/>
              </w:rPr>
            </w:pPr>
            <w:r>
              <w:rPr>
                <w:rFonts w:ascii="Times New Roman" w:hAnsi="Times New Roman" w:cs="Times New Roman"/>
              </w:rPr>
              <w:t>77</w:t>
            </w:r>
          </w:p>
        </w:tc>
        <w:tc>
          <w:tcPr>
            <w:tcW w:w="0" w:type="auto"/>
            <w:vMerge w:val="restart"/>
          </w:tcPr>
          <w:p w:rsidR="00B25DD8" w:rsidRPr="00FA691E" w:rsidRDefault="00B25DD8" w:rsidP="00B25DD8">
            <w:pPr>
              <w:jc w:val="center"/>
              <w:rPr>
                <w:rFonts w:ascii="Times New Roman" w:hAnsi="Times New Roman" w:cs="Times New Roman"/>
              </w:rPr>
            </w:pPr>
            <w:r>
              <w:rPr>
                <w:rFonts w:ascii="Times New Roman" w:hAnsi="Times New Roman" w:cs="Times New Roman"/>
              </w:rPr>
              <w:t>56</w:t>
            </w:r>
          </w:p>
        </w:tc>
        <w:tc>
          <w:tcPr>
            <w:tcW w:w="0" w:type="auto"/>
            <w:vMerge w:val="restart"/>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146</w:t>
            </w:r>
          </w:p>
        </w:tc>
        <w:tc>
          <w:tcPr>
            <w:tcW w:w="0" w:type="auto"/>
            <w:vMerge w:val="restart"/>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3.2</w:t>
            </w:r>
          </w:p>
        </w:tc>
        <w:tc>
          <w:tcPr>
            <w:tcW w:w="0" w:type="auto"/>
            <w:vMerge/>
          </w:tcPr>
          <w:p w:rsidR="00B25DD8" w:rsidRPr="00FA691E" w:rsidRDefault="00B25DD8" w:rsidP="00B25DD8">
            <w:pPr>
              <w:rPr>
                <w:rFonts w:ascii="Times New Roman" w:hAnsi="Times New Roman" w:cs="Times New Roman"/>
              </w:rPr>
            </w:pPr>
          </w:p>
        </w:tc>
        <w:tc>
          <w:tcPr>
            <w:tcW w:w="0" w:type="auto"/>
            <w:vMerge/>
          </w:tcPr>
          <w:p w:rsidR="00B25DD8" w:rsidRPr="00FA691E" w:rsidRDefault="00B25DD8" w:rsidP="00B25DD8">
            <w:pPr>
              <w:jc w:val="center"/>
              <w:rPr>
                <w:rFonts w:ascii="Times New Roman" w:hAnsi="Times New Roman" w:cs="Times New Roman"/>
              </w:rPr>
            </w:pPr>
          </w:p>
        </w:tc>
        <w:tc>
          <w:tcPr>
            <w:tcW w:w="747" w:type="dxa"/>
            <w:vMerge/>
          </w:tcPr>
          <w:p w:rsidR="00B25DD8" w:rsidRPr="00FA691E" w:rsidRDefault="00B25DD8" w:rsidP="00B25DD8">
            <w:pPr>
              <w:jc w:val="center"/>
              <w:rPr>
                <w:rFonts w:ascii="Times New Roman" w:hAnsi="Times New Roman" w:cs="Times New Roman"/>
              </w:rPr>
            </w:pPr>
          </w:p>
        </w:tc>
        <w:tc>
          <w:tcPr>
            <w:tcW w:w="821" w:type="dxa"/>
            <w:vMerge/>
          </w:tcPr>
          <w:p w:rsidR="00B25DD8" w:rsidRPr="00FA691E" w:rsidRDefault="00B25DD8" w:rsidP="00B25DD8">
            <w:pPr>
              <w:jc w:val="center"/>
              <w:rPr>
                <w:rFonts w:ascii="Times New Roman" w:hAnsi="Times New Roman" w:cs="Times New Roman"/>
              </w:rPr>
            </w:pPr>
          </w:p>
        </w:tc>
        <w:tc>
          <w:tcPr>
            <w:tcW w:w="0" w:type="auto"/>
            <w:vMerge/>
          </w:tcPr>
          <w:p w:rsidR="00B25DD8" w:rsidRPr="00FA691E" w:rsidRDefault="00B25DD8" w:rsidP="00B25DD8">
            <w:pPr>
              <w:jc w:val="center"/>
              <w:rPr>
                <w:rFonts w:ascii="Times New Roman" w:hAnsi="Times New Roman" w:cs="Times New Roman"/>
              </w:rPr>
            </w:pPr>
          </w:p>
        </w:tc>
        <w:tc>
          <w:tcPr>
            <w:tcW w:w="0" w:type="auto"/>
            <w:vMerge/>
          </w:tcPr>
          <w:p w:rsidR="00B25DD8" w:rsidRPr="00FA691E" w:rsidRDefault="00B25DD8" w:rsidP="00B25DD8">
            <w:pPr>
              <w:jc w:val="center"/>
              <w:rPr>
                <w:rFonts w:ascii="Times New Roman" w:hAnsi="Times New Roman" w:cs="Times New Roman"/>
              </w:rPr>
            </w:pPr>
          </w:p>
        </w:tc>
        <w:tc>
          <w:tcPr>
            <w:tcW w:w="0" w:type="auto"/>
            <w:vMerge/>
          </w:tcPr>
          <w:p w:rsidR="00B25DD8" w:rsidRPr="00FA691E" w:rsidRDefault="00B25DD8" w:rsidP="00B25DD8">
            <w:pPr>
              <w:jc w:val="center"/>
              <w:rPr>
                <w:rFonts w:ascii="Times New Roman" w:hAnsi="Times New Roman" w:cs="Times New Roman"/>
              </w:rPr>
            </w:pPr>
          </w:p>
        </w:tc>
        <w:tc>
          <w:tcPr>
            <w:tcW w:w="0" w:type="auto"/>
            <w:vMerge/>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3.3.</w:t>
            </w:r>
          </w:p>
        </w:tc>
        <w:tc>
          <w:tcPr>
            <w:tcW w:w="0" w:type="auto"/>
          </w:tcPr>
          <w:p w:rsidR="00B25DD8" w:rsidRPr="00FA691E" w:rsidRDefault="00B25DD8" w:rsidP="00B25DD8">
            <w:pPr>
              <w:rPr>
                <w:rFonts w:ascii="Times New Roman" w:hAnsi="Times New Roman" w:cs="Times New Roman"/>
              </w:rPr>
            </w:pPr>
            <w:proofErr w:type="gramStart"/>
            <w:r w:rsidRPr="00FA691E">
              <w:rPr>
                <w:rFonts w:ascii="Times New Roman" w:hAnsi="Times New Roman" w:cs="Times New Roman"/>
              </w:rPr>
              <w:t>Внеплановых</w:t>
            </w:r>
            <w:proofErr w:type="gramEnd"/>
            <w:r w:rsidRPr="00FA691E">
              <w:rPr>
                <w:rFonts w:ascii="Times New Roman" w:hAnsi="Times New Roman" w:cs="Times New Roman"/>
              </w:rPr>
              <w:t xml:space="preserve"> всего</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747" w:type="dxa"/>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821" w:type="dxa"/>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3.3.1</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без взаимодействия</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747" w:type="dxa"/>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821" w:type="dxa"/>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4</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Отменено проверок</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w:t>
            </w:r>
          </w:p>
        </w:tc>
        <w:tc>
          <w:tcPr>
            <w:tcW w:w="747" w:type="dxa"/>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821" w:type="dxa"/>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w:t>
            </w:r>
          </w:p>
        </w:tc>
        <w:tc>
          <w:tcPr>
            <w:tcW w:w="0" w:type="auto"/>
          </w:tcPr>
          <w:p w:rsidR="00B25DD8" w:rsidRPr="00FA691E" w:rsidRDefault="00B25DD8" w:rsidP="00B25DD8">
            <w:pPr>
              <w:jc w:val="center"/>
              <w:rPr>
                <w:rFonts w:ascii="Times New Roman" w:hAnsi="Times New Roman" w:cs="Times New Roman"/>
              </w:rPr>
            </w:pPr>
            <w:r>
              <w:rPr>
                <w:rFonts w:ascii="Times New Roman" w:hAnsi="Times New Roman" w:cs="Times New Roman"/>
              </w:rPr>
              <w:t>7</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25</w:t>
            </w: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5</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Выявлено нарушений</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7</w:t>
            </w:r>
          </w:p>
        </w:tc>
        <w:tc>
          <w:tcPr>
            <w:tcW w:w="747" w:type="dxa"/>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w:t>
            </w:r>
          </w:p>
        </w:tc>
        <w:tc>
          <w:tcPr>
            <w:tcW w:w="821" w:type="dxa"/>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23</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31</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74</w:t>
            </w: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6</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Частота выявленных нарушений (на 1 </w:t>
            </w:r>
            <w:proofErr w:type="spellStart"/>
            <w:r w:rsidRPr="00FA691E">
              <w:rPr>
                <w:rFonts w:ascii="Times New Roman" w:hAnsi="Times New Roman" w:cs="Times New Roman"/>
              </w:rPr>
              <w:t>пров</w:t>
            </w:r>
            <w:proofErr w:type="spellEnd"/>
            <w:r w:rsidRPr="00FA691E">
              <w:rPr>
                <w:rFonts w:ascii="Times New Roman" w:hAnsi="Times New Roman" w:cs="Times New Roman"/>
              </w:rPr>
              <w:t>.)</w:t>
            </w:r>
          </w:p>
        </w:tc>
        <w:tc>
          <w:tcPr>
            <w:tcW w:w="0" w:type="auto"/>
          </w:tcPr>
          <w:p w:rsidR="00B25DD8" w:rsidRPr="00FA691E" w:rsidRDefault="00B25DD8" w:rsidP="00B25DD8">
            <w:pPr>
              <w:jc w:val="center"/>
              <w:rPr>
                <w:rFonts w:ascii="Times New Roman" w:hAnsi="Times New Roman" w:cs="Times New Roman"/>
              </w:rPr>
            </w:pPr>
          </w:p>
        </w:tc>
        <w:tc>
          <w:tcPr>
            <w:tcW w:w="747" w:type="dxa"/>
          </w:tcPr>
          <w:p w:rsidR="00B25DD8" w:rsidRPr="00FA691E" w:rsidRDefault="00B25DD8" w:rsidP="00B25DD8">
            <w:pPr>
              <w:jc w:val="center"/>
              <w:rPr>
                <w:rFonts w:ascii="Times New Roman" w:hAnsi="Times New Roman" w:cs="Times New Roman"/>
              </w:rPr>
            </w:pPr>
          </w:p>
        </w:tc>
        <w:tc>
          <w:tcPr>
            <w:tcW w:w="821" w:type="dxa"/>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7</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Выдано предписаний</w:t>
            </w:r>
          </w:p>
        </w:tc>
        <w:tc>
          <w:tcPr>
            <w:tcW w:w="0" w:type="auto"/>
          </w:tcPr>
          <w:p w:rsidR="00B25DD8" w:rsidRPr="00FA691E" w:rsidRDefault="00B25DD8" w:rsidP="00B25DD8">
            <w:pPr>
              <w:jc w:val="center"/>
              <w:rPr>
                <w:rFonts w:ascii="Times New Roman" w:hAnsi="Times New Roman" w:cs="Times New Roman"/>
              </w:rPr>
            </w:pPr>
          </w:p>
        </w:tc>
        <w:tc>
          <w:tcPr>
            <w:tcW w:w="747" w:type="dxa"/>
          </w:tcPr>
          <w:p w:rsidR="00B25DD8" w:rsidRPr="00FA691E" w:rsidRDefault="00B25DD8" w:rsidP="00B25DD8">
            <w:pPr>
              <w:jc w:val="center"/>
              <w:rPr>
                <w:rFonts w:ascii="Times New Roman" w:hAnsi="Times New Roman" w:cs="Times New Roman"/>
              </w:rPr>
            </w:pPr>
          </w:p>
        </w:tc>
        <w:tc>
          <w:tcPr>
            <w:tcW w:w="821" w:type="dxa"/>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8</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Составлено протоколов</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w:t>
            </w:r>
          </w:p>
        </w:tc>
        <w:tc>
          <w:tcPr>
            <w:tcW w:w="747" w:type="dxa"/>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821" w:type="dxa"/>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12</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12</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9</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Наложено штрафов</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12000</w:t>
            </w:r>
          </w:p>
        </w:tc>
        <w:tc>
          <w:tcPr>
            <w:tcW w:w="747" w:type="dxa"/>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821" w:type="dxa"/>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24100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16000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10</w:t>
            </w:r>
          </w:p>
        </w:tc>
        <w:tc>
          <w:tcPr>
            <w:tcW w:w="0" w:type="auto"/>
          </w:tcPr>
          <w:p w:rsidR="00B25DD8" w:rsidRPr="00FA691E" w:rsidRDefault="00B25DD8" w:rsidP="00B25DD8">
            <w:pPr>
              <w:rPr>
                <w:rFonts w:ascii="Times New Roman" w:hAnsi="Times New Roman" w:cs="Times New Roman"/>
              </w:rPr>
            </w:pPr>
            <w:proofErr w:type="spellStart"/>
            <w:r w:rsidRPr="00FA691E">
              <w:rPr>
                <w:rFonts w:ascii="Times New Roman" w:hAnsi="Times New Roman" w:cs="Times New Roman"/>
              </w:rPr>
              <w:t>Средн</w:t>
            </w:r>
            <w:proofErr w:type="spellEnd"/>
            <w:r w:rsidRPr="00FA691E">
              <w:rPr>
                <w:rFonts w:ascii="Times New Roman" w:hAnsi="Times New Roman" w:cs="Times New Roman"/>
              </w:rPr>
              <w:t>. сумма штрафов</w:t>
            </w:r>
          </w:p>
        </w:tc>
        <w:tc>
          <w:tcPr>
            <w:tcW w:w="0" w:type="auto"/>
          </w:tcPr>
          <w:p w:rsidR="00B25DD8" w:rsidRPr="00FA691E" w:rsidRDefault="00B25DD8" w:rsidP="00B25DD8">
            <w:pPr>
              <w:jc w:val="center"/>
              <w:rPr>
                <w:rFonts w:ascii="Times New Roman" w:hAnsi="Times New Roman" w:cs="Times New Roman"/>
              </w:rPr>
            </w:pPr>
          </w:p>
        </w:tc>
        <w:tc>
          <w:tcPr>
            <w:tcW w:w="747" w:type="dxa"/>
          </w:tcPr>
          <w:p w:rsidR="00B25DD8" w:rsidRPr="00FA691E" w:rsidRDefault="00B25DD8" w:rsidP="00B25DD8">
            <w:pPr>
              <w:jc w:val="center"/>
              <w:rPr>
                <w:rFonts w:ascii="Times New Roman" w:hAnsi="Times New Roman" w:cs="Times New Roman"/>
              </w:rPr>
            </w:pPr>
          </w:p>
        </w:tc>
        <w:tc>
          <w:tcPr>
            <w:tcW w:w="821" w:type="dxa"/>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Pr>
                <w:rFonts w:ascii="Times New Roman" w:hAnsi="Times New Roman" w:cs="Times New Roman"/>
              </w:rPr>
              <w:t>313</w:t>
            </w:r>
          </w:p>
        </w:tc>
        <w:tc>
          <w:tcPr>
            <w:tcW w:w="0" w:type="auto"/>
          </w:tcPr>
          <w:p w:rsidR="00B25DD8" w:rsidRPr="00FA691E" w:rsidRDefault="00B25DD8" w:rsidP="00B25DD8">
            <w:pPr>
              <w:jc w:val="center"/>
              <w:rPr>
                <w:rFonts w:ascii="Times New Roman" w:hAnsi="Times New Roman" w:cs="Times New Roman"/>
              </w:rPr>
            </w:pPr>
            <w:r>
              <w:rPr>
                <w:rFonts w:ascii="Times New Roman" w:hAnsi="Times New Roman" w:cs="Times New Roman"/>
              </w:rPr>
              <w:t>246</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11</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Средняя нагрузка на сотрудника</w:t>
            </w:r>
          </w:p>
        </w:tc>
        <w:tc>
          <w:tcPr>
            <w:tcW w:w="0" w:type="auto"/>
          </w:tcPr>
          <w:p w:rsidR="00B25DD8" w:rsidRPr="00FA691E" w:rsidRDefault="00B25DD8" w:rsidP="00B25DD8">
            <w:pPr>
              <w:jc w:val="center"/>
              <w:rPr>
                <w:rFonts w:ascii="Times New Roman" w:hAnsi="Times New Roman" w:cs="Times New Roman"/>
              </w:rPr>
            </w:pPr>
            <w:r>
              <w:rPr>
                <w:rFonts w:ascii="Times New Roman" w:hAnsi="Times New Roman" w:cs="Times New Roman"/>
              </w:rPr>
              <w:t>360</w:t>
            </w:r>
          </w:p>
        </w:tc>
        <w:tc>
          <w:tcPr>
            <w:tcW w:w="747" w:type="dxa"/>
          </w:tcPr>
          <w:p w:rsidR="00B25DD8" w:rsidRPr="00FA691E" w:rsidRDefault="00B25DD8" w:rsidP="00B25DD8">
            <w:pPr>
              <w:jc w:val="center"/>
              <w:rPr>
                <w:rFonts w:ascii="Times New Roman" w:hAnsi="Times New Roman" w:cs="Times New Roman"/>
              </w:rPr>
            </w:pPr>
            <w:r>
              <w:rPr>
                <w:rFonts w:ascii="Times New Roman" w:hAnsi="Times New Roman" w:cs="Times New Roman"/>
              </w:rPr>
              <w:t>336</w:t>
            </w:r>
          </w:p>
        </w:tc>
        <w:tc>
          <w:tcPr>
            <w:tcW w:w="821" w:type="dxa"/>
          </w:tcPr>
          <w:p w:rsidR="00B25DD8" w:rsidRPr="00FA691E" w:rsidRDefault="00B25DD8" w:rsidP="00B25DD8">
            <w:pPr>
              <w:jc w:val="center"/>
              <w:rPr>
                <w:rFonts w:ascii="Times New Roman" w:hAnsi="Times New Roman" w:cs="Times New Roman"/>
              </w:rPr>
            </w:pPr>
            <w:r>
              <w:rPr>
                <w:rFonts w:ascii="Times New Roman" w:hAnsi="Times New Roman" w:cs="Times New Roman"/>
              </w:rPr>
              <w:t>107</w:t>
            </w:r>
          </w:p>
        </w:tc>
        <w:tc>
          <w:tcPr>
            <w:tcW w:w="0" w:type="auto"/>
          </w:tcPr>
          <w:p w:rsidR="00B25DD8" w:rsidRPr="00FA691E" w:rsidRDefault="00B25DD8" w:rsidP="00B25DD8">
            <w:pPr>
              <w:jc w:val="center"/>
              <w:rPr>
                <w:rFonts w:ascii="Times New Roman" w:hAnsi="Times New Roman" w:cs="Times New Roman"/>
              </w:rPr>
            </w:pPr>
            <w:r>
              <w:rPr>
                <w:rFonts w:ascii="Times New Roman" w:hAnsi="Times New Roman" w:cs="Times New Roman"/>
              </w:rPr>
              <w:t>1848</w:t>
            </w:r>
          </w:p>
        </w:tc>
        <w:tc>
          <w:tcPr>
            <w:tcW w:w="0" w:type="auto"/>
          </w:tcPr>
          <w:p w:rsidR="00B25DD8" w:rsidRPr="00FA691E" w:rsidRDefault="00B25DD8" w:rsidP="00B25DD8">
            <w:pPr>
              <w:jc w:val="center"/>
              <w:rPr>
                <w:rFonts w:ascii="Times New Roman" w:hAnsi="Times New Roman" w:cs="Times New Roman"/>
              </w:rPr>
            </w:pPr>
            <w:r>
              <w:rPr>
                <w:rFonts w:ascii="Times New Roman" w:hAnsi="Times New Roman" w:cs="Times New Roman"/>
              </w:rPr>
              <w:t>1560</w:t>
            </w:r>
          </w:p>
        </w:tc>
        <w:tc>
          <w:tcPr>
            <w:tcW w:w="0" w:type="auto"/>
          </w:tcPr>
          <w:p w:rsidR="00B25DD8" w:rsidRPr="00FA691E" w:rsidRDefault="00B25DD8" w:rsidP="00B25DD8">
            <w:pPr>
              <w:jc w:val="center"/>
              <w:rPr>
                <w:rFonts w:ascii="Times New Roman" w:hAnsi="Times New Roman" w:cs="Times New Roman"/>
              </w:rPr>
            </w:pPr>
            <w:r>
              <w:rPr>
                <w:rFonts w:ascii="Times New Roman" w:hAnsi="Times New Roman" w:cs="Times New Roman"/>
              </w:rPr>
              <w:t>118</w:t>
            </w:r>
          </w:p>
        </w:tc>
        <w:tc>
          <w:tcPr>
            <w:tcW w:w="0" w:type="auto"/>
          </w:tcPr>
          <w:p w:rsidR="00B25DD8" w:rsidRPr="00FA691E" w:rsidRDefault="00B25DD8" w:rsidP="00B25DD8">
            <w:pPr>
              <w:jc w:val="center"/>
              <w:rPr>
                <w:rFonts w:ascii="Times New Roman" w:hAnsi="Times New Roman" w:cs="Times New Roman"/>
              </w:rPr>
            </w:pPr>
          </w:p>
        </w:tc>
      </w:tr>
    </w:tbl>
    <w:p w:rsidR="00B25DD8" w:rsidRPr="00FA691E" w:rsidRDefault="00B25DD8" w:rsidP="00B25DD8">
      <w:pPr>
        <w:spacing w:after="0" w:line="240" w:lineRule="auto"/>
        <w:jc w:val="center"/>
        <w:rPr>
          <w:rFonts w:ascii="Times New Roman" w:eastAsia="Times New Roman" w:hAnsi="Times New Roman" w:cs="Times New Roman"/>
          <w:b/>
          <w:sz w:val="28"/>
          <w:szCs w:val="28"/>
          <w:lang w:eastAsia="ru-RU"/>
        </w:rPr>
      </w:pPr>
    </w:p>
    <w:p w:rsidR="00B25DD8" w:rsidRPr="00FA691E" w:rsidRDefault="00B25DD8" w:rsidP="00B25DD8">
      <w:pPr>
        <w:pStyle w:val="a3"/>
        <w:numPr>
          <w:ilvl w:val="0"/>
          <w:numId w:val="21"/>
        </w:numPr>
        <w:ind w:left="0" w:firstLine="851"/>
        <w:jc w:val="both"/>
        <w:rPr>
          <w:sz w:val="28"/>
          <w:szCs w:val="28"/>
        </w:rPr>
      </w:pPr>
      <w:r w:rsidRPr="00FA691E">
        <w:rPr>
          <w:sz w:val="28"/>
          <w:szCs w:val="28"/>
        </w:rPr>
        <w:t xml:space="preserve"> В должностных регламентах 5 сотрудников установлены полномочия по контролю и надзор за соблюдением законодательства Российской Федерации в сфере электронных СМИ, доля полномочия в полномочиях отдела 0,9%;</w:t>
      </w:r>
    </w:p>
    <w:p w:rsidR="00B25DD8" w:rsidRPr="00FA691E" w:rsidRDefault="00B25DD8" w:rsidP="00B25DD8">
      <w:pPr>
        <w:pStyle w:val="a3"/>
        <w:numPr>
          <w:ilvl w:val="0"/>
          <w:numId w:val="21"/>
        </w:numPr>
        <w:ind w:left="0" w:firstLine="851"/>
        <w:jc w:val="both"/>
        <w:rPr>
          <w:sz w:val="28"/>
          <w:szCs w:val="28"/>
        </w:rPr>
      </w:pPr>
      <w:r w:rsidRPr="00FA691E">
        <w:rPr>
          <w:sz w:val="28"/>
          <w:szCs w:val="28"/>
        </w:rPr>
        <w:t xml:space="preserve"> 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допущены.</w:t>
      </w:r>
    </w:p>
    <w:p w:rsidR="00B25DD8" w:rsidRPr="00FA691E" w:rsidRDefault="00B25DD8" w:rsidP="00B25DD8">
      <w:pPr>
        <w:pStyle w:val="a3"/>
        <w:numPr>
          <w:ilvl w:val="0"/>
          <w:numId w:val="21"/>
        </w:numPr>
        <w:ind w:left="0" w:firstLine="851"/>
        <w:jc w:val="both"/>
        <w:rPr>
          <w:sz w:val="28"/>
          <w:szCs w:val="28"/>
        </w:rPr>
      </w:pPr>
      <w:r w:rsidRPr="00FA691E">
        <w:rPr>
          <w:sz w:val="28"/>
          <w:szCs w:val="28"/>
        </w:rPr>
        <w:t>  В ходе проведенных мероприятий выявлено: в деятельности 4 СМИ выявлены нарушения законодательства РФ ст. 11, 20, 27 «О средствах массовой информации», нарушения ст. 7 Закона РФ «Об обязательном экземпляре документов»;</w:t>
      </w:r>
    </w:p>
    <w:p w:rsidR="00B25DD8" w:rsidRPr="00FA691E" w:rsidRDefault="00B25DD8" w:rsidP="00B25DD8">
      <w:pPr>
        <w:pStyle w:val="a3"/>
        <w:numPr>
          <w:ilvl w:val="0"/>
          <w:numId w:val="21"/>
        </w:numPr>
        <w:ind w:left="0" w:firstLine="851"/>
        <w:jc w:val="both"/>
        <w:rPr>
          <w:sz w:val="28"/>
          <w:szCs w:val="28"/>
        </w:rPr>
      </w:pPr>
      <w:r w:rsidRPr="00FA691E">
        <w:rPr>
          <w:sz w:val="28"/>
          <w:szCs w:val="28"/>
        </w:rPr>
        <w:t xml:space="preserve">  </w:t>
      </w:r>
      <w:proofErr w:type="gramStart"/>
      <w:r w:rsidRPr="00FA691E">
        <w:rPr>
          <w:sz w:val="28"/>
          <w:szCs w:val="28"/>
        </w:rPr>
        <w:t>Мероприятия, запланированные в I</w:t>
      </w:r>
      <w:r w:rsidRPr="00FA691E">
        <w:rPr>
          <w:sz w:val="28"/>
          <w:szCs w:val="28"/>
          <w:lang w:val="en-US"/>
        </w:rPr>
        <w:t>V</w:t>
      </w:r>
      <w:r w:rsidRPr="00FA691E">
        <w:rPr>
          <w:sz w:val="28"/>
          <w:szCs w:val="28"/>
        </w:rPr>
        <w:t xml:space="preserve"> квартале выполнены</w:t>
      </w:r>
      <w:proofErr w:type="gramEnd"/>
      <w:r w:rsidRPr="00FA691E">
        <w:rPr>
          <w:sz w:val="28"/>
          <w:szCs w:val="28"/>
        </w:rPr>
        <w:t xml:space="preserve"> в полном объеме. Отменено 1 мероприятие в отношении СМИ ФОТОШОП прекратившего свою деятельность по решению учредителя;</w:t>
      </w:r>
    </w:p>
    <w:p w:rsidR="00B25DD8" w:rsidRPr="00FA691E" w:rsidRDefault="00B25DD8" w:rsidP="00B25DD8">
      <w:pPr>
        <w:pStyle w:val="a3"/>
        <w:numPr>
          <w:ilvl w:val="0"/>
          <w:numId w:val="21"/>
        </w:numPr>
        <w:ind w:left="0" w:firstLine="851"/>
        <w:jc w:val="both"/>
        <w:rPr>
          <w:sz w:val="28"/>
          <w:szCs w:val="28"/>
        </w:rPr>
      </w:pPr>
      <w:r w:rsidRPr="00FA691E">
        <w:rPr>
          <w:sz w:val="28"/>
          <w:szCs w:val="28"/>
        </w:rPr>
        <w:t>  Эксперты и экспертные организации, к проведению мероприятий по контролю не привлекались.</w:t>
      </w:r>
    </w:p>
    <w:p w:rsidR="00B25DD8" w:rsidRPr="00FA691E" w:rsidRDefault="00B25DD8" w:rsidP="00B25DD8">
      <w:pPr>
        <w:pStyle w:val="a3"/>
        <w:numPr>
          <w:ilvl w:val="0"/>
          <w:numId w:val="21"/>
        </w:numPr>
        <w:ind w:left="0" w:firstLine="851"/>
        <w:jc w:val="both"/>
        <w:rPr>
          <w:sz w:val="28"/>
          <w:szCs w:val="28"/>
        </w:rPr>
      </w:pPr>
      <w:r w:rsidRPr="00FA691E">
        <w:rPr>
          <w:sz w:val="28"/>
          <w:szCs w:val="28"/>
        </w:rPr>
        <w:t xml:space="preserve"> При проведении мероприятий были выявлены следующие нарушения: </w:t>
      </w:r>
    </w:p>
    <w:p w:rsidR="00B25DD8" w:rsidRPr="00FA691E" w:rsidRDefault="00B25DD8" w:rsidP="00B25DD8">
      <w:pPr>
        <w:pStyle w:val="a3"/>
        <w:ind w:left="0" w:firstLine="851"/>
        <w:jc w:val="both"/>
        <w:rPr>
          <w:sz w:val="28"/>
          <w:szCs w:val="28"/>
        </w:rPr>
      </w:pPr>
      <w:r w:rsidRPr="00FA691E">
        <w:rPr>
          <w:sz w:val="28"/>
          <w:szCs w:val="28"/>
        </w:rPr>
        <w:t xml:space="preserve">- одно средство массовой информации не выходит в свет, более одного года, документы поданы в районный суд на аннулирование свидетельства средства массовой информации, </w:t>
      </w:r>
    </w:p>
    <w:p w:rsidR="00B25DD8" w:rsidRPr="00FA691E" w:rsidRDefault="00B25DD8" w:rsidP="00B25DD8">
      <w:pPr>
        <w:pStyle w:val="a3"/>
        <w:ind w:left="0" w:firstLine="851"/>
        <w:jc w:val="both"/>
        <w:rPr>
          <w:sz w:val="28"/>
          <w:szCs w:val="28"/>
        </w:rPr>
      </w:pPr>
      <w:r w:rsidRPr="00FA691E">
        <w:rPr>
          <w:sz w:val="28"/>
          <w:szCs w:val="28"/>
        </w:rPr>
        <w:t>- 1 нарушение ст. 11 Закона Российской Федерации «О средствах массовой информации».</w:t>
      </w:r>
      <w:r w:rsidRPr="00FA691E">
        <w:rPr>
          <w:spacing w:val="-2"/>
          <w:sz w:val="28"/>
          <w:szCs w:val="28"/>
        </w:rPr>
        <w:t xml:space="preserve"> Сроки привлечения к административной </w:t>
      </w:r>
      <w:r w:rsidRPr="00FA691E">
        <w:rPr>
          <w:spacing w:val="-2"/>
          <w:sz w:val="28"/>
          <w:szCs w:val="28"/>
        </w:rPr>
        <w:lastRenderedPageBreak/>
        <w:t>ответственности истекли, по данному нарушению было отправлено информационное письмо об устранении недостатков</w:t>
      </w:r>
    </w:p>
    <w:p w:rsidR="00B25DD8" w:rsidRPr="00FA691E" w:rsidRDefault="00B25DD8" w:rsidP="00B25DD8">
      <w:pPr>
        <w:pStyle w:val="a3"/>
        <w:ind w:left="0" w:firstLine="851"/>
        <w:jc w:val="both"/>
        <w:rPr>
          <w:bCs/>
          <w:sz w:val="28"/>
          <w:szCs w:val="28"/>
        </w:rPr>
      </w:pPr>
      <w:r w:rsidRPr="00FA691E">
        <w:rPr>
          <w:sz w:val="28"/>
          <w:szCs w:val="28"/>
        </w:rPr>
        <w:t>- 1 нарушение ст. 20 Закона «О сре</w:t>
      </w:r>
      <w:r w:rsidRPr="00FA691E">
        <w:rPr>
          <w:bCs/>
          <w:sz w:val="28"/>
          <w:szCs w:val="28"/>
        </w:rPr>
        <w:t xml:space="preserve">дствах массовой информации», ст. 27 Закона «О средствах массовой информации». </w:t>
      </w:r>
      <w:r w:rsidRPr="00FA691E">
        <w:rPr>
          <w:spacing w:val="-2"/>
          <w:sz w:val="28"/>
          <w:szCs w:val="28"/>
        </w:rPr>
        <w:t>Сроки привлечения к административной ответственности истекли, по данному нарушению было отправлено информационное письмо об устранении недостатков.</w:t>
      </w:r>
    </w:p>
    <w:p w:rsidR="00B25DD8" w:rsidRPr="00FA691E" w:rsidRDefault="00B25DD8" w:rsidP="00B25DD8">
      <w:pPr>
        <w:pStyle w:val="a3"/>
        <w:ind w:left="0" w:firstLine="851"/>
        <w:jc w:val="both"/>
        <w:rPr>
          <w:spacing w:val="-2"/>
          <w:sz w:val="28"/>
          <w:szCs w:val="28"/>
        </w:rPr>
      </w:pPr>
      <w:r w:rsidRPr="00FA691E">
        <w:rPr>
          <w:bCs/>
          <w:sz w:val="28"/>
          <w:szCs w:val="28"/>
        </w:rPr>
        <w:t xml:space="preserve">- 1 </w:t>
      </w:r>
      <w:r w:rsidRPr="00FA691E">
        <w:rPr>
          <w:spacing w:val="-2"/>
          <w:sz w:val="28"/>
          <w:szCs w:val="28"/>
        </w:rPr>
        <w:t>нарушение статьи 27 Закона РФ «О средствах массовой информации». Сроки привлечения к административной ответственности истекли, по данному нарушению было отправлено информационное письмо об устранении недостатков.</w:t>
      </w:r>
    </w:p>
    <w:p w:rsidR="00B25DD8" w:rsidRPr="00FA691E" w:rsidRDefault="00B25DD8" w:rsidP="00B25DD8">
      <w:pPr>
        <w:pStyle w:val="a3"/>
        <w:ind w:left="0" w:firstLine="851"/>
        <w:jc w:val="both"/>
        <w:rPr>
          <w:bCs/>
          <w:sz w:val="28"/>
          <w:szCs w:val="28"/>
        </w:rPr>
      </w:pPr>
      <w:r w:rsidRPr="00FA691E">
        <w:rPr>
          <w:spacing w:val="-2"/>
          <w:sz w:val="28"/>
          <w:szCs w:val="28"/>
        </w:rPr>
        <w:t xml:space="preserve">- </w:t>
      </w:r>
      <w:r w:rsidRPr="00FA691E">
        <w:rPr>
          <w:bCs/>
          <w:sz w:val="28"/>
          <w:szCs w:val="28"/>
        </w:rPr>
        <w:t xml:space="preserve">3 нарушения ст. 7 Закона «Об обязательном экземпляре документов». </w:t>
      </w:r>
    </w:p>
    <w:p w:rsidR="00B25DD8" w:rsidRPr="00FA691E" w:rsidRDefault="00B25DD8" w:rsidP="00B25DD8">
      <w:pPr>
        <w:pStyle w:val="a3"/>
        <w:ind w:left="0" w:firstLine="851"/>
        <w:jc w:val="both"/>
        <w:rPr>
          <w:spacing w:val="-2"/>
          <w:sz w:val="28"/>
          <w:szCs w:val="28"/>
        </w:rPr>
      </w:pPr>
      <w:r w:rsidRPr="00FA691E">
        <w:rPr>
          <w:bCs/>
          <w:sz w:val="28"/>
          <w:szCs w:val="28"/>
        </w:rPr>
        <w:t>В отношении СМИ «Экономика образования» сроки</w:t>
      </w:r>
      <w:r w:rsidRPr="00FA691E">
        <w:rPr>
          <w:spacing w:val="-2"/>
          <w:sz w:val="28"/>
          <w:szCs w:val="28"/>
        </w:rPr>
        <w:t xml:space="preserve"> привлечения к административной ответственности истекли, по данному нарушению было отправлено информационное письмо об устранении недостатков.</w:t>
      </w:r>
    </w:p>
    <w:p w:rsidR="00B25DD8" w:rsidRPr="00FA691E" w:rsidRDefault="00B25DD8" w:rsidP="00B25DD8">
      <w:pPr>
        <w:pStyle w:val="a3"/>
        <w:ind w:left="0" w:firstLine="851"/>
        <w:jc w:val="both"/>
        <w:rPr>
          <w:spacing w:val="-2"/>
          <w:sz w:val="28"/>
          <w:szCs w:val="28"/>
        </w:rPr>
      </w:pPr>
      <w:r w:rsidRPr="00FA691E">
        <w:rPr>
          <w:spacing w:val="-2"/>
          <w:sz w:val="28"/>
          <w:szCs w:val="28"/>
        </w:rPr>
        <w:t>В отношении СМИ «Мой город Кострома» судом наложен штраф на учредителя в размере 12000 рублей.</w:t>
      </w:r>
    </w:p>
    <w:p w:rsidR="00B25DD8" w:rsidRPr="00FA691E" w:rsidRDefault="00B25DD8" w:rsidP="00B25DD8">
      <w:pPr>
        <w:pStyle w:val="a3"/>
        <w:ind w:left="0" w:firstLine="851"/>
        <w:jc w:val="both"/>
        <w:rPr>
          <w:spacing w:val="-2"/>
          <w:sz w:val="28"/>
          <w:szCs w:val="28"/>
        </w:rPr>
      </w:pPr>
      <w:r w:rsidRPr="00FA691E">
        <w:rPr>
          <w:spacing w:val="-2"/>
          <w:sz w:val="28"/>
          <w:szCs w:val="28"/>
        </w:rPr>
        <w:t>В отношении СМИ «Сельская новь» составлены АП на юридическое и должностное лицо. Материалы переданы в суд.</w:t>
      </w:r>
    </w:p>
    <w:p w:rsidR="00B25DD8" w:rsidRPr="00FA691E" w:rsidRDefault="00B25DD8" w:rsidP="00B25DD8">
      <w:pPr>
        <w:pStyle w:val="a3"/>
        <w:ind w:left="0" w:firstLine="851"/>
        <w:jc w:val="both"/>
        <w:rPr>
          <w:spacing w:val="-2"/>
          <w:sz w:val="28"/>
          <w:szCs w:val="28"/>
        </w:rPr>
      </w:pPr>
      <w:r w:rsidRPr="00FA691E">
        <w:rPr>
          <w:spacing w:val="-2"/>
          <w:sz w:val="28"/>
          <w:szCs w:val="28"/>
        </w:rPr>
        <w:t xml:space="preserve">В ходе ежедневного мониторинга выявлено, что в ходе </w:t>
      </w:r>
      <w:proofErr w:type="gramStart"/>
      <w:r w:rsidRPr="00FA691E">
        <w:rPr>
          <w:spacing w:val="-2"/>
          <w:sz w:val="28"/>
          <w:szCs w:val="28"/>
        </w:rPr>
        <w:t>избирательной компании</w:t>
      </w:r>
      <w:proofErr w:type="gramEnd"/>
      <w:r w:rsidRPr="00FA691E">
        <w:rPr>
          <w:spacing w:val="-2"/>
          <w:sz w:val="28"/>
          <w:szCs w:val="28"/>
        </w:rPr>
        <w:t xml:space="preserve"> Областным государственным бюджетным учреждением «Редакция газеты «</w:t>
      </w:r>
      <w:proofErr w:type="spellStart"/>
      <w:r w:rsidRPr="00FA691E">
        <w:rPr>
          <w:spacing w:val="-2"/>
          <w:sz w:val="28"/>
          <w:szCs w:val="28"/>
        </w:rPr>
        <w:t>Нейские</w:t>
      </w:r>
      <w:proofErr w:type="spellEnd"/>
      <w:r w:rsidRPr="00FA691E">
        <w:rPr>
          <w:spacing w:val="-2"/>
          <w:sz w:val="28"/>
          <w:szCs w:val="28"/>
        </w:rPr>
        <w:t xml:space="preserve"> вести» нарушено требование пункта 6 ст. 52 Федерального закона от 12.06.2002 г. № 67-ФЗ «Об основных гарантиях избирательных прав и права на участие в референдуме граждан Российской Федерации». В отношении юридического и должностного лиц составлены административные протоколы. Материалы переданы в суд.</w:t>
      </w:r>
    </w:p>
    <w:p w:rsidR="00B25DD8" w:rsidRPr="00FA691E" w:rsidRDefault="00794601" w:rsidP="00B25DD8">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ab/>
      </w:r>
      <w:r w:rsidR="00B25DD8" w:rsidRPr="00FA691E">
        <w:rPr>
          <w:rFonts w:ascii="Times New Roman" w:eastAsia="Times New Roman" w:hAnsi="Times New Roman" w:cs="Times New Roman"/>
          <w:bCs/>
          <w:sz w:val="28"/>
          <w:szCs w:val="28"/>
          <w:lang w:eastAsia="ru-RU"/>
        </w:rPr>
        <w:t xml:space="preserve"> Проводятся консультации по разъяснению Законодательства РФ «О средствах массовой информации»,  как по телефону, так и на личном приеме граждан. При выдаче свидетельств о регистрации средств массовой информации, выдается памятка учредителю с указанием статей Законов РФ, необходимых при работе в сфере средств массовой информации, разъясняются положения статей законов, в результате проделанной консультационно-методической работы, снижен показатель нарушений у подведомственных средств массовых информаций;</w:t>
      </w:r>
    </w:p>
    <w:p w:rsidR="00B25DD8" w:rsidRPr="00FA691E" w:rsidRDefault="00794601" w:rsidP="00B25DD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ab/>
      </w:r>
      <w:r w:rsidR="00B25DD8" w:rsidRPr="00FA691E">
        <w:rPr>
          <w:rFonts w:ascii="Times New Roman" w:eastAsia="Times New Roman" w:hAnsi="Times New Roman" w:cs="Times New Roman"/>
          <w:bCs/>
          <w:sz w:val="28"/>
          <w:szCs w:val="28"/>
          <w:lang w:eastAsia="ru-RU"/>
        </w:rPr>
        <w:t xml:space="preserve"> Результаты взаимодействия с органами прокуратуры, исполнительной власти, внутренних дел, общественными организациями:</w:t>
      </w:r>
    </w:p>
    <w:p w:rsidR="00B25DD8" w:rsidRPr="00FA691E" w:rsidRDefault="00B25DD8" w:rsidP="00B25DD8">
      <w:pPr>
        <w:spacing w:after="0" w:line="240" w:lineRule="auto"/>
        <w:ind w:firstLine="709"/>
        <w:jc w:val="both"/>
        <w:rPr>
          <w:rFonts w:ascii="Times New Roman" w:eastAsia="Times New Roman" w:hAnsi="Times New Roman" w:cs="Times New Roman"/>
          <w:bCs/>
          <w:sz w:val="28"/>
          <w:szCs w:val="28"/>
          <w:lang w:eastAsia="ru-RU"/>
        </w:rPr>
      </w:pPr>
      <w:r w:rsidRPr="00FA691E">
        <w:rPr>
          <w:rFonts w:ascii="Times New Roman" w:eastAsia="Times New Roman" w:hAnsi="Times New Roman" w:cs="Times New Roman"/>
          <w:bCs/>
          <w:sz w:val="28"/>
          <w:szCs w:val="28"/>
          <w:lang w:eastAsia="ru-RU"/>
        </w:rPr>
        <w:t>В 4 квартале 2013 года поступало 3 обращения в отношении печатных СМИ:</w:t>
      </w:r>
    </w:p>
    <w:p w:rsidR="00B25DD8" w:rsidRPr="00FA691E" w:rsidRDefault="00B25DD8" w:rsidP="00B25DD8">
      <w:pPr>
        <w:spacing w:after="0" w:line="240" w:lineRule="auto"/>
        <w:ind w:firstLine="709"/>
        <w:jc w:val="both"/>
        <w:rPr>
          <w:rFonts w:ascii="Times New Roman" w:eastAsia="Times New Roman" w:hAnsi="Times New Roman" w:cs="Times New Roman"/>
          <w:bCs/>
          <w:sz w:val="28"/>
          <w:szCs w:val="28"/>
          <w:lang w:eastAsia="ru-RU"/>
        </w:rPr>
      </w:pPr>
      <w:r w:rsidRPr="00FA691E">
        <w:rPr>
          <w:rFonts w:ascii="Times New Roman" w:eastAsia="Times New Roman" w:hAnsi="Times New Roman" w:cs="Times New Roman"/>
          <w:bCs/>
          <w:sz w:val="28"/>
          <w:szCs w:val="28"/>
          <w:lang w:eastAsia="ru-RU"/>
        </w:rPr>
        <w:t xml:space="preserve">Обращение филиала Федерального государственного унитарного предприятия "Всероссийская государственная телевизионная и радиовещательная компания" - государственная телевизионная и радиовещательная компания "Кострома". О несогласии с распределением эфирного времени для </w:t>
      </w:r>
      <w:proofErr w:type="gramStart"/>
      <w:r w:rsidRPr="00FA691E">
        <w:rPr>
          <w:rFonts w:ascii="Times New Roman" w:eastAsia="Times New Roman" w:hAnsi="Times New Roman" w:cs="Times New Roman"/>
          <w:bCs/>
          <w:sz w:val="28"/>
          <w:szCs w:val="28"/>
          <w:lang w:eastAsia="ru-RU"/>
        </w:rPr>
        <w:t>предвыборной компании</w:t>
      </w:r>
      <w:proofErr w:type="gramEnd"/>
      <w:r w:rsidRPr="00FA691E">
        <w:rPr>
          <w:rFonts w:ascii="Times New Roman" w:eastAsia="Times New Roman" w:hAnsi="Times New Roman" w:cs="Times New Roman"/>
          <w:bCs/>
          <w:sz w:val="28"/>
          <w:szCs w:val="28"/>
          <w:lang w:eastAsia="ru-RU"/>
        </w:rPr>
        <w:t>. Обращение перенаправлено в Избирательную комиссию Костромской области.</w:t>
      </w:r>
    </w:p>
    <w:p w:rsidR="00B25DD8" w:rsidRPr="00FA691E" w:rsidRDefault="00B25DD8" w:rsidP="00B25DD8">
      <w:pPr>
        <w:spacing w:after="0" w:line="240" w:lineRule="auto"/>
        <w:ind w:firstLine="709"/>
        <w:jc w:val="both"/>
        <w:rPr>
          <w:rFonts w:ascii="Times New Roman" w:eastAsia="Times New Roman" w:hAnsi="Times New Roman" w:cs="Times New Roman"/>
          <w:bCs/>
          <w:sz w:val="28"/>
          <w:szCs w:val="28"/>
          <w:lang w:eastAsia="ru-RU"/>
        </w:rPr>
      </w:pPr>
      <w:r w:rsidRPr="00FA691E">
        <w:rPr>
          <w:rFonts w:ascii="Times New Roman" w:eastAsia="Times New Roman" w:hAnsi="Times New Roman" w:cs="Times New Roman"/>
          <w:bCs/>
          <w:sz w:val="28"/>
          <w:szCs w:val="28"/>
          <w:lang w:eastAsia="ru-RU"/>
        </w:rPr>
        <w:lastRenderedPageBreak/>
        <w:t>Обращение Государственного предприятия Костромской области "Издательский дом "Ветлужский край". О предоставлении выписки из реестра плательщиков страховых взносов.</w:t>
      </w:r>
    </w:p>
    <w:p w:rsidR="00B25DD8" w:rsidRPr="00FA691E" w:rsidRDefault="00B25DD8" w:rsidP="00B25DD8">
      <w:pPr>
        <w:spacing w:after="0" w:line="240" w:lineRule="auto"/>
        <w:ind w:firstLine="709"/>
        <w:jc w:val="both"/>
        <w:rPr>
          <w:rFonts w:ascii="Times New Roman" w:eastAsia="Times New Roman" w:hAnsi="Times New Roman" w:cs="Times New Roman"/>
          <w:bCs/>
          <w:sz w:val="28"/>
          <w:szCs w:val="28"/>
          <w:lang w:eastAsia="ru-RU"/>
        </w:rPr>
      </w:pPr>
      <w:r w:rsidRPr="00FA691E">
        <w:rPr>
          <w:rFonts w:ascii="Times New Roman" w:eastAsia="Times New Roman" w:hAnsi="Times New Roman" w:cs="Times New Roman"/>
          <w:bCs/>
          <w:sz w:val="28"/>
          <w:szCs w:val="28"/>
          <w:lang w:eastAsia="ru-RU"/>
        </w:rPr>
        <w:t>Обращение Управления Федеральной антимонопольной службы по Костромской области. О предоставлении информации по СМИ "Буй сегодня".</w:t>
      </w:r>
    </w:p>
    <w:p w:rsidR="00B25DD8" w:rsidRPr="00FA691E" w:rsidRDefault="00B25DD8" w:rsidP="00B25DD8">
      <w:pPr>
        <w:spacing w:after="0" w:line="240" w:lineRule="auto"/>
        <w:ind w:firstLine="709"/>
        <w:jc w:val="both"/>
        <w:rPr>
          <w:rFonts w:ascii="Times New Roman" w:eastAsia="Times New Roman" w:hAnsi="Times New Roman" w:cs="Times New Roman"/>
          <w:bCs/>
          <w:sz w:val="28"/>
          <w:szCs w:val="28"/>
          <w:lang w:eastAsia="ru-RU"/>
        </w:rPr>
      </w:pPr>
    </w:p>
    <w:p w:rsidR="00B25DD8" w:rsidRPr="00FA691E" w:rsidRDefault="00B25DD8" w:rsidP="00B25DD8">
      <w:pPr>
        <w:spacing w:after="0" w:line="240" w:lineRule="auto"/>
        <w:jc w:val="center"/>
        <w:rPr>
          <w:rFonts w:ascii="Times New Roman" w:eastAsia="Times New Roman" w:hAnsi="Times New Roman" w:cs="Times New Roman"/>
          <w:b/>
          <w:sz w:val="28"/>
          <w:szCs w:val="28"/>
          <w:lang w:eastAsia="ru-RU"/>
        </w:rPr>
      </w:pPr>
      <w:r w:rsidRPr="00FA691E">
        <w:rPr>
          <w:rFonts w:ascii="Times New Roman" w:hAnsi="Times New Roman" w:cs="Times New Roman"/>
          <w:b/>
          <w:sz w:val="28"/>
          <w:szCs w:val="28"/>
        </w:rPr>
        <w:t xml:space="preserve">1.4.5   </w:t>
      </w:r>
      <w:r w:rsidRPr="00FA691E">
        <w:rPr>
          <w:rFonts w:ascii="Times New Roman" w:eastAsia="Times New Roman" w:hAnsi="Times New Roman" w:cs="Times New Roman"/>
          <w:b/>
          <w:sz w:val="28"/>
          <w:szCs w:val="28"/>
          <w:lang w:eastAsia="ru-RU"/>
        </w:rPr>
        <w:t xml:space="preserve"> Государственный контроль и надзор за соблюдением законодательства Российской Федерации в сфере телерадиовещания</w:t>
      </w:r>
    </w:p>
    <w:p w:rsidR="00B25DD8" w:rsidRDefault="00B25DD8" w:rsidP="00B25DD8">
      <w:pPr>
        <w:spacing w:after="0" w:line="240" w:lineRule="auto"/>
        <w:jc w:val="center"/>
        <w:rPr>
          <w:rFonts w:ascii="Times New Roman" w:eastAsia="Times New Roman" w:hAnsi="Times New Roman" w:cs="Times New Roman"/>
          <w:b/>
          <w:sz w:val="28"/>
          <w:szCs w:val="28"/>
          <w:lang w:eastAsia="ru-RU"/>
        </w:rPr>
      </w:pPr>
    </w:p>
    <w:tbl>
      <w:tblPr>
        <w:tblStyle w:val="a4"/>
        <w:tblW w:w="0" w:type="auto"/>
        <w:tblLook w:val="04A0" w:firstRow="1" w:lastRow="0" w:firstColumn="1" w:lastColumn="0" w:noHBand="0" w:noVBand="1"/>
      </w:tblPr>
      <w:tblGrid>
        <w:gridCol w:w="786"/>
        <w:gridCol w:w="3266"/>
        <w:gridCol w:w="747"/>
        <w:gridCol w:w="747"/>
        <w:gridCol w:w="546"/>
        <w:gridCol w:w="747"/>
        <w:gridCol w:w="747"/>
        <w:gridCol w:w="546"/>
        <w:gridCol w:w="1381"/>
      </w:tblGrid>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   </w:t>
            </w:r>
            <w:proofErr w:type="spellStart"/>
            <w:r w:rsidRPr="00FA691E">
              <w:rPr>
                <w:rFonts w:ascii="Times New Roman" w:hAnsi="Times New Roman" w:cs="Times New Roman"/>
              </w:rPr>
              <w:t>п</w:t>
            </w:r>
            <w:proofErr w:type="gramStart"/>
            <w:r w:rsidRPr="00FA691E">
              <w:rPr>
                <w:rFonts w:ascii="Times New Roman" w:hAnsi="Times New Roman" w:cs="Times New Roman"/>
              </w:rPr>
              <w:t>.п</w:t>
            </w:r>
            <w:proofErr w:type="spellEnd"/>
            <w:proofErr w:type="gramEnd"/>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Показатель</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4кв.</w:t>
            </w:r>
          </w:p>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2013г</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4кв.</w:t>
            </w:r>
          </w:p>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2012г</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2013г</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2012г</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Примечание</w:t>
            </w: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1.</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Количество объектов надзора</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38</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38</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38</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38</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100</w:t>
            </w: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2.</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План всего</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150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7</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11</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64</w:t>
            </w: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2.1</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r w:rsidRPr="00FA691E">
              <w:rPr>
                <w:rFonts w:ascii="Times New Roman" w:hAnsi="Times New Roman" w:cs="Times New Roman"/>
              </w:rPr>
              <w:t>.</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6</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6</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100</w:t>
            </w: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3</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Проведено всего</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150</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13</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12</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64</w:t>
            </w: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3.1.</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плановых</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50</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3</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5</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20</w:t>
            </w: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3.2</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7</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6</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100</w:t>
            </w: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3.3.</w:t>
            </w:r>
          </w:p>
        </w:tc>
        <w:tc>
          <w:tcPr>
            <w:tcW w:w="0" w:type="auto"/>
            <w:shd w:val="clear" w:color="auto" w:fill="auto"/>
          </w:tcPr>
          <w:p w:rsidR="00B25DD8" w:rsidRPr="00FA691E" w:rsidRDefault="00B25DD8" w:rsidP="00B25DD8">
            <w:pPr>
              <w:rPr>
                <w:rFonts w:ascii="Times New Roman" w:hAnsi="Times New Roman" w:cs="Times New Roman"/>
              </w:rPr>
            </w:pPr>
            <w:proofErr w:type="gramStart"/>
            <w:r w:rsidRPr="00FA691E">
              <w:rPr>
                <w:rFonts w:ascii="Times New Roman" w:hAnsi="Times New Roman" w:cs="Times New Roman"/>
              </w:rPr>
              <w:t>Внеплановых</w:t>
            </w:r>
            <w:proofErr w:type="gramEnd"/>
            <w:r w:rsidRPr="00FA691E">
              <w:rPr>
                <w:rFonts w:ascii="Times New Roman" w:hAnsi="Times New Roman" w:cs="Times New Roman"/>
              </w:rPr>
              <w:t xml:space="preserve"> всего</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3</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1</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3.3.1</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без взаимодействия</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3</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4</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Отменено проверок</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5</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Выявлено нарушений</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4</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3</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14</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6</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Частота выявленных нарушений (на 1 </w:t>
            </w:r>
            <w:proofErr w:type="spellStart"/>
            <w:r w:rsidRPr="00FA691E">
              <w:rPr>
                <w:rFonts w:ascii="Times New Roman" w:hAnsi="Times New Roman" w:cs="Times New Roman"/>
              </w:rPr>
              <w:t>пров</w:t>
            </w:r>
            <w:proofErr w:type="spellEnd"/>
            <w:r w:rsidRPr="00FA691E">
              <w:rPr>
                <w:rFonts w:ascii="Times New Roman" w:hAnsi="Times New Roman" w:cs="Times New Roman"/>
              </w:rPr>
              <w:t>.)</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7</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Выдано предписаний</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8</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Составлено протоколов</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6</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4</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8</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9</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Наложено штрафов</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2</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2</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10</w:t>
            </w:r>
          </w:p>
        </w:tc>
        <w:tc>
          <w:tcPr>
            <w:tcW w:w="0" w:type="auto"/>
            <w:shd w:val="clear" w:color="auto" w:fill="auto"/>
          </w:tcPr>
          <w:p w:rsidR="00B25DD8" w:rsidRPr="00FA691E" w:rsidRDefault="00B25DD8" w:rsidP="00B25DD8">
            <w:pPr>
              <w:rPr>
                <w:rFonts w:ascii="Times New Roman" w:hAnsi="Times New Roman" w:cs="Times New Roman"/>
              </w:rPr>
            </w:pPr>
            <w:proofErr w:type="spellStart"/>
            <w:r w:rsidRPr="00FA691E">
              <w:rPr>
                <w:rFonts w:ascii="Times New Roman" w:hAnsi="Times New Roman" w:cs="Times New Roman"/>
              </w:rPr>
              <w:t>Средн</w:t>
            </w:r>
            <w:proofErr w:type="spellEnd"/>
            <w:r w:rsidRPr="00FA691E">
              <w:rPr>
                <w:rFonts w:ascii="Times New Roman" w:hAnsi="Times New Roman" w:cs="Times New Roman"/>
              </w:rPr>
              <w:t>. сумма штрафов</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461</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125</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11</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Средняя нагрузка на сотрудника</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516</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344</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150</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2236</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2064</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108</w:t>
            </w:r>
          </w:p>
        </w:tc>
        <w:tc>
          <w:tcPr>
            <w:tcW w:w="0" w:type="auto"/>
            <w:shd w:val="clear" w:color="auto" w:fill="auto"/>
          </w:tcPr>
          <w:p w:rsidR="00B25DD8" w:rsidRPr="00FA691E" w:rsidRDefault="00B25DD8" w:rsidP="00B25DD8">
            <w:pPr>
              <w:jc w:val="center"/>
              <w:rPr>
                <w:rFonts w:ascii="Times New Roman" w:hAnsi="Times New Roman" w:cs="Times New Roman"/>
              </w:rPr>
            </w:pPr>
          </w:p>
        </w:tc>
      </w:tr>
    </w:tbl>
    <w:p w:rsidR="00B25DD8" w:rsidRDefault="00B25DD8" w:rsidP="00B25DD8">
      <w:pPr>
        <w:spacing w:after="0" w:line="240" w:lineRule="auto"/>
        <w:jc w:val="center"/>
        <w:rPr>
          <w:rFonts w:ascii="Times New Roman" w:eastAsia="Times New Roman" w:hAnsi="Times New Roman" w:cs="Times New Roman"/>
          <w:b/>
          <w:sz w:val="28"/>
          <w:szCs w:val="28"/>
          <w:lang w:eastAsia="ru-RU"/>
        </w:rPr>
      </w:pPr>
    </w:p>
    <w:p w:rsidR="00B25DD8" w:rsidRPr="00FA691E" w:rsidRDefault="00B25DD8" w:rsidP="00B25DD8">
      <w:pPr>
        <w:pStyle w:val="a3"/>
        <w:numPr>
          <w:ilvl w:val="0"/>
          <w:numId w:val="22"/>
        </w:numPr>
        <w:ind w:left="0" w:firstLine="851"/>
        <w:jc w:val="both"/>
        <w:rPr>
          <w:sz w:val="28"/>
          <w:szCs w:val="28"/>
        </w:rPr>
      </w:pPr>
      <w:r w:rsidRPr="00FA691E">
        <w:rPr>
          <w:sz w:val="28"/>
          <w:szCs w:val="28"/>
        </w:rPr>
        <w:t xml:space="preserve"> В должностных регламентах 5 сотрудников установлены полномочия по контролю и надзор за соблюдением законодательства Российской Федерации в сфере электронных СМИ доля полномочия в полномочиях отдела 0,55%;</w:t>
      </w:r>
    </w:p>
    <w:p w:rsidR="00B25DD8" w:rsidRPr="00FA691E" w:rsidRDefault="00B25DD8" w:rsidP="00B25DD8">
      <w:pPr>
        <w:pStyle w:val="a3"/>
        <w:numPr>
          <w:ilvl w:val="0"/>
          <w:numId w:val="22"/>
        </w:numPr>
        <w:ind w:left="0" w:firstLine="851"/>
        <w:jc w:val="both"/>
        <w:rPr>
          <w:sz w:val="28"/>
          <w:szCs w:val="28"/>
        </w:rPr>
      </w:pPr>
      <w:r w:rsidRPr="00FA691E">
        <w:rPr>
          <w:sz w:val="28"/>
          <w:szCs w:val="28"/>
        </w:rPr>
        <w:t xml:space="preserve"> 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допущены.</w:t>
      </w:r>
    </w:p>
    <w:p w:rsidR="00B25DD8" w:rsidRPr="00FA691E" w:rsidRDefault="00B25DD8" w:rsidP="00B25DD8">
      <w:pPr>
        <w:pStyle w:val="a3"/>
        <w:numPr>
          <w:ilvl w:val="0"/>
          <w:numId w:val="22"/>
        </w:numPr>
        <w:ind w:left="0" w:firstLine="851"/>
        <w:jc w:val="both"/>
        <w:rPr>
          <w:sz w:val="28"/>
          <w:szCs w:val="28"/>
        </w:rPr>
      </w:pPr>
      <w:r w:rsidRPr="00FA691E">
        <w:rPr>
          <w:sz w:val="28"/>
          <w:szCs w:val="28"/>
        </w:rPr>
        <w:t xml:space="preserve"> В ходе проведенных мероприятий продолжают выявляться нарушения законодательства.</w:t>
      </w:r>
    </w:p>
    <w:p w:rsidR="00B25DD8" w:rsidRPr="00FA691E" w:rsidRDefault="00B25DD8" w:rsidP="00B25DD8">
      <w:pPr>
        <w:pStyle w:val="a3"/>
        <w:numPr>
          <w:ilvl w:val="0"/>
          <w:numId w:val="22"/>
        </w:numPr>
        <w:ind w:left="0" w:firstLine="851"/>
        <w:jc w:val="both"/>
        <w:rPr>
          <w:sz w:val="28"/>
          <w:szCs w:val="28"/>
        </w:rPr>
      </w:pPr>
      <w:r w:rsidRPr="00FA691E">
        <w:rPr>
          <w:sz w:val="28"/>
          <w:szCs w:val="28"/>
        </w:rPr>
        <w:t xml:space="preserve">  </w:t>
      </w:r>
      <w:proofErr w:type="gramStart"/>
      <w:r w:rsidRPr="00FA691E">
        <w:rPr>
          <w:sz w:val="28"/>
          <w:szCs w:val="28"/>
        </w:rPr>
        <w:t>Мероприятия, запланированные в I</w:t>
      </w:r>
      <w:r w:rsidRPr="00FA691E">
        <w:rPr>
          <w:sz w:val="28"/>
          <w:szCs w:val="28"/>
          <w:lang w:val="en-US"/>
        </w:rPr>
        <w:t>V</w:t>
      </w:r>
      <w:r w:rsidRPr="00FA691E">
        <w:rPr>
          <w:sz w:val="28"/>
          <w:szCs w:val="28"/>
        </w:rPr>
        <w:t xml:space="preserve"> квартале выполнены</w:t>
      </w:r>
      <w:proofErr w:type="gramEnd"/>
      <w:r w:rsidRPr="00FA691E">
        <w:rPr>
          <w:sz w:val="28"/>
          <w:szCs w:val="28"/>
        </w:rPr>
        <w:t xml:space="preserve"> в полном объеме;</w:t>
      </w:r>
    </w:p>
    <w:p w:rsidR="00B25DD8" w:rsidRPr="00FA691E" w:rsidRDefault="00B25DD8" w:rsidP="00B25DD8">
      <w:pPr>
        <w:pStyle w:val="a3"/>
        <w:numPr>
          <w:ilvl w:val="0"/>
          <w:numId w:val="22"/>
        </w:numPr>
        <w:ind w:left="0" w:firstLine="851"/>
        <w:jc w:val="both"/>
        <w:rPr>
          <w:sz w:val="28"/>
          <w:szCs w:val="28"/>
        </w:rPr>
      </w:pPr>
      <w:r w:rsidRPr="00FA691E">
        <w:rPr>
          <w:sz w:val="28"/>
          <w:szCs w:val="28"/>
        </w:rPr>
        <w:t>  Эксперты и экспертные организации, к проведению мероприятий по контролю не привлекались.</w:t>
      </w:r>
    </w:p>
    <w:p w:rsidR="00B25DD8" w:rsidRPr="00FA691E" w:rsidRDefault="00B25DD8" w:rsidP="00B25DD8">
      <w:pPr>
        <w:pStyle w:val="a3"/>
        <w:numPr>
          <w:ilvl w:val="0"/>
          <w:numId w:val="22"/>
        </w:numPr>
        <w:ind w:left="0" w:firstLine="851"/>
        <w:jc w:val="both"/>
        <w:rPr>
          <w:sz w:val="28"/>
          <w:szCs w:val="28"/>
        </w:rPr>
      </w:pPr>
      <w:r w:rsidRPr="00FA691E">
        <w:rPr>
          <w:sz w:val="28"/>
          <w:szCs w:val="28"/>
        </w:rPr>
        <w:t xml:space="preserve"> При проведении мероприятий нарушений законодательства не выявлено; </w:t>
      </w:r>
    </w:p>
    <w:p w:rsidR="00B25DD8" w:rsidRPr="00FA691E" w:rsidRDefault="00794601" w:rsidP="00B25DD8">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7.</w:t>
      </w:r>
      <w:r>
        <w:rPr>
          <w:rFonts w:ascii="Times New Roman" w:eastAsia="Times New Roman" w:hAnsi="Times New Roman" w:cs="Times New Roman"/>
          <w:bCs/>
          <w:sz w:val="28"/>
          <w:szCs w:val="28"/>
          <w:lang w:eastAsia="ru-RU"/>
        </w:rPr>
        <w:tab/>
      </w:r>
      <w:r w:rsidR="00B25DD8" w:rsidRPr="00FA691E">
        <w:rPr>
          <w:rFonts w:ascii="Times New Roman" w:eastAsia="Times New Roman" w:hAnsi="Times New Roman" w:cs="Times New Roman"/>
          <w:bCs/>
          <w:sz w:val="28"/>
          <w:szCs w:val="28"/>
          <w:lang w:eastAsia="ru-RU"/>
        </w:rPr>
        <w:t xml:space="preserve"> Проводятся консультации по разъяснению Законодательства РФ  «О средствах массовой информации», как по телефону, так и на личном приеме граждан. </w:t>
      </w:r>
    </w:p>
    <w:p w:rsidR="00B25DD8" w:rsidRPr="00FA691E" w:rsidRDefault="00794601" w:rsidP="00B25DD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ab/>
      </w:r>
      <w:r w:rsidR="00B25DD8" w:rsidRPr="00FA691E">
        <w:rPr>
          <w:rFonts w:ascii="Times New Roman" w:eastAsia="Times New Roman" w:hAnsi="Times New Roman" w:cs="Times New Roman"/>
          <w:bCs/>
          <w:sz w:val="28"/>
          <w:szCs w:val="28"/>
          <w:lang w:eastAsia="ru-RU"/>
        </w:rPr>
        <w:t xml:space="preserve"> Результаты взаимодействия с органами прокуратуры, исполнительной власти, внутренних дел, общественными организациями.</w:t>
      </w:r>
    </w:p>
    <w:p w:rsidR="00B25DD8" w:rsidRPr="00FA691E" w:rsidRDefault="00B25DD8" w:rsidP="00B25DD8">
      <w:pPr>
        <w:spacing w:after="0" w:line="240" w:lineRule="auto"/>
        <w:ind w:firstLine="709"/>
        <w:jc w:val="both"/>
        <w:rPr>
          <w:rFonts w:ascii="Times New Roman" w:eastAsia="Times New Roman" w:hAnsi="Times New Roman" w:cs="Times New Roman"/>
          <w:bCs/>
          <w:sz w:val="28"/>
          <w:szCs w:val="28"/>
          <w:lang w:eastAsia="ru-RU"/>
        </w:rPr>
      </w:pPr>
      <w:r w:rsidRPr="00FA691E">
        <w:rPr>
          <w:rFonts w:ascii="Times New Roman" w:eastAsia="Times New Roman" w:hAnsi="Times New Roman" w:cs="Times New Roman"/>
          <w:bCs/>
          <w:sz w:val="28"/>
          <w:szCs w:val="28"/>
          <w:lang w:eastAsia="ru-RU"/>
        </w:rPr>
        <w:t>В IV квартале 2013 года поступало 3 обращения в сфере телерадиовещания:</w:t>
      </w:r>
    </w:p>
    <w:p w:rsidR="00B25DD8" w:rsidRPr="00FA691E" w:rsidRDefault="00B25DD8" w:rsidP="00B25DD8">
      <w:pPr>
        <w:spacing w:after="0" w:line="240" w:lineRule="auto"/>
        <w:ind w:firstLine="709"/>
        <w:jc w:val="both"/>
        <w:rPr>
          <w:rFonts w:ascii="Times New Roman" w:eastAsia="Times New Roman" w:hAnsi="Times New Roman" w:cs="Times New Roman"/>
          <w:bCs/>
          <w:sz w:val="28"/>
          <w:szCs w:val="28"/>
          <w:lang w:eastAsia="ru-RU"/>
        </w:rPr>
      </w:pPr>
      <w:r w:rsidRPr="00FA691E">
        <w:rPr>
          <w:rFonts w:ascii="Times New Roman" w:eastAsia="Times New Roman" w:hAnsi="Times New Roman" w:cs="Times New Roman"/>
          <w:bCs/>
          <w:sz w:val="28"/>
          <w:szCs w:val="28"/>
          <w:lang w:eastAsia="ru-RU"/>
        </w:rPr>
        <w:t>Прокуратура г. Костромы</w:t>
      </w:r>
      <w:r w:rsidRPr="00FA691E">
        <w:rPr>
          <w:rFonts w:ascii="Times New Roman" w:eastAsia="Times New Roman" w:hAnsi="Times New Roman" w:cs="Times New Roman"/>
          <w:bCs/>
          <w:sz w:val="28"/>
          <w:szCs w:val="28"/>
          <w:lang w:eastAsia="ru-RU"/>
        </w:rPr>
        <w:tab/>
        <w:t>Опубликование в СМИ материала "</w:t>
      </w:r>
      <w:proofErr w:type="spellStart"/>
      <w:r w:rsidRPr="00FA691E">
        <w:rPr>
          <w:rFonts w:ascii="Times New Roman" w:eastAsia="Times New Roman" w:hAnsi="Times New Roman" w:cs="Times New Roman"/>
          <w:bCs/>
          <w:sz w:val="28"/>
          <w:szCs w:val="28"/>
          <w:lang w:eastAsia="ru-RU"/>
        </w:rPr>
        <w:t>Докаркались</w:t>
      </w:r>
      <w:proofErr w:type="spellEnd"/>
      <w:r w:rsidRPr="00FA691E">
        <w:rPr>
          <w:rFonts w:ascii="Times New Roman" w:eastAsia="Times New Roman" w:hAnsi="Times New Roman" w:cs="Times New Roman"/>
          <w:bCs/>
          <w:sz w:val="28"/>
          <w:szCs w:val="28"/>
          <w:lang w:eastAsia="ru-RU"/>
        </w:rPr>
        <w:t>". По данному обращению гражданину ответ был дан ЦА Роскомнадзора. В прокуратуру направлена копия данного ответа. Заявителю дан ответ.</w:t>
      </w:r>
    </w:p>
    <w:p w:rsidR="00B25DD8" w:rsidRPr="00FA691E" w:rsidRDefault="00B25DD8" w:rsidP="00B25DD8">
      <w:pPr>
        <w:spacing w:after="0" w:line="240" w:lineRule="auto"/>
        <w:ind w:firstLine="709"/>
        <w:jc w:val="both"/>
        <w:rPr>
          <w:rFonts w:ascii="Times New Roman" w:eastAsia="Times New Roman" w:hAnsi="Times New Roman" w:cs="Times New Roman"/>
          <w:bCs/>
          <w:sz w:val="28"/>
          <w:szCs w:val="28"/>
          <w:lang w:eastAsia="ru-RU"/>
        </w:rPr>
      </w:pPr>
      <w:r w:rsidRPr="00FA691E">
        <w:rPr>
          <w:rFonts w:ascii="Times New Roman" w:eastAsia="Times New Roman" w:hAnsi="Times New Roman" w:cs="Times New Roman"/>
          <w:bCs/>
          <w:sz w:val="28"/>
          <w:szCs w:val="28"/>
          <w:lang w:eastAsia="ru-RU"/>
        </w:rPr>
        <w:t>Администрация городского округа город Буй Костромской области. О предоставлении информации по вещателям в Буе.</w:t>
      </w:r>
    </w:p>
    <w:p w:rsidR="00B25DD8" w:rsidRPr="00FA691E" w:rsidRDefault="00B25DD8" w:rsidP="00B25DD8">
      <w:pPr>
        <w:spacing w:after="0" w:line="240" w:lineRule="auto"/>
        <w:ind w:firstLine="709"/>
        <w:jc w:val="both"/>
        <w:rPr>
          <w:rFonts w:ascii="Times New Roman" w:eastAsia="Times New Roman" w:hAnsi="Times New Roman" w:cs="Times New Roman"/>
          <w:bCs/>
          <w:sz w:val="28"/>
          <w:szCs w:val="28"/>
          <w:lang w:eastAsia="ru-RU"/>
        </w:rPr>
      </w:pPr>
      <w:r w:rsidRPr="00FA691E">
        <w:rPr>
          <w:rFonts w:ascii="Times New Roman" w:eastAsia="Times New Roman" w:hAnsi="Times New Roman" w:cs="Times New Roman"/>
          <w:bCs/>
          <w:sz w:val="28"/>
          <w:szCs w:val="28"/>
          <w:lang w:eastAsia="ru-RU"/>
        </w:rPr>
        <w:t xml:space="preserve">Прокуратура Костромской области. О выявлении признаков экстремизма в телепрограмме центрального телеканала «Россия 1». По согласованию обращение </w:t>
      </w:r>
      <w:proofErr w:type="gramStart"/>
      <w:r w:rsidRPr="00FA691E">
        <w:rPr>
          <w:rFonts w:ascii="Times New Roman" w:eastAsia="Times New Roman" w:hAnsi="Times New Roman" w:cs="Times New Roman"/>
          <w:bCs/>
          <w:sz w:val="28"/>
          <w:szCs w:val="28"/>
          <w:lang w:eastAsia="ru-RU"/>
        </w:rPr>
        <w:t>перенаправлена</w:t>
      </w:r>
      <w:proofErr w:type="gramEnd"/>
      <w:r w:rsidRPr="00FA691E">
        <w:rPr>
          <w:rFonts w:ascii="Times New Roman" w:eastAsia="Times New Roman" w:hAnsi="Times New Roman" w:cs="Times New Roman"/>
          <w:bCs/>
          <w:sz w:val="28"/>
          <w:szCs w:val="28"/>
          <w:lang w:eastAsia="ru-RU"/>
        </w:rPr>
        <w:t xml:space="preserve"> Управление по ЦФО.</w:t>
      </w:r>
    </w:p>
    <w:p w:rsidR="00B25DD8" w:rsidRPr="00FA691E" w:rsidRDefault="00B25DD8" w:rsidP="00B25DD8">
      <w:pPr>
        <w:spacing w:after="0" w:line="240" w:lineRule="auto"/>
        <w:rPr>
          <w:rFonts w:ascii="Times New Roman" w:eastAsia="Times New Roman" w:hAnsi="Times New Roman" w:cs="Times New Roman"/>
          <w:b/>
          <w:sz w:val="28"/>
          <w:szCs w:val="28"/>
          <w:lang w:eastAsia="ru-RU"/>
        </w:rPr>
      </w:pPr>
    </w:p>
    <w:p w:rsidR="00B25DD8" w:rsidRPr="00FA691E" w:rsidRDefault="00B25DD8" w:rsidP="00B25DD8">
      <w:pPr>
        <w:spacing w:after="0" w:line="240" w:lineRule="auto"/>
        <w:jc w:val="center"/>
        <w:rPr>
          <w:rFonts w:ascii="Times New Roman" w:eastAsia="Times New Roman" w:hAnsi="Times New Roman" w:cs="Times New Roman"/>
          <w:b/>
          <w:sz w:val="28"/>
          <w:szCs w:val="28"/>
          <w:lang w:eastAsia="ru-RU"/>
        </w:rPr>
      </w:pPr>
      <w:r w:rsidRPr="00FA691E">
        <w:rPr>
          <w:rFonts w:ascii="Times New Roman" w:eastAsia="Times New Roman" w:hAnsi="Times New Roman" w:cs="Times New Roman"/>
          <w:b/>
          <w:sz w:val="28"/>
          <w:szCs w:val="28"/>
          <w:lang w:eastAsia="ru-RU"/>
        </w:rPr>
        <w:t>1.4.6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B25DD8" w:rsidRPr="00FA691E" w:rsidRDefault="00B25DD8" w:rsidP="00B25DD8">
      <w:pPr>
        <w:spacing w:after="0" w:line="240" w:lineRule="auto"/>
        <w:jc w:val="both"/>
        <w:rPr>
          <w:rFonts w:ascii="Times New Roman" w:eastAsia="Times New Roman" w:hAnsi="Times New Roman" w:cs="Times New Roman"/>
          <w:b/>
          <w:sz w:val="28"/>
          <w:szCs w:val="28"/>
          <w:lang w:eastAsia="ru-RU"/>
        </w:rPr>
      </w:pPr>
    </w:p>
    <w:tbl>
      <w:tblPr>
        <w:tblStyle w:val="a4"/>
        <w:tblW w:w="0" w:type="auto"/>
        <w:tblLook w:val="04A0" w:firstRow="1" w:lastRow="0" w:firstColumn="1" w:lastColumn="0" w:noHBand="0" w:noVBand="1"/>
      </w:tblPr>
      <w:tblGrid>
        <w:gridCol w:w="786"/>
        <w:gridCol w:w="3261"/>
        <w:gridCol w:w="747"/>
        <w:gridCol w:w="747"/>
        <w:gridCol w:w="546"/>
        <w:gridCol w:w="747"/>
        <w:gridCol w:w="747"/>
        <w:gridCol w:w="551"/>
        <w:gridCol w:w="1381"/>
      </w:tblGrid>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 xml:space="preserve">№   </w:t>
            </w:r>
            <w:proofErr w:type="spellStart"/>
            <w:r w:rsidRPr="00B03E38">
              <w:rPr>
                <w:rFonts w:ascii="Times New Roman" w:hAnsi="Times New Roman" w:cs="Times New Roman"/>
              </w:rPr>
              <w:t>п</w:t>
            </w:r>
            <w:proofErr w:type="gramStart"/>
            <w:r w:rsidRPr="00B03E38">
              <w:rPr>
                <w:rFonts w:ascii="Times New Roman" w:hAnsi="Times New Roman" w:cs="Times New Roman"/>
              </w:rPr>
              <w:t>.п</w:t>
            </w:r>
            <w:proofErr w:type="spellEnd"/>
            <w:proofErr w:type="gramEnd"/>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Показатель</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4кв.</w:t>
            </w:r>
          </w:p>
          <w:p w:rsidR="00B25DD8" w:rsidRPr="00B03E38" w:rsidRDefault="00B25DD8" w:rsidP="00B25DD8">
            <w:pPr>
              <w:rPr>
                <w:rFonts w:ascii="Times New Roman" w:hAnsi="Times New Roman" w:cs="Times New Roman"/>
              </w:rPr>
            </w:pPr>
            <w:r w:rsidRPr="00B03E38">
              <w:rPr>
                <w:rFonts w:ascii="Times New Roman" w:hAnsi="Times New Roman" w:cs="Times New Roman"/>
              </w:rPr>
              <w:t>2013г</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4кв.</w:t>
            </w:r>
          </w:p>
          <w:p w:rsidR="00B25DD8" w:rsidRPr="00B03E38" w:rsidRDefault="00B25DD8" w:rsidP="00B25DD8">
            <w:pPr>
              <w:rPr>
                <w:rFonts w:ascii="Times New Roman" w:hAnsi="Times New Roman" w:cs="Times New Roman"/>
              </w:rPr>
            </w:pPr>
            <w:r w:rsidRPr="00B03E38">
              <w:rPr>
                <w:rFonts w:ascii="Times New Roman" w:hAnsi="Times New Roman" w:cs="Times New Roman"/>
              </w:rPr>
              <w:t>2012г</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2013г</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2012г</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Примечание</w:t>
            </w:r>
          </w:p>
        </w:tc>
      </w:tr>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1.</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Количество объектов надзора</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161</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160</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101</w:t>
            </w:r>
          </w:p>
        </w:tc>
        <w:tc>
          <w:tcPr>
            <w:tcW w:w="0" w:type="auto"/>
            <w:shd w:val="clear" w:color="auto" w:fill="auto"/>
          </w:tcPr>
          <w:p w:rsidR="00B25DD8" w:rsidRPr="00B03E38" w:rsidRDefault="00B25DD8" w:rsidP="00B25DD8">
            <w:r w:rsidRPr="00B03E38">
              <w:t>161</w:t>
            </w:r>
          </w:p>
        </w:tc>
        <w:tc>
          <w:tcPr>
            <w:tcW w:w="0" w:type="auto"/>
            <w:shd w:val="clear" w:color="auto" w:fill="auto"/>
          </w:tcPr>
          <w:p w:rsidR="00B25DD8" w:rsidRPr="00B03E38" w:rsidRDefault="00B25DD8" w:rsidP="00B25DD8">
            <w:r w:rsidRPr="00B03E38">
              <w:t>160</w:t>
            </w:r>
          </w:p>
        </w:tc>
        <w:tc>
          <w:tcPr>
            <w:tcW w:w="0" w:type="auto"/>
            <w:shd w:val="clear" w:color="auto" w:fill="auto"/>
          </w:tcPr>
          <w:p w:rsidR="00B25DD8" w:rsidRPr="00B03E38" w:rsidRDefault="00B25DD8" w:rsidP="00B25DD8">
            <w:r w:rsidRPr="00B03E38">
              <w:t>101</w:t>
            </w:r>
          </w:p>
        </w:tc>
        <w:tc>
          <w:tcPr>
            <w:tcW w:w="0" w:type="auto"/>
          </w:tcPr>
          <w:p w:rsidR="00B25DD8" w:rsidRPr="00B03E38" w:rsidRDefault="00B25DD8" w:rsidP="00B25DD8">
            <w:pPr>
              <w:jc w:val="center"/>
              <w:rPr>
                <w:rFonts w:ascii="Times New Roman" w:hAnsi="Times New Roman" w:cs="Times New Roman"/>
              </w:rPr>
            </w:pPr>
          </w:p>
        </w:tc>
      </w:tr>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2.</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План всего</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18</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18</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156</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87</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83</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126</w:t>
            </w:r>
          </w:p>
        </w:tc>
        <w:tc>
          <w:tcPr>
            <w:tcW w:w="0" w:type="auto"/>
          </w:tcPr>
          <w:p w:rsidR="00B25DD8" w:rsidRPr="00B03E38" w:rsidRDefault="00B25DD8" w:rsidP="00B25DD8">
            <w:pPr>
              <w:jc w:val="center"/>
              <w:rPr>
                <w:rFonts w:ascii="Times New Roman" w:hAnsi="Times New Roman" w:cs="Times New Roman"/>
              </w:rPr>
            </w:pPr>
          </w:p>
        </w:tc>
      </w:tr>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2.1</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 xml:space="preserve">в </w:t>
            </w:r>
            <w:proofErr w:type="spellStart"/>
            <w:r w:rsidRPr="00B03E38">
              <w:rPr>
                <w:rFonts w:ascii="Times New Roman" w:hAnsi="Times New Roman" w:cs="Times New Roman"/>
              </w:rPr>
              <w:t>т.ч</w:t>
            </w:r>
            <w:proofErr w:type="spellEnd"/>
            <w:r w:rsidRPr="00B03E38">
              <w:rPr>
                <w:rFonts w:ascii="Times New Roman" w:hAnsi="Times New Roman" w:cs="Times New Roman"/>
              </w:rPr>
              <w:t xml:space="preserve">. </w:t>
            </w:r>
            <w:proofErr w:type="spellStart"/>
            <w:r w:rsidRPr="00B03E38">
              <w:rPr>
                <w:rFonts w:ascii="Times New Roman" w:hAnsi="Times New Roman" w:cs="Times New Roman"/>
              </w:rPr>
              <w:t>системат</w:t>
            </w:r>
            <w:proofErr w:type="spellEnd"/>
            <w:r w:rsidRPr="00B03E38">
              <w:rPr>
                <w:rFonts w:ascii="Times New Roman" w:hAnsi="Times New Roman" w:cs="Times New Roman"/>
              </w:rPr>
              <w:t>.</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18</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16</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156</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84</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77</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120</w:t>
            </w:r>
          </w:p>
        </w:tc>
        <w:tc>
          <w:tcPr>
            <w:tcW w:w="0" w:type="auto"/>
          </w:tcPr>
          <w:p w:rsidR="00B25DD8" w:rsidRPr="00B03E38" w:rsidRDefault="00B25DD8" w:rsidP="00B25DD8">
            <w:pPr>
              <w:jc w:val="center"/>
              <w:rPr>
                <w:rFonts w:ascii="Times New Roman" w:hAnsi="Times New Roman" w:cs="Times New Roman"/>
              </w:rPr>
            </w:pPr>
          </w:p>
        </w:tc>
      </w:tr>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3</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Проведено всего</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17</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17</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153</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86</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76</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129</w:t>
            </w:r>
          </w:p>
        </w:tc>
        <w:tc>
          <w:tcPr>
            <w:tcW w:w="0" w:type="auto"/>
          </w:tcPr>
          <w:p w:rsidR="00B25DD8" w:rsidRPr="00B03E38" w:rsidRDefault="00B25DD8" w:rsidP="00B25DD8">
            <w:pPr>
              <w:jc w:val="center"/>
              <w:rPr>
                <w:rFonts w:ascii="Times New Roman" w:hAnsi="Times New Roman" w:cs="Times New Roman"/>
              </w:rPr>
            </w:pPr>
          </w:p>
        </w:tc>
      </w:tr>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3.1.</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 xml:space="preserve">в </w:t>
            </w:r>
            <w:proofErr w:type="spellStart"/>
            <w:r w:rsidRPr="00B03E38">
              <w:rPr>
                <w:rFonts w:ascii="Times New Roman" w:hAnsi="Times New Roman" w:cs="Times New Roman"/>
              </w:rPr>
              <w:t>т.ч</w:t>
            </w:r>
            <w:proofErr w:type="spellEnd"/>
            <w:r w:rsidRPr="00B03E38">
              <w:rPr>
                <w:rFonts w:ascii="Times New Roman" w:hAnsi="Times New Roman" w:cs="Times New Roman"/>
              </w:rPr>
              <w:t>. плановых проверок</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0</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100</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3</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5</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100</w:t>
            </w:r>
          </w:p>
        </w:tc>
        <w:tc>
          <w:tcPr>
            <w:tcW w:w="0" w:type="auto"/>
          </w:tcPr>
          <w:p w:rsidR="00B25DD8" w:rsidRPr="00B03E38" w:rsidRDefault="00B25DD8" w:rsidP="00B25DD8">
            <w:pPr>
              <w:jc w:val="center"/>
              <w:rPr>
                <w:rFonts w:ascii="Times New Roman" w:hAnsi="Times New Roman" w:cs="Times New Roman"/>
              </w:rPr>
            </w:pPr>
          </w:p>
        </w:tc>
      </w:tr>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3.2</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 xml:space="preserve">в </w:t>
            </w:r>
            <w:proofErr w:type="spellStart"/>
            <w:r w:rsidRPr="00B03E38">
              <w:rPr>
                <w:rFonts w:ascii="Times New Roman" w:hAnsi="Times New Roman" w:cs="Times New Roman"/>
              </w:rPr>
              <w:t>т.ч</w:t>
            </w:r>
            <w:proofErr w:type="spellEnd"/>
            <w:r w:rsidRPr="00B03E38">
              <w:rPr>
                <w:rFonts w:ascii="Times New Roman" w:hAnsi="Times New Roman" w:cs="Times New Roman"/>
              </w:rPr>
              <w:t xml:space="preserve">. </w:t>
            </w:r>
            <w:proofErr w:type="spellStart"/>
            <w:r w:rsidRPr="00B03E38">
              <w:rPr>
                <w:rFonts w:ascii="Times New Roman" w:hAnsi="Times New Roman" w:cs="Times New Roman"/>
              </w:rPr>
              <w:t>системат</w:t>
            </w:r>
            <w:proofErr w:type="spellEnd"/>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17</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16</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156</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83</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71</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120</w:t>
            </w:r>
          </w:p>
        </w:tc>
        <w:tc>
          <w:tcPr>
            <w:tcW w:w="0" w:type="auto"/>
          </w:tcPr>
          <w:p w:rsidR="00B25DD8" w:rsidRPr="00B03E38" w:rsidRDefault="00B25DD8" w:rsidP="00B25DD8">
            <w:pPr>
              <w:jc w:val="center"/>
              <w:rPr>
                <w:rFonts w:ascii="Times New Roman" w:hAnsi="Times New Roman" w:cs="Times New Roman"/>
              </w:rPr>
            </w:pPr>
          </w:p>
        </w:tc>
      </w:tr>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3.3.</w:t>
            </w:r>
          </w:p>
        </w:tc>
        <w:tc>
          <w:tcPr>
            <w:tcW w:w="0" w:type="auto"/>
          </w:tcPr>
          <w:p w:rsidR="00B25DD8" w:rsidRPr="00B03E38" w:rsidRDefault="00B25DD8" w:rsidP="00B25DD8">
            <w:pPr>
              <w:rPr>
                <w:rFonts w:ascii="Times New Roman" w:hAnsi="Times New Roman" w:cs="Times New Roman"/>
              </w:rPr>
            </w:pPr>
            <w:proofErr w:type="gramStart"/>
            <w:r w:rsidRPr="00B03E38">
              <w:rPr>
                <w:rFonts w:ascii="Times New Roman" w:hAnsi="Times New Roman" w:cs="Times New Roman"/>
              </w:rPr>
              <w:t>Внеплановых</w:t>
            </w:r>
            <w:proofErr w:type="gramEnd"/>
            <w:r w:rsidRPr="00B03E38">
              <w:rPr>
                <w:rFonts w:ascii="Times New Roman" w:hAnsi="Times New Roman" w:cs="Times New Roman"/>
              </w:rPr>
              <w:t xml:space="preserve"> всего</w:t>
            </w: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tcPr>
          <w:p w:rsidR="00B25DD8" w:rsidRPr="00B03E38" w:rsidRDefault="00B25DD8" w:rsidP="00B25DD8">
            <w:pPr>
              <w:jc w:val="center"/>
              <w:rPr>
                <w:rFonts w:ascii="Times New Roman" w:hAnsi="Times New Roman" w:cs="Times New Roman"/>
              </w:rPr>
            </w:pPr>
          </w:p>
        </w:tc>
      </w:tr>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3.3.1</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 xml:space="preserve">в </w:t>
            </w:r>
            <w:proofErr w:type="spellStart"/>
            <w:r w:rsidRPr="00B03E38">
              <w:rPr>
                <w:rFonts w:ascii="Times New Roman" w:hAnsi="Times New Roman" w:cs="Times New Roman"/>
              </w:rPr>
              <w:t>т.ч</w:t>
            </w:r>
            <w:proofErr w:type="spellEnd"/>
            <w:r w:rsidRPr="00B03E38">
              <w:rPr>
                <w:rFonts w:ascii="Times New Roman" w:hAnsi="Times New Roman" w:cs="Times New Roman"/>
              </w:rPr>
              <w:t>. без взаимодействия</w:t>
            </w: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tcPr>
          <w:p w:rsidR="00B25DD8" w:rsidRPr="00B03E38" w:rsidRDefault="00B25DD8" w:rsidP="00B25DD8">
            <w:pPr>
              <w:jc w:val="center"/>
              <w:rPr>
                <w:rFonts w:ascii="Times New Roman" w:hAnsi="Times New Roman" w:cs="Times New Roman"/>
              </w:rPr>
            </w:pPr>
          </w:p>
        </w:tc>
      </w:tr>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4</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Отменено проверок</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0</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0</w:t>
            </w: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0</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0</w:t>
            </w: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tcPr>
          <w:p w:rsidR="00B25DD8" w:rsidRPr="00B03E38" w:rsidRDefault="00B25DD8" w:rsidP="00B25DD8">
            <w:pPr>
              <w:jc w:val="center"/>
              <w:rPr>
                <w:rFonts w:ascii="Times New Roman" w:hAnsi="Times New Roman" w:cs="Times New Roman"/>
              </w:rPr>
            </w:pPr>
          </w:p>
        </w:tc>
      </w:tr>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5</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Выявлено нарушений</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2</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50</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8</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8</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100</w:t>
            </w:r>
          </w:p>
        </w:tc>
        <w:tc>
          <w:tcPr>
            <w:tcW w:w="0" w:type="auto"/>
          </w:tcPr>
          <w:p w:rsidR="00B25DD8" w:rsidRPr="00B03E38" w:rsidRDefault="00B25DD8" w:rsidP="00B25DD8">
            <w:pPr>
              <w:jc w:val="center"/>
              <w:rPr>
                <w:rFonts w:ascii="Times New Roman" w:hAnsi="Times New Roman" w:cs="Times New Roman"/>
              </w:rPr>
            </w:pPr>
          </w:p>
        </w:tc>
      </w:tr>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6</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 xml:space="preserve">Частота выявленных нарушений (на 1 </w:t>
            </w:r>
            <w:proofErr w:type="spellStart"/>
            <w:r w:rsidRPr="00B03E38">
              <w:rPr>
                <w:rFonts w:ascii="Times New Roman" w:hAnsi="Times New Roman" w:cs="Times New Roman"/>
              </w:rPr>
              <w:t>пров</w:t>
            </w:r>
            <w:proofErr w:type="spellEnd"/>
            <w:r w:rsidRPr="00B03E38">
              <w:rPr>
                <w:rFonts w:ascii="Times New Roman" w:hAnsi="Times New Roman" w:cs="Times New Roman"/>
              </w:rPr>
              <w:t>.)</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0,06</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0,11</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67</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0,1</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0,14</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71</w:t>
            </w:r>
          </w:p>
        </w:tc>
        <w:tc>
          <w:tcPr>
            <w:tcW w:w="0" w:type="auto"/>
          </w:tcPr>
          <w:p w:rsidR="00B25DD8" w:rsidRPr="00B03E38" w:rsidRDefault="00B25DD8" w:rsidP="00B25DD8">
            <w:pPr>
              <w:jc w:val="center"/>
              <w:rPr>
                <w:rFonts w:ascii="Times New Roman" w:hAnsi="Times New Roman" w:cs="Times New Roman"/>
              </w:rPr>
            </w:pPr>
          </w:p>
        </w:tc>
      </w:tr>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7</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Выдано предписаний</w:t>
            </w: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tcPr>
          <w:p w:rsidR="00B25DD8" w:rsidRPr="00B03E38" w:rsidRDefault="00B25DD8" w:rsidP="00B25DD8">
            <w:pPr>
              <w:jc w:val="center"/>
              <w:rPr>
                <w:rFonts w:ascii="Times New Roman" w:hAnsi="Times New Roman" w:cs="Times New Roman"/>
              </w:rPr>
            </w:pPr>
          </w:p>
        </w:tc>
      </w:tr>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8</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Составлено протоколов</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2</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2</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50</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8</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8</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100</w:t>
            </w:r>
          </w:p>
        </w:tc>
        <w:tc>
          <w:tcPr>
            <w:tcW w:w="0" w:type="auto"/>
          </w:tcPr>
          <w:p w:rsidR="00B25DD8" w:rsidRPr="00B03E38" w:rsidRDefault="00B25DD8" w:rsidP="00B25DD8">
            <w:pPr>
              <w:jc w:val="center"/>
              <w:rPr>
                <w:rFonts w:ascii="Times New Roman" w:hAnsi="Times New Roman" w:cs="Times New Roman"/>
              </w:rPr>
            </w:pPr>
          </w:p>
        </w:tc>
      </w:tr>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9</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Наложено штрафов</w:t>
            </w: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2</w:t>
            </w: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8</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8</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100</w:t>
            </w:r>
          </w:p>
        </w:tc>
        <w:tc>
          <w:tcPr>
            <w:tcW w:w="0" w:type="auto"/>
          </w:tcPr>
          <w:p w:rsidR="00B25DD8" w:rsidRPr="00B03E38" w:rsidRDefault="00B25DD8" w:rsidP="00B25DD8">
            <w:pPr>
              <w:jc w:val="center"/>
              <w:rPr>
                <w:rFonts w:ascii="Times New Roman" w:hAnsi="Times New Roman" w:cs="Times New Roman"/>
              </w:rPr>
            </w:pPr>
          </w:p>
        </w:tc>
      </w:tr>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10</w:t>
            </w:r>
          </w:p>
        </w:tc>
        <w:tc>
          <w:tcPr>
            <w:tcW w:w="0" w:type="auto"/>
          </w:tcPr>
          <w:p w:rsidR="00B25DD8" w:rsidRPr="00B03E38" w:rsidRDefault="00B25DD8" w:rsidP="00B25DD8">
            <w:pPr>
              <w:rPr>
                <w:rFonts w:ascii="Times New Roman" w:hAnsi="Times New Roman" w:cs="Times New Roman"/>
              </w:rPr>
            </w:pPr>
            <w:proofErr w:type="spellStart"/>
            <w:r w:rsidRPr="00B03E38">
              <w:rPr>
                <w:rFonts w:ascii="Times New Roman" w:hAnsi="Times New Roman" w:cs="Times New Roman"/>
              </w:rPr>
              <w:t>Средн</w:t>
            </w:r>
            <w:proofErr w:type="spellEnd"/>
            <w:r w:rsidRPr="00B03E38">
              <w:rPr>
                <w:rFonts w:ascii="Times New Roman" w:hAnsi="Times New Roman" w:cs="Times New Roman"/>
              </w:rPr>
              <w:t>. сумма штрафов</w:t>
            </w: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1000</w:t>
            </w:r>
          </w:p>
        </w:tc>
        <w:tc>
          <w:tcPr>
            <w:tcW w:w="0" w:type="auto"/>
            <w:shd w:val="clear" w:color="auto" w:fill="auto"/>
          </w:tcPr>
          <w:p w:rsidR="00B25DD8" w:rsidRPr="00B03E38" w:rsidRDefault="00B25DD8" w:rsidP="00B25DD8">
            <w:pPr>
              <w:jc w:val="center"/>
              <w:rPr>
                <w:rFonts w:ascii="Times New Roman" w:hAnsi="Times New Roman" w:cs="Times New Roman"/>
              </w:rPr>
            </w:pP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762,5</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750</w:t>
            </w:r>
          </w:p>
        </w:tc>
        <w:tc>
          <w:tcPr>
            <w:tcW w:w="0" w:type="auto"/>
            <w:shd w:val="clear" w:color="auto" w:fill="auto"/>
          </w:tcPr>
          <w:p w:rsidR="00B25DD8" w:rsidRPr="00B03E38" w:rsidRDefault="00B25DD8" w:rsidP="00B25DD8">
            <w:pPr>
              <w:jc w:val="center"/>
              <w:rPr>
                <w:rFonts w:ascii="Times New Roman" w:hAnsi="Times New Roman" w:cs="Times New Roman"/>
              </w:rPr>
            </w:pPr>
            <w:r w:rsidRPr="00B03E38">
              <w:rPr>
                <w:rFonts w:ascii="Times New Roman" w:hAnsi="Times New Roman" w:cs="Times New Roman"/>
              </w:rPr>
              <w:t>102</w:t>
            </w:r>
          </w:p>
        </w:tc>
        <w:tc>
          <w:tcPr>
            <w:tcW w:w="0" w:type="auto"/>
          </w:tcPr>
          <w:p w:rsidR="00B25DD8" w:rsidRPr="00B03E38" w:rsidRDefault="00B25DD8" w:rsidP="00B25DD8">
            <w:pPr>
              <w:jc w:val="center"/>
              <w:rPr>
                <w:rFonts w:ascii="Times New Roman" w:hAnsi="Times New Roman" w:cs="Times New Roman"/>
              </w:rPr>
            </w:pPr>
          </w:p>
        </w:tc>
      </w:tr>
      <w:tr w:rsidR="00B25DD8" w:rsidRPr="00B03E38" w:rsidTr="00B25DD8">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11</w:t>
            </w:r>
          </w:p>
        </w:tc>
        <w:tc>
          <w:tcPr>
            <w:tcW w:w="0" w:type="auto"/>
          </w:tcPr>
          <w:p w:rsidR="00B25DD8" w:rsidRPr="00B03E38" w:rsidRDefault="00B25DD8" w:rsidP="00B25DD8">
            <w:pPr>
              <w:rPr>
                <w:rFonts w:ascii="Times New Roman" w:hAnsi="Times New Roman" w:cs="Times New Roman"/>
              </w:rPr>
            </w:pPr>
            <w:r w:rsidRPr="00B03E38">
              <w:rPr>
                <w:rFonts w:ascii="Times New Roman" w:hAnsi="Times New Roman" w:cs="Times New Roman"/>
              </w:rPr>
              <w:t>Средняя нагрузка на сотрудника</w:t>
            </w:r>
          </w:p>
        </w:tc>
        <w:tc>
          <w:tcPr>
            <w:tcW w:w="0" w:type="auto"/>
            <w:shd w:val="clear" w:color="auto" w:fill="auto"/>
          </w:tcPr>
          <w:p w:rsidR="00B25DD8" w:rsidRPr="00B03E38" w:rsidRDefault="00B25DD8" w:rsidP="00B25DD8">
            <w:pPr>
              <w:rPr>
                <w:rFonts w:ascii="Times New Roman" w:hAnsi="Times New Roman" w:cs="Times New Roman"/>
              </w:rPr>
            </w:pPr>
            <w:r w:rsidRPr="00B03E38">
              <w:rPr>
                <w:rFonts w:ascii="Times New Roman" w:hAnsi="Times New Roman" w:cs="Times New Roman"/>
              </w:rPr>
              <w:t>397</w:t>
            </w:r>
          </w:p>
        </w:tc>
        <w:tc>
          <w:tcPr>
            <w:tcW w:w="0" w:type="auto"/>
            <w:shd w:val="clear" w:color="auto" w:fill="auto"/>
          </w:tcPr>
          <w:p w:rsidR="00B25DD8" w:rsidRPr="00B03E38" w:rsidRDefault="00B25DD8" w:rsidP="00B25DD8">
            <w:pPr>
              <w:rPr>
                <w:rFonts w:ascii="Times New Roman" w:hAnsi="Times New Roman" w:cs="Times New Roman"/>
              </w:rPr>
            </w:pPr>
            <w:r w:rsidRPr="00B03E38">
              <w:rPr>
                <w:rFonts w:ascii="Times New Roman" w:hAnsi="Times New Roman" w:cs="Times New Roman"/>
              </w:rPr>
              <w:t>397</w:t>
            </w:r>
          </w:p>
        </w:tc>
        <w:tc>
          <w:tcPr>
            <w:tcW w:w="0" w:type="auto"/>
            <w:shd w:val="clear" w:color="auto" w:fill="auto"/>
          </w:tcPr>
          <w:p w:rsidR="00B25DD8" w:rsidRPr="00B03E38" w:rsidRDefault="00B25DD8" w:rsidP="00B25DD8">
            <w:pPr>
              <w:rPr>
                <w:rFonts w:ascii="Times New Roman" w:hAnsi="Times New Roman" w:cs="Times New Roman"/>
              </w:rPr>
            </w:pPr>
            <w:r w:rsidRPr="00B03E38">
              <w:rPr>
                <w:rFonts w:ascii="Times New Roman" w:hAnsi="Times New Roman" w:cs="Times New Roman"/>
              </w:rPr>
              <w:t>100</w:t>
            </w:r>
          </w:p>
        </w:tc>
        <w:tc>
          <w:tcPr>
            <w:tcW w:w="0" w:type="auto"/>
            <w:shd w:val="clear" w:color="auto" w:fill="auto"/>
          </w:tcPr>
          <w:p w:rsidR="00B25DD8" w:rsidRPr="00B03E38" w:rsidRDefault="00B25DD8" w:rsidP="00B25DD8">
            <w:pPr>
              <w:rPr>
                <w:rFonts w:ascii="Times New Roman" w:hAnsi="Times New Roman" w:cs="Times New Roman"/>
              </w:rPr>
            </w:pPr>
            <w:r w:rsidRPr="00B03E38">
              <w:rPr>
                <w:rFonts w:ascii="Times New Roman" w:hAnsi="Times New Roman" w:cs="Times New Roman"/>
              </w:rPr>
              <w:t>2006</w:t>
            </w:r>
          </w:p>
        </w:tc>
        <w:tc>
          <w:tcPr>
            <w:tcW w:w="0" w:type="auto"/>
            <w:shd w:val="clear" w:color="auto" w:fill="auto"/>
          </w:tcPr>
          <w:p w:rsidR="00B25DD8" w:rsidRPr="00B03E38" w:rsidRDefault="00B25DD8" w:rsidP="00B25DD8">
            <w:pPr>
              <w:rPr>
                <w:rFonts w:ascii="Times New Roman" w:hAnsi="Times New Roman" w:cs="Times New Roman"/>
              </w:rPr>
            </w:pPr>
            <w:r w:rsidRPr="00B03E38">
              <w:rPr>
                <w:rFonts w:ascii="Times New Roman" w:hAnsi="Times New Roman" w:cs="Times New Roman"/>
              </w:rPr>
              <w:t>1773</w:t>
            </w:r>
          </w:p>
        </w:tc>
        <w:tc>
          <w:tcPr>
            <w:tcW w:w="0" w:type="auto"/>
            <w:shd w:val="clear" w:color="auto" w:fill="auto"/>
          </w:tcPr>
          <w:p w:rsidR="00B25DD8" w:rsidRPr="00B03E38" w:rsidRDefault="00B25DD8" w:rsidP="00B25DD8">
            <w:pPr>
              <w:rPr>
                <w:rFonts w:ascii="Times New Roman" w:hAnsi="Times New Roman" w:cs="Times New Roman"/>
              </w:rPr>
            </w:pPr>
            <w:r w:rsidRPr="00B03E38">
              <w:rPr>
                <w:rFonts w:ascii="Times New Roman" w:hAnsi="Times New Roman" w:cs="Times New Roman"/>
              </w:rPr>
              <w:t>113</w:t>
            </w:r>
          </w:p>
        </w:tc>
        <w:tc>
          <w:tcPr>
            <w:tcW w:w="0" w:type="auto"/>
          </w:tcPr>
          <w:p w:rsidR="00B25DD8" w:rsidRPr="00B03E38" w:rsidRDefault="00B25DD8" w:rsidP="00B25DD8">
            <w:pPr>
              <w:rPr>
                <w:rFonts w:ascii="Times New Roman" w:hAnsi="Times New Roman" w:cs="Times New Roman"/>
              </w:rPr>
            </w:pPr>
          </w:p>
        </w:tc>
      </w:tr>
    </w:tbl>
    <w:p w:rsidR="00B25DD8" w:rsidRPr="00B03E38" w:rsidRDefault="00B25DD8" w:rsidP="00B25DD8">
      <w:pPr>
        <w:spacing w:after="0" w:line="240" w:lineRule="auto"/>
        <w:jc w:val="center"/>
        <w:rPr>
          <w:rFonts w:ascii="Times New Roman" w:eastAsia="Times New Roman" w:hAnsi="Times New Roman" w:cs="Times New Roman"/>
          <w:b/>
          <w:sz w:val="28"/>
          <w:szCs w:val="28"/>
          <w:lang w:eastAsia="ru-RU"/>
        </w:rPr>
      </w:pPr>
    </w:p>
    <w:p w:rsidR="00B25DD8" w:rsidRPr="00FA691E" w:rsidRDefault="00B25DD8" w:rsidP="00B25DD8">
      <w:pPr>
        <w:pStyle w:val="a3"/>
        <w:numPr>
          <w:ilvl w:val="0"/>
          <w:numId w:val="23"/>
        </w:numPr>
        <w:ind w:left="0" w:firstLine="851"/>
        <w:jc w:val="both"/>
        <w:rPr>
          <w:sz w:val="28"/>
          <w:szCs w:val="28"/>
        </w:rPr>
      </w:pPr>
      <w:r w:rsidRPr="00B03E38">
        <w:rPr>
          <w:sz w:val="28"/>
          <w:szCs w:val="28"/>
        </w:rPr>
        <w:t xml:space="preserve"> В должностных регламентах 5 сотрудников установлены полномочия по контролю и надзор за соблюдением</w:t>
      </w:r>
      <w:r w:rsidRPr="00FA691E">
        <w:rPr>
          <w:sz w:val="28"/>
          <w:szCs w:val="28"/>
        </w:rPr>
        <w:t xml:space="preserve"> законодательства Российской Федерации в сфере электронных СМИ доля полномочия в полномочиях отдела 0,16;</w:t>
      </w:r>
    </w:p>
    <w:p w:rsidR="00B25DD8" w:rsidRPr="00FA691E" w:rsidRDefault="00B25DD8" w:rsidP="00B25DD8">
      <w:pPr>
        <w:pStyle w:val="a3"/>
        <w:numPr>
          <w:ilvl w:val="0"/>
          <w:numId w:val="23"/>
        </w:numPr>
        <w:ind w:left="0" w:firstLine="851"/>
        <w:jc w:val="both"/>
        <w:rPr>
          <w:sz w:val="28"/>
          <w:szCs w:val="28"/>
        </w:rPr>
      </w:pPr>
      <w:r w:rsidRPr="00FA691E">
        <w:rPr>
          <w:sz w:val="28"/>
          <w:szCs w:val="28"/>
        </w:rPr>
        <w:lastRenderedPageBreak/>
        <w:t xml:space="preserve"> 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допущены.</w:t>
      </w:r>
    </w:p>
    <w:p w:rsidR="00B25DD8" w:rsidRPr="00FA691E" w:rsidRDefault="00B25DD8" w:rsidP="00B25DD8">
      <w:pPr>
        <w:pStyle w:val="a3"/>
        <w:numPr>
          <w:ilvl w:val="0"/>
          <w:numId w:val="23"/>
        </w:numPr>
        <w:ind w:left="0" w:firstLine="851"/>
        <w:jc w:val="both"/>
        <w:rPr>
          <w:sz w:val="28"/>
          <w:szCs w:val="28"/>
        </w:rPr>
      </w:pPr>
      <w:r w:rsidRPr="00FA691E">
        <w:rPr>
          <w:sz w:val="28"/>
          <w:szCs w:val="28"/>
        </w:rPr>
        <w:t xml:space="preserve"> В ходе проведенных мероприятий выявлено: в III квартале 2013 года объектами </w:t>
      </w:r>
      <w:proofErr w:type="gramStart"/>
      <w:r w:rsidRPr="00FA691E">
        <w:rPr>
          <w:sz w:val="28"/>
          <w:szCs w:val="28"/>
        </w:rPr>
        <w:t>надзора</w:t>
      </w:r>
      <w:proofErr w:type="gramEnd"/>
      <w:r w:rsidRPr="00FA691E">
        <w:rPr>
          <w:sz w:val="28"/>
          <w:szCs w:val="28"/>
        </w:rPr>
        <w:t xml:space="preserve"> так же как и в </w:t>
      </w:r>
      <w:r w:rsidRPr="00FA691E">
        <w:rPr>
          <w:sz w:val="28"/>
          <w:szCs w:val="28"/>
          <w:lang w:val="en-US"/>
        </w:rPr>
        <w:t>IV</w:t>
      </w:r>
      <w:r w:rsidRPr="00FA691E">
        <w:rPr>
          <w:sz w:val="28"/>
          <w:szCs w:val="28"/>
        </w:rPr>
        <w:t xml:space="preserve"> квартале 2013 года нарушаются статьи 7, Закона РФ «Об обязательном экземпляре документов».</w:t>
      </w:r>
    </w:p>
    <w:p w:rsidR="00B25DD8" w:rsidRPr="00FA691E" w:rsidRDefault="00B25DD8" w:rsidP="00B25DD8">
      <w:pPr>
        <w:pStyle w:val="a3"/>
        <w:numPr>
          <w:ilvl w:val="0"/>
          <w:numId w:val="23"/>
        </w:numPr>
        <w:ind w:left="0" w:firstLine="851"/>
        <w:jc w:val="both"/>
        <w:rPr>
          <w:sz w:val="28"/>
          <w:szCs w:val="28"/>
        </w:rPr>
      </w:pPr>
      <w:r w:rsidRPr="00FA691E">
        <w:rPr>
          <w:sz w:val="28"/>
          <w:szCs w:val="28"/>
        </w:rPr>
        <w:t xml:space="preserve">  </w:t>
      </w:r>
      <w:proofErr w:type="gramStart"/>
      <w:r w:rsidRPr="00FA691E">
        <w:rPr>
          <w:sz w:val="28"/>
          <w:szCs w:val="28"/>
        </w:rPr>
        <w:t xml:space="preserve">Мероприятия, запланированные в </w:t>
      </w:r>
      <w:r w:rsidRPr="00FA691E">
        <w:rPr>
          <w:sz w:val="28"/>
          <w:szCs w:val="28"/>
          <w:lang w:val="en-US"/>
        </w:rPr>
        <w:t>IV</w:t>
      </w:r>
      <w:r w:rsidRPr="00FA691E">
        <w:rPr>
          <w:sz w:val="28"/>
          <w:szCs w:val="28"/>
        </w:rPr>
        <w:t xml:space="preserve"> квартале выполнены</w:t>
      </w:r>
      <w:proofErr w:type="gramEnd"/>
      <w:r w:rsidRPr="00FA691E">
        <w:rPr>
          <w:sz w:val="28"/>
          <w:szCs w:val="28"/>
        </w:rPr>
        <w:t xml:space="preserve"> в полном объеме;</w:t>
      </w:r>
    </w:p>
    <w:p w:rsidR="00B25DD8" w:rsidRPr="00FA691E" w:rsidRDefault="00B25DD8" w:rsidP="00B25DD8">
      <w:pPr>
        <w:pStyle w:val="a3"/>
        <w:numPr>
          <w:ilvl w:val="0"/>
          <w:numId w:val="23"/>
        </w:numPr>
        <w:ind w:left="0" w:firstLine="851"/>
        <w:jc w:val="both"/>
        <w:rPr>
          <w:sz w:val="28"/>
          <w:szCs w:val="28"/>
        </w:rPr>
      </w:pPr>
      <w:r w:rsidRPr="00FA691E">
        <w:rPr>
          <w:sz w:val="28"/>
          <w:szCs w:val="28"/>
        </w:rPr>
        <w:t xml:space="preserve"> Эксперты и экспертные организации, к проведению мероприятий по контролю не привлекались.</w:t>
      </w:r>
    </w:p>
    <w:p w:rsidR="00B25DD8" w:rsidRPr="00FA691E" w:rsidRDefault="00794601" w:rsidP="00B25DD8">
      <w:pPr>
        <w:pStyle w:val="a3"/>
        <w:numPr>
          <w:ilvl w:val="0"/>
          <w:numId w:val="23"/>
        </w:numPr>
        <w:ind w:left="0" w:firstLine="851"/>
        <w:jc w:val="both"/>
        <w:rPr>
          <w:bCs/>
          <w:sz w:val="28"/>
          <w:szCs w:val="28"/>
        </w:rPr>
      </w:pPr>
      <w:r>
        <w:rPr>
          <w:bCs/>
          <w:sz w:val="28"/>
          <w:szCs w:val="28"/>
        </w:rPr>
        <w:t xml:space="preserve"> </w:t>
      </w:r>
      <w:r w:rsidR="00B25DD8" w:rsidRPr="00FA691E">
        <w:rPr>
          <w:sz w:val="28"/>
          <w:szCs w:val="28"/>
        </w:rPr>
        <w:t xml:space="preserve"> При проведении мероприятий были выявлены 3 нарушения: В </w:t>
      </w:r>
      <w:r w:rsidR="00B25DD8" w:rsidRPr="00FA691E">
        <w:rPr>
          <w:bCs/>
          <w:sz w:val="28"/>
          <w:szCs w:val="28"/>
        </w:rPr>
        <w:t>отношении СМИ «Экономика образования» сроки</w:t>
      </w:r>
      <w:r w:rsidR="00B25DD8" w:rsidRPr="00FA691E">
        <w:rPr>
          <w:spacing w:val="-2"/>
          <w:sz w:val="28"/>
          <w:szCs w:val="28"/>
        </w:rPr>
        <w:t xml:space="preserve"> привлечения к административной ответственности истекли, по данному нарушению было отправлено информационное письмо об устранении недостатков. В отношении СМИ «Мой город Кострома» судом наложен штраф на учредителя в размере 12000 рублей. В отношении СМИ «Сельская новь» составлены АП на юридическое и должностное лицо. Материалы переданы в суд.</w:t>
      </w:r>
    </w:p>
    <w:p w:rsidR="00B25DD8" w:rsidRPr="00FA691E" w:rsidRDefault="00794601" w:rsidP="00B25DD8">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ab/>
      </w:r>
      <w:r w:rsidR="00B25DD8" w:rsidRPr="00FA691E">
        <w:rPr>
          <w:rFonts w:ascii="Times New Roman" w:eastAsia="Times New Roman" w:hAnsi="Times New Roman" w:cs="Times New Roman"/>
          <w:bCs/>
          <w:sz w:val="28"/>
          <w:szCs w:val="28"/>
          <w:lang w:eastAsia="ru-RU"/>
        </w:rPr>
        <w:t xml:space="preserve"> Проводятся консультации по разъяснению Законодательства РФ  «О средствах массовой информации», как по телефону, так и на личном приеме граждан. </w:t>
      </w:r>
    </w:p>
    <w:p w:rsidR="00B25DD8" w:rsidRPr="00FA691E" w:rsidRDefault="00794601" w:rsidP="00B25DD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ab/>
      </w:r>
      <w:r w:rsidR="00B25DD8" w:rsidRPr="00FA691E">
        <w:rPr>
          <w:rFonts w:ascii="Times New Roman" w:eastAsia="Times New Roman" w:hAnsi="Times New Roman" w:cs="Times New Roman"/>
          <w:bCs/>
          <w:sz w:val="28"/>
          <w:szCs w:val="28"/>
          <w:lang w:eastAsia="ru-RU"/>
        </w:rPr>
        <w:t xml:space="preserve"> Результаты взаимодействия с органами прокуратуры, исполнительной власти, внутренних дел, общественными организациями.</w:t>
      </w:r>
    </w:p>
    <w:p w:rsidR="00B25DD8" w:rsidRPr="00FA691E" w:rsidRDefault="00B25DD8" w:rsidP="00B25DD8">
      <w:pPr>
        <w:spacing w:after="0" w:line="240" w:lineRule="auto"/>
        <w:ind w:firstLine="709"/>
        <w:jc w:val="both"/>
        <w:rPr>
          <w:rFonts w:ascii="Times New Roman" w:eastAsia="Times New Roman" w:hAnsi="Times New Roman" w:cs="Times New Roman"/>
          <w:bCs/>
          <w:sz w:val="28"/>
          <w:szCs w:val="28"/>
          <w:lang w:eastAsia="ru-RU"/>
        </w:rPr>
      </w:pPr>
      <w:r w:rsidRPr="00FA691E">
        <w:rPr>
          <w:rFonts w:ascii="Times New Roman" w:eastAsia="Times New Roman" w:hAnsi="Times New Roman" w:cs="Times New Roman"/>
          <w:bCs/>
          <w:sz w:val="28"/>
          <w:szCs w:val="28"/>
          <w:lang w:eastAsia="ru-RU"/>
        </w:rPr>
        <w:t xml:space="preserve">Обращений по </w:t>
      </w:r>
      <w:proofErr w:type="gramStart"/>
      <w:r w:rsidRPr="00FA691E">
        <w:rPr>
          <w:rFonts w:ascii="Times New Roman" w:eastAsia="Times New Roman" w:hAnsi="Times New Roman" w:cs="Times New Roman"/>
          <w:bCs/>
          <w:sz w:val="28"/>
          <w:szCs w:val="28"/>
          <w:lang w:eastAsia="ru-RU"/>
        </w:rPr>
        <w:t>данному</w:t>
      </w:r>
      <w:proofErr w:type="gramEnd"/>
      <w:r w:rsidRPr="00FA691E">
        <w:rPr>
          <w:rFonts w:ascii="Times New Roman" w:eastAsia="Times New Roman" w:hAnsi="Times New Roman" w:cs="Times New Roman"/>
          <w:bCs/>
          <w:sz w:val="28"/>
          <w:szCs w:val="28"/>
          <w:lang w:eastAsia="ru-RU"/>
        </w:rPr>
        <w:t xml:space="preserve"> направления не поступало. В связи с проводимыми мероприятиями государственного надзора в ФГБУН Российского ордена «Знак Почета» Книжная палата подготовлено и направлено 3 запроса о направлении проверяемыми СМИ обязательного федерального экземпляра документов, в Федеральное агентство по печати и массовым коммуникациям – 3 запроса. </w:t>
      </w:r>
    </w:p>
    <w:p w:rsidR="00B25DD8" w:rsidRPr="00FA691E" w:rsidRDefault="00B25DD8" w:rsidP="00B25DD8">
      <w:pPr>
        <w:spacing w:after="0" w:line="240" w:lineRule="auto"/>
        <w:jc w:val="center"/>
        <w:rPr>
          <w:rFonts w:ascii="Times New Roman" w:eastAsia="Times New Roman" w:hAnsi="Times New Roman" w:cs="Times New Roman"/>
          <w:b/>
          <w:sz w:val="28"/>
          <w:szCs w:val="28"/>
          <w:lang w:eastAsia="ru-RU"/>
        </w:rPr>
      </w:pPr>
    </w:p>
    <w:p w:rsidR="00B25DD8" w:rsidRPr="00FA691E" w:rsidRDefault="00B25DD8" w:rsidP="00B25DD8">
      <w:pPr>
        <w:spacing w:after="0" w:line="240" w:lineRule="auto"/>
        <w:jc w:val="center"/>
        <w:rPr>
          <w:rFonts w:ascii="Times New Roman" w:eastAsia="Times New Roman" w:hAnsi="Times New Roman" w:cs="Times New Roman"/>
          <w:b/>
          <w:sz w:val="28"/>
          <w:szCs w:val="28"/>
          <w:lang w:eastAsia="ru-RU"/>
        </w:rPr>
      </w:pPr>
    </w:p>
    <w:p w:rsidR="00B25DD8" w:rsidRPr="00FA691E" w:rsidRDefault="00B25DD8" w:rsidP="00B25DD8">
      <w:pPr>
        <w:spacing w:after="0" w:line="240" w:lineRule="auto"/>
        <w:jc w:val="center"/>
        <w:rPr>
          <w:rFonts w:ascii="Times New Roman" w:eastAsia="Times New Roman" w:hAnsi="Times New Roman" w:cs="Times New Roman"/>
          <w:b/>
          <w:sz w:val="28"/>
          <w:szCs w:val="28"/>
          <w:lang w:eastAsia="ru-RU"/>
        </w:rPr>
      </w:pPr>
    </w:p>
    <w:p w:rsidR="00B25DD8" w:rsidRPr="00FA691E" w:rsidRDefault="00B25DD8" w:rsidP="00B25DD8">
      <w:pPr>
        <w:spacing w:after="0" w:line="240" w:lineRule="auto"/>
        <w:jc w:val="center"/>
        <w:rPr>
          <w:rFonts w:ascii="Times New Roman" w:eastAsia="Times New Roman" w:hAnsi="Times New Roman" w:cs="Times New Roman"/>
          <w:b/>
          <w:sz w:val="28"/>
          <w:szCs w:val="28"/>
          <w:lang w:eastAsia="ru-RU"/>
        </w:rPr>
      </w:pPr>
    </w:p>
    <w:p w:rsidR="00B25DD8" w:rsidRPr="00FA691E" w:rsidRDefault="00B25DD8" w:rsidP="00B25DD8">
      <w:pPr>
        <w:spacing w:after="0" w:line="240" w:lineRule="auto"/>
        <w:jc w:val="center"/>
        <w:rPr>
          <w:rFonts w:ascii="Times New Roman" w:hAnsi="Times New Roman" w:cs="Times New Roman"/>
          <w:b/>
          <w:sz w:val="28"/>
          <w:szCs w:val="28"/>
        </w:rPr>
      </w:pPr>
    </w:p>
    <w:p w:rsidR="00B25DD8" w:rsidRDefault="00B25DD8" w:rsidP="00B25DD8">
      <w:pPr>
        <w:spacing w:after="0" w:line="240" w:lineRule="auto"/>
        <w:jc w:val="center"/>
        <w:rPr>
          <w:rFonts w:ascii="Times New Roman" w:eastAsia="Times New Roman" w:hAnsi="Times New Roman" w:cs="Times New Roman"/>
          <w:b/>
          <w:sz w:val="28"/>
          <w:szCs w:val="28"/>
          <w:lang w:eastAsia="ru-RU"/>
        </w:rPr>
      </w:pPr>
      <w:proofErr w:type="gramStart"/>
      <w:r w:rsidRPr="00FA691E">
        <w:rPr>
          <w:rFonts w:ascii="Times New Roman" w:hAnsi="Times New Roman" w:cs="Times New Roman"/>
          <w:b/>
          <w:sz w:val="28"/>
          <w:szCs w:val="28"/>
        </w:rPr>
        <w:t>1.4.7</w:t>
      </w:r>
      <w:r w:rsidR="00794601">
        <w:rPr>
          <w:rFonts w:ascii="Times New Roman" w:hAnsi="Times New Roman" w:cs="Times New Roman"/>
          <w:b/>
          <w:sz w:val="28"/>
          <w:szCs w:val="28"/>
        </w:rPr>
        <w:t xml:space="preserve">   </w:t>
      </w:r>
      <w:r w:rsidRPr="00FA691E">
        <w:rPr>
          <w:rFonts w:ascii="Times New Roman" w:hAnsi="Times New Roman" w:cs="Times New Roman"/>
          <w:b/>
          <w:sz w:val="28"/>
          <w:szCs w:val="28"/>
        </w:rPr>
        <w:t xml:space="preserve"> </w:t>
      </w:r>
      <w:r w:rsidRPr="00FA691E">
        <w:rPr>
          <w:rFonts w:ascii="Times New Roman" w:eastAsia="Times New Roman" w:hAnsi="Times New Roman" w:cs="Times New Roman"/>
          <w:b/>
          <w:sz w:val="28"/>
          <w:szCs w:val="28"/>
          <w:lang w:eastAsia="ru-RU"/>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w:t>
      </w:r>
      <w:proofErr w:type="gramEnd"/>
      <w:r w:rsidRPr="00FA691E">
        <w:rPr>
          <w:rFonts w:ascii="Times New Roman" w:eastAsia="Times New Roman" w:hAnsi="Times New Roman" w:cs="Times New Roman"/>
          <w:b/>
          <w:sz w:val="28"/>
          <w:szCs w:val="28"/>
          <w:lang w:eastAsia="ru-RU"/>
        </w:rPr>
        <w:t xml:space="preserve"> </w:t>
      </w:r>
      <w:proofErr w:type="gramStart"/>
      <w:r w:rsidRPr="00FA691E">
        <w:rPr>
          <w:rFonts w:ascii="Times New Roman" w:eastAsia="Times New Roman" w:hAnsi="Times New Roman" w:cs="Times New Roman"/>
          <w:b/>
          <w:sz w:val="28"/>
          <w:szCs w:val="28"/>
          <w:lang w:eastAsia="ru-RU"/>
        </w:rPr>
        <w:t>числе</w:t>
      </w:r>
      <w:proofErr w:type="gramEnd"/>
      <w:r w:rsidRPr="00FA691E">
        <w:rPr>
          <w:rFonts w:ascii="Times New Roman" w:eastAsia="Times New Roman" w:hAnsi="Times New Roman" w:cs="Times New Roman"/>
          <w:b/>
          <w:sz w:val="28"/>
          <w:szCs w:val="28"/>
          <w:lang w:eastAsia="ru-RU"/>
        </w:rPr>
        <w:t xml:space="preserve"> сети Интернет) и сетей подвижной радиотелефонной связи.</w:t>
      </w:r>
    </w:p>
    <w:p w:rsidR="00794601" w:rsidRPr="00FA691E" w:rsidRDefault="00794601" w:rsidP="00B25DD8">
      <w:pPr>
        <w:spacing w:after="0" w:line="240" w:lineRule="auto"/>
        <w:jc w:val="center"/>
        <w:rPr>
          <w:rFonts w:ascii="Times New Roman" w:eastAsia="Times New Roman" w:hAnsi="Times New Roman" w:cs="Times New Roman"/>
          <w:b/>
          <w:sz w:val="28"/>
          <w:szCs w:val="28"/>
          <w:lang w:eastAsia="ru-RU"/>
        </w:rPr>
      </w:pPr>
    </w:p>
    <w:p w:rsidR="00B25DD8" w:rsidRPr="00FA691E" w:rsidRDefault="00B25DD8" w:rsidP="00B25DD8">
      <w:pPr>
        <w:spacing w:after="0" w:line="240" w:lineRule="auto"/>
        <w:jc w:val="both"/>
        <w:rPr>
          <w:rFonts w:ascii="Times New Roman" w:eastAsia="Times New Roman" w:hAnsi="Times New Roman" w:cs="Times New Roman"/>
          <w:b/>
          <w:sz w:val="28"/>
          <w:szCs w:val="28"/>
          <w:lang w:eastAsia="ru-RU"/>
        </w:rPr>
      </w:pPr>
    </w:p>
    <w:tbl>
      <w:tblPr>
        <w:tblStyle w:val="a4"/>
        <w:tblW w:w="0" w:type="auto"/>
        <w:tblLook w:val="04A0" w:firstRow="1" w:lastRow="0" w:firstColumn="1" w:lastColumn="0" w:noHBand="0" w:noVBand="1"/>
      </w:tblPr>
      <w:tblGrid>
        <w:gridCol w:w="776"/>
        <w:gridCol w:w="3276"/>
        <w:gridCol w:w="747"/>
        <w:gridCol w:w="747"/>
        <w:gridCol w:w="546"/>
        <w:gridCol w:w="747"/>
        <w:gridCol w:w="747"/>
        <w:gridCol w:w="546"/>
        <w:gridCol w:w="1381"/>
      </w:tblGrid>
      <w:tr w:rsidR="00B25DD8" w:rsidRPr="00FA691E" w:rsidTr="00B25DD8">
        <w:trPr>
          <w:trHeight w:val="583"/>
        </w:trPr>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lastRenderedPageBreak/>
              <w:t xml:space="preserve">№   </w:t>
            </w:r>
            <w:proofErr w:type="spellStart"/>
            <w:r w:rsidRPr="00FA691E">
              <w:rPr>
                <w:rFonts w:ascii="Times New Roman" w:hAnsi="Times New Roman" w:cs="Times New Roman"/>
              </w:rPr>
              <w:t>п</w:t>
            </w:r>
            <w:proofErr w:type="gramStart"/>
            <w:r w:rsidRPr="00FA691E">
              <w:rPr>
                <w:rFonts w:ascii="Times New Roman" w:hAnsi="Times New Roman" w:cs="Times New Roman"/>
              </w:rPr>
              <w:t>.п</w:t>
            </w:r>
            <w:proofErr w:type="spellEnd"/>
            <w:proofErr w:type="gramEnd"/>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Показатель</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4кв.</w:t>
            </w:r>
          </w:p>
          <w:p w:rsidR="00B25DD8" w:rsidRPr="00FA691E" w:rsidRDefault="00B25DD8" w:rsidP="00B25DD8">
            <w:pPr>
              <w:rPr>
                <w:rFonts w:ascii="Times New Roman" w:hAnsi="Times New Roman" w:cs="Times New Roman"/>
              </w:rPr>
            </w:pPr>
            <w:r w:rsidRPr="00FA691E">
              <w:rPr>
                <w:rFonts w:ascii="Times New Roman" w:hAnsi="Times New Roman" w:cs="Times New Roman"/>
              </w:rPr>
              <w:t>2013г</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4кв.</w:t>
            </w:r>
          </w:p>
          <w:p w:rsidR="00B25DD8" w:rsidRPr="00FA691E" w:rsidRDefault="00B25DD8" w:rsidP="00B25DD8">
            <w:pPr>
              <w:rPr>
                <w:rFonts w:ascii="Times New Roman" w:hAnsi="Times New Roman" w:cs="Times New Roman"/>
              </w:rPr>
            </w:pPr>
            <w:r w:rsidRPr="00FA691E">
              <w:rPr>
                <w:rFonts w:ascii="Times New Roman" w:hAnsi="Times New Roman" w:cs="Times New Roman"/>
              </w:rPr>
              <w:t>2012г</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2013г</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2012г</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Примечание</w:t>
            </w: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1.</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Количество объектов надзора</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161</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160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101</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161</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160</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101</w:t>
            </w: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2.</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План всего</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25</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68</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2.1</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r w:rsidRPr="00FA691E">
              <w:rPr>
                <w:rFonts w:ascii="Times New Roman" w:hAnsi="Times New Roman" w:cs="Times New Roman"/>
              </w:rPr>
              <w:t>.</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25</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68</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3</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Проведено всего</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26</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71</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3.1.</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плановых</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25</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68</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3.2</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25</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68</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3.3.</w:t>
            </w:r>
          </w:p>
        </w:tc>
        <w:tc>
          <w:tcPr>
            <w:tcW w:w="0" w:type="auto"/>
          </w:tcPr>
          <w:p w:rsidR="00B25DD8" w:rsidRPr="00FA691E" w:rsidRDefault="00B25DD8" w:rsidP="00B25DD8">
            <w:pPr>
              <w:rPr>
                <w:rFonts w:ascii="Times New Roman" w:hAnsi="Times New Roman" w:cs="Times New Roman"/>
              </w:rPr>
            </w:pPr>
            <w:proofErr w:type="spellStart"/>
            <w:r w:rsidRPr="00FA691E">
              <w:rPr>
                <w:rFonts w:ascii="Times New Roman" w:hAnsi="Times New Roman" w:cs="Times New Roman"/>
              </w:rPr>
              <w:t>Внеплановыхвсего</w:t>
            </w:r>
            <w:proofErr w:type="spellEnd"/>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3.3.1</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без взаимодействия</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4</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Отменено проверок</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5</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Выявлено нарушений</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6</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Частота выявленных нарушений (на 1 </w:t>
            </w:r>
            <w:proofErr w:type="spellStart"/>
            <w:r w:rsidRPr="00FA691E">
              <w:rPr>
                <w:rFonts w:ascii="Times New Roman" w:hAnsi="Times New Roman" w:cs="Times New Roman"/>
              </w:rPr>
              <w:t>пров</w:t>
            </w:r>
            <w:proofErr w:type="spellEnd"/>
            <w:r w:rsidRPr="00FA691E">
              <w:rPr>
                <w:rFonts w:ascii="Times New Roman" w:hAnsi="Times New Roman" w:cs="Times New Roman"/>
              </w:rPr>
              <w:t>.)</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7</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Выдано предписаний</w:t>
            </w: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tcPr>
          <w:p w:rsidR="00B25DD8" w:rsidRPr="00FA691E" w:rsidRDefault="00B25DD8" w:rsidP="00B25DD8">
            <w:pPr>
              <w:jc w:val="cente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8</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Составлено протоколов</w:t>
            </w: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9</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Наложено штрафов</w:t>
            </w: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10</w:t>
            </w:r>
          </w:p>
        </w:tc>
        <w:tc>
          <w:tcPr>
            <w:tcW w:w="0" w:type="auto"/>
          </w:tcPr>
          <w:p w:rsidR="00B25DD8" w:rsidRPr="00FA691E" w:rsidRDefault="00B25DD8" w:rsidP="00B25DD8">
            <w:pPr>
              <w:rPr>
                <w:rFonts w:ascii="Times New Roman" w:hAnsi="Times New Roman" w:cs="Times New Roman"/>
              </w:rPr>
            </w:pPr>
            <w:proofErr w:type="spellStart"/>
            <w:r w:rsidRPr="00FA691E">
              <w:rPr>
                <w:rFonts w:ascii="Times New Roman" w:hAnsi="Times New Roman" w:cs="Times New Roman"/>
              </w:rPr>
              <w:t>Средн</w:t>
            </w:r>
            <w:proofErr w:type="spellEnd"/>
            <w:r w:rsidRPr="00FA691E">
              <w:rPr>
                <w:rFonts w:ascii="Times New Roman" w:hAnsi="Times New Roman" w:cs="Times New Roman"/>
              </w:rPr>
              <w:t>. сумма штрафов</w:t>
            </w: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r>
      <w:tr w:rsidR="00B25DD8" w:rsidRPr="00FA691E" w:rsidTr="00B25DD8">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11</w:t>
            </w:r>
          </w:p>
        </w:tc>
        <w:tc>
          <w:tcPr>
            <w:tcW w:w="0" w:type="auto"/>
          </w:tcPr>
          <w:p w:rsidR="00B25DD8" w:rsidRPr="00FA691E" w:rsidRDefault="00B25DD8" w:rsidP="00B25DD8">
            <w:pPr>
              <w:rPr>
                <w:rFonts w:ascii="Times New Roman" w:hAnsi="Times New Roman" w:cs="Times New Roman"/>
              </w:rPr>
            </w:pPr>
            <w:r w:rsidRPr="00FA691E">
              <w:rPr>
                <w:rFonts w:ascii="Times New Roman" w:hAnsi="Times New Roman" w:cs="Times New Roman"/>
              </w:rPr>
              <w:t>Средняя нагрузка на сотрудника</w:t>
            </w: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c>
          <w:tcPr>
            <w:tcW w:w="0" w:type="auto"/>
          </w:tcPr>
          <w:p w:rsidR="00B25DD8" w:rsidRPr="00FA691E" w:rsidRDefault="00B25DD8" w:rsidP="00B25DD8">
            <w:pPr>
              <w:rPr>
                <w:rFonts w:ascii="Times New Roman" w:hAnsi="Times New Roman" w:cs="Times New Roman"/>
              </w:rPr>
            </w:pPr>
          </w:p>
        </w:tc>
      </w:tr>
    </w:tbl>
    <w:p w:rsidR="00B25DD8" w:rsidRPr="00FA691E" w:rsidRDefault="00B25DD8" w:rsidP="00B25DD8">
      <w:pPr>
        <w:spacing w:after="0" w:line="240" w:lineRule="auto"/>
        <w:jc w:val="both"/>
        <w:rPr>
          <w:rFonts w:ascii="Times New Roman" w:eastAsia="Times New Roman" w:hAnsi="Times New Roman" w:cs="Times New Roman"/>
          <w:sz w:val="28"/>
          <w:szCs w:val="28"/>
          <w:lang w:eastAsia="ru-RU"/>
        </w:rPr>
      </w:pPr>
    </w:p>
    <w:p w:rsidR="00B25DD8" w:rsidRPr="00FA691E" w:rsidRDefault="00B25DD8" w:rsidP="00B25DD8">
      <w:pPr>
        <w:pStyle w:val="a3"/>
        <w:numPr>
          <w:ilvl w:val="0"/>
          <w:numId w:val="24"/>
        </w:numPr>
        <w:ind w:left="0" w:firstLine="851"/>
        <w:jc w:val="both"/>
        <w:rPr>
          <w:sz w:val="28"/>
          <w:szCs w:val="28"/>
        </w:rPr>
      </w:pPr>
      <w:r w:rsidRPr="00FA691E">
        <w:rPr>
          <w:sz w:val="28"/>
          <w:szCs w:val="28"/>
        </w:rPr>
        <w:t xml:space="preserve"> В должностных регламентах 5 сотрудников установлены полномочия по контролю и надзор за соблюдением законодательства Российской Федерации в сфере электронных СМИ доля полномочия в полномочиях отдела 0,49%;</w:t>
      </w:r>
    </w:p>
    <w:p w:rsidR="00B25DD8" w:rsidRPr="00FA691E" w:rsidRDefault="00B25DD8" w:rsidP="00B25DD8">
      <w:pPr>
        <w:pStyle w:val="a3"/>
        <w:numPr>
          <w:ilvl w:val="0"/>
          <w:numId w:val="24"/>
        </w:numPr>
        <w:ind w:left="0" w:firstLine="851"/>
        <w:jc w:val="both"/>
        <w:rPr>
          <w:sz w:val="28"/>
          <w:szCs w:val="28"/>
        </w:rPr>
      </w:pPr>
      <w:r w:rsidRPr="00FA691E">
        <w:rPr>
          <w:sz w:val="28"/>
          <w:szCs w:val="28"/>
        </w:rPr>
        <w:t xml:space="preserve"> 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допущены.</w:t>
      </w:r>
    </w:p>
    <w:p w:rsidR="00B25DD8" w:rsidRPr="00FA691E" w:rsidRDefault="00B25DD8" w:rsidP="00B25DD8">
      <w:pPr>
        <w:pStyle w:val="a3"/>
        <w:numPr>
          <w:ilvl w:val="0"/>
          <w:numId w:val="24"/>
        </w:numPr>
        <w:ind w:left="0" w:firstLine="851"/>
        <w:jc w:val="both"/>
        <w:rPr>
          <w:sz w:val="28"/>
          <w:szCs w:val="28"/>
        </w:rPr>
      </w:pPr>
      <w:r w:rsidRPr="00FA691E">
        <w:rPr>
          <w:sz w:val="28"/>
          <w:szCs w:val="28"/>
        </w:rPr>
        <w:t xml:space="preserve"> </w:t>
      </w:r>
      <w:proofErr w:type="gramStart"/>
      <w:r w:rsidRPr="00FA691E">
        <w:rPr>
          <w:sz w:val="28"/>
          <w:szCs w:val="28"/>
        </w:rPr>
        <w:t>В ходе проведенных мероприятий выявлено: в I</w:t>
      </w:r>
      <w:r w:rsidRPr="00FA691E">
        <w:rPr>
          <w:sz w:val="28"/>
          <w:szCs w:val="28"/>
          <w:lang w:val="en-US"/>
        </w:rPr>
        <w:t>V</w:t>
      </w:r>
      <w:r w:rsidRPr="00FA691E">
        <w:rPr>
          <w:sz w:val="28"/>
          <w:szCs w:val="28"/>
        </w:rPr>
        <w:t xml:space="preserve"> квартале 2013 года -  объектами надзора, требования по соблюдению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не нарушалось.</w:t>
      </w:r>
      <w:proofErr w:type="gramEnd"/>
    </w:p>
    <w:p w:rsidR="00B25DD8" w:rsidRPr="00FA691E" w:rsidRDefault="00B25DD8" w:rsidP="00B25DD8">
      <w:pPr>
        <w:pStyle w:val="a3"/>
        <w:numPr>
          <w:ilvl w:val="0"/>
          <w:numId w:val="24"/>
        </w:numPr>
        <w:ind w:left="0" w:firstLine="851"/>
        <w:jc w:val="both"/>
        <w:rPr>
          <w:sz w:val="28"/>
          <w:szCs w:val="28"/>
        </w:rPr>
      </w:pPr>
      <w:r w:rsidRPr="00FA691E">
        <w:rPr>
          <w:sz w:val="28"/>
          <w:szCs w:val="28"/>
        </w:rPr>
        <w:t xml:space="preserve">  </w:t>
      </w:r>
      <w:proofErr w:type="gramStart"/>
      <w:r w:rsidRPr="00FA691E">
        <w:rPr>
          <w:sz w:val="28"/>
          <w:szCs w:val="28"/>
        </w:rPr>
        <w:t>Мероприятия, запланированные в I</w:t>
      </w:r>
      <w:r w:rsidRPr="00FA691E">
        <w:rPr>
          <w:sz w:val="28"/>
          <w:szCs w:val="28"/>
          <w:lang w:val="en-US"/>
        </w:rPr>
        <w:t>V</w:t>
      </w:r>
      <w:r w:rsidRPr="00FA691E">
        <w:rPr>
          <w:sz w:val="28"/>
          <w:szCs w:val="28"/>
        </w:rPr>
        <w:t xml:space="preserve"> квартале выполнены</w:t>
      </w:r>
      <w:proofErr w:type="gramEnd"/>
      <w:r w:rsidRPr="00FA691E">
        <w:rPr>
          <w:sz w:val="28"/>
          <w:szCs w:val="28"/>
        </w:rPr>
        <w:t xml:space="preserve"> в полном объеме;</w:t>
      </w:r>
    </w:p>
    <w:p w:rsidR="00B25DD8" w:rsidRPr="00FA691E" w:rsidRDefault="00B25DD8" w:rsidP="00B25DD8">
      <w:pPr>
        <w:pStyle w:val="a3"/>
        <w:numPr>
          <w:ilvl w:val="0"/>
          <w:numId w:val="24"/>
        </w:numPr>
        <w:ind w:left="0" w:firstLine="851"/>
        <w:jc w:val="both"/>
        <w:rPr>
          <w:sz w:val="28"/>
          <w:szCs w:val="28"/>
        </w:rPr>
      </w:pPr>
      <w:r w:rsidRPr="00FA691E">
        <w:rPr>
          <w:sz w:val="28"/>
          <w:szCs w:val="28"/>
        </w:rPr>
        <w:t>  Эксперты и экспертные организации, к проведению мероприятий по контролю не привлекались.</w:t>
      </w:r>
    </w:p>
    <w:p w:rsidR="00B25DD8" w:rsidRPr="00FA691E" w:rsidRDefault="00794601" w:rsidP="00B25DD8">
      <w:pPr>
        <w:pStyle w:val="a3"/>
        <w:numPr>
          <w:ilvl w:val="0"/>
          <w:numId w:val="24"/>
        </w:numPr>
        <w:ind w:left="0" w:firstLine="851"/>
        <w:jc w:val="both"/>
        <w:rPr>
          <w:bCs/>
          <w:sz w:val="28"/>
          <w:szCs w:val="28"/>
        </w:rPr>
      </w:pPr>
      <w:r>
        <w:rPr>
          <w:bCs/>
          <w:sz w:val="28"/>
          <w:szCs w:val="28"/>
        </w:rPr>
        <w:t xml:space="preserve"> </w:t>
      </w:r>
      <w:r w:rsidR="00B25DD8" w:rsidRPr="00FA691E">
        <w:rPr>
          <w:sz w:val="28"/>
          <w:szCs w:val="28"/>
        </w:rPr>
        <w:t xml:space="preserve"> При проведении мероприятий нарушения не выявлены:</w:t>
      </w:r>
    </w:p>
    <w:p w:rsidR="00B25DD8" w:rsidRPr="00FA691E" w:rsidRDefault="00794601" w:rsidP="00B25DD8">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ab/>
      </w:r>
      <w:r w:rsidR="00B25DD8" w:rsidRPr="00FA691E">
        <w:rPr>
          <w:rFonts w:ascii="Times New Roman" w:eastAsia="Times New Roman" w:hAnsi="Times New Roman" w:cs="Times New Roman"/>
          <w:bCs/>
          <w:sz w:val="28"/>
          <w:szCs w:val="28"/>
          <w:lang w:eastAsia="ru-RU"/>
        </w:rPr>
        <w:t xml:space="preserve"> Проводятся консультации по разъяснению Законодательства РФ  «О средствах массовой информации», как по телефону, так и на личном приеме граждан. </w:t>
      </w:r>
    </w:p>
    <w:p w:rsidR="00B25DD8" w:rsidRPr="00FA691E" w:rsidRDefault="00794601" w:rsidP="00B25DD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ab/>
      </w:r>
      <w:r w:rsidR="00B25DD8" w:rsidRPr="00FA691E">
        <w:rPr>
          <w:rFonts w:ascii="Times New Roman" w:eastAsia="Times New Roman" w:hAnsi="Times New Roman" w:cs="Times New Roman"/>
          <w:bCs/>
          <w:sz w:val="28"/>
          <w:szCs w:val="28"/>
          <w:lang w:eastAsia="ru-RU"/>
        </w:rPr>
        <w:t xml:space="preserve"> Результаты взаимодействия с органами прокуратуры, исполнительной власти, внутренних дел, общественными организациями.</w:t>
      </w:r>
    </w:p>
    <w:p w:rsidR="00B25DD8" w:rsidRPr="00FA691E" w:rsidRDefault="00B25DD8" w:rsidP="00B25DD8">
      <w:pPr>
        <w:spacing w:after="0" w:line="240" w:lineRule="auto"/>
        <w:jc w:val="both"/>
        <w:rPr>
          <w:rFonts w:ascii="Times New Roman" w:eastAsia="Times New Roman" w:hAnsi="Times New Roman" w:cs="Times New Roman"/>
          <w:b/>
          <w:sz w:val="28"/>
          <w:szCs w:val="28"/>
          <w:lang w:eastAsia="ru-RU"/>
        </w:rPr>
      </w:pPr>
      <w:r w:rsidRPr="00FA691E">
        <w:rPr>
          <w:rFonts w:ascii="Times New Roman" w:eastAsia="Times New Roman" w:hAnsi="Times New Roman" w:cs="Times New Roman"/>
          <w:sz w:val="28"/>
          <w:szCs w:val="28"/>
          <w:lang w:eastAsia="ru-RU"/>
        </w:rPr>
        <w:tab/>
      </w:r>
      <w:r w:rsidRPr="00FA691E">
        <w:rPr>
          <w:rFonts w:ascii="Times New Roman" w:eastAsia="Times New Roman" w:hAnsi="Times New Roman" w:cs="Times New Roman"/>
          <w:bCs/>
          <w:sz w:val="28"/>
          <w:szCs w:val="28"/>
          <w:lang w:eastAsia="ru-RU"/>
        </w:rPr>
        <w:t>В IV квартале 2013 года взаимодействие не осуществлялось.</w:t>
      </w:r>
    </w:p>
    <w:p w:rsidR="00B25DD8" w:rsidRPr="00FA691E" w:rsidRDefault="00B25DD8" w:rsidP="00B25DD8">
      <w:pPr>
        <w:spacing w:after="0" w:line="240" w:lineRule="auto"/>
        <w:jc w:val="center"/>
        <w:rPr>
          <w:rFonts w:ascii="Times New Roman" w:hAnsi="Times New Roman" w:cs="Times New Roman"/>
          <w:b/>
          <w:sz w:val="28"/>
          <w:szCs w:val="28"/>
        </w:rPr>
      </w:pPr>
    </w:p>
    <w:p w:rsidR="00B25DD8" w:rsidRPr="002A3E6D" w:rsidRDefault="00B25DD8" w:rsidP="008F5911">
      <w:pPr>
        <w:pStyle w:val="a3"/>
        <w:numPr>
          <w:ilvl w:val="2"/>
          <w:numId w:val="36"/>
        </w:numPr>
        <w:ind w:hanging="2432"/>
        <w:jc w:val="center"/>
        <w:rPr>
          <w:b/>
          <w:sz w:val="28"/>
          <w:szCs w:val="28"/>
        </w:rPr>
      </w:pPr>
      <w:r w:rsidRPr="002A3E6D">
        <w:rPr>
          <w:b/>
          <w:sz w:val="28"/>
          <w:szCs w:val="28"/>
        </w:rPr>
        <w:lastRenderedPageBreak/>
        <w:t>Государственный контроль и надзор за соблюдением лицензионных требований владельцами лицензий на телерадиовещание.</w:t>
      </w:r>
    </w:p>
    <w:p w:rsidR="00B25DD8" w:rsidRPr="002A3E6D" w:rsidRDefault="00B25DD8" w:rsidP="00B25DD8">
      <w:pPr>
        <w:pStyle w:val="a3"/>
        <w:ind w:left="1571"/>
        <w:rPr>
          <w:b/>
          <w:sz w:val="28"/>
          <w:szCs w:val="28"/>
        </w:rPr>
      </w:pPr>
    </w:p>
    <w:tbl>
      <w:tblPr>
        <w:tblStyle w:val="a4"/>
        <w:tblW w:w="0" w:type="auto"/>
        <w:tblLook w:val="04A0" w:firstRow="1" w:lastRow="0" w:firstColumn="1" w:lastColumn="0" w:noHBand="0" w:noVBand="1"/>
      </w:tblPr>
      <w:tblGrid>
        <w:gridCol w:w="786"/>
        <w:gridCol w:w="3266"/>
        <w:gridCol w:w="747"/>
        <w:gridCol w:w="747"/>
        <w:gridCol w:w="546"/>
        <w:gridCol w:w="747"/>
        <w:gridCol w:w="747"/>
        <w:gridCol w:w="546"/>
        <w:gridCol w:w="1381"/>
      </w:tblGrid>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   </w:t>
            </w:r>
            <w:proofErr w:type="spellStart"/>
            <w:r w:rsidRPr="00FA691E">
              <w:rPr>
                <w:rFonts w:ascii="Times New Roman" w:hAnsi="Times New Roman" w:cs="Times New Roman"/>
              </w:rPr>
              <w:t>п</w:t>
            </w:r>
            <w:proofErr w:type="gramStart"/>
            <w:r w:rsidRPr="00FA691E">
              <w:rPr>
                <w:rFonts w:ascii="Times New Roman" w:hAnsi="Times New Roman" w:cs="Times New Roman"/>
              </w:rPr>
              <w:t>.п</w:t>
            </w:r>
            <w:proofErr w:type="spellEnd"/>
            <w:proofErr w:type="gramEnd"/>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Показатель</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4кв.</w:t>
            </w:r>
          </w:p>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2013г</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4кв.</w:t>
            </w:r>
          </w:p>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2012г</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2013г</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2012г</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Примечание</w:t>
            </w: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1.</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Количество объектов надзора</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38</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38</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38</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38</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100</w:t>
            </w: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2.</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План всего</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150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7</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11</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64</w:t>
            </w: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2.1</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r w:rsidRPr="00FA691E">
              <w:rPr>
                <w:rFonts w:ascii="Times New Roman" w:hAnsi="Times New Roman" w:cs="Times New Roman"/>
              </w:rPr>
              <w:t>.</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6</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6</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100</w:t>
            </w: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3</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Проведено всего</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3</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150</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13</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12</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64</w:t>
            </w: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3.1.</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плановых</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50</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3</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5</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20</w:t>
            </w: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3.2</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xml:space="preserve">. </w:t>
            </w:r>
            <w:proofErr w:type="spellStart"/>
            <w:r w:rsidRPr="00FA691E">
              <w:rPr>
                <w:rFonts w:ascii="Times New Roman" w:hAnsi="Times New Roman" w:cs="Times New Roman"/>
              </w:rPr>
              <w:t>системат</w:t>
            </w:r>
            <w:proofErr w:type="spellEnd"/>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2</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7</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6</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100</w:t>
            </w: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3.3.</w:t>
            </w:r>
          </w:p>
        </w:tc>
        <w:tc>
          <w:tcPr>
            <w:tcW w:w="0" w:type="auto"/>
            <w:shd w:val="clear" w:color="auto" w:fill="auto"/>
          </w:tcPr>
          <w:p w:rsidR="00B25DD8" w:rsidRPr="00FA691E" w:rsidRDefault="00B25DD8" w:rsidP="00B25DD8">
            <w:pPr>
              <w:rPr>
                <w:rFonts w:ascii="Times New Roman" w:hAnsi="Times New Roman" w:cs="Times New Roman"/>
              </w:rPr>
            </w:pPr>
            <w:proofErr w:type="gramStart"/>
            <w:r w:rsidRPr="00FA691E">
              <w:rPr>
                <w:rFonts w:ascii="Times New Roman" w:hAnsi="Times New Roman" w:cs="Times New Roman"/>
              </w:rPr>
              <w:t>Внеплановых</w:t>
            </w:r>
            <w:proofErr w:type="gramEnd"/>
            <w:r w:rsidRPr="00FA691E">
              <w:rPr>
                <w:rFonts w:ascii="Times New Roman" w:hAnsi="Times New Roman" w:cs="Times New Roman"/>
              </w:rPr>
              <w:t xml:space="preserve"> всего</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3</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1</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3.3.1</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в </w:t>
            </w:r>
            <w:proofErr w:type="spellStart"/>
            <w:r w:rsidRPr="00FA691E">
              <w:rPr>
                <w:rFonts w:ascii="Times New Roman" w:hAnsi="Times New Roman" w:cs="Times New Roman"/>
              </w:rPr>
              <w:t>т.ч</w:t>
            </w:r>
            <w:proofErr w:type="spellEnd"/>
            <w:r w:rsidRPr="00FA691E">
              <w:rPr>
                <w:rFonts w:ascii="Times New Roman" w:hAnsi="Times New Roman" w:cs="Times New Roman"/>
              </w:rPr>
              <w:t>. без взаимодействия</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3</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4</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Отменено проверок</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5</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Выявлено нарушений</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4</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3</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14</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6</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 xml:space="preserve">Частота выявленных нарушений (на 1 </w:t>
            </w:r>
            <w:proofErr w:type="spellStart"/>
            <w:r w:rsidRPr="00FA691E">
              <w:rPr>
                <w:rFonts w:ascii="Times New Roman" w:hAnsi="Times New Roman" w:cs="Times New Roman"/>
              </w:rPr>
              <w:t>пров</w:t>
            </w:r>
            <w:proofErr w:type="spellEnd"/>
            <w:r w:rsidRPr="00FA691E">
              <w:rPr>
                <w:rFonts w:ascii="Times New Roman" w:hAnsi="Times New Roman" w:cs="Times New Roman"/>
              </w:rPr>
              <w:t>.)</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7</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Выдано предписаний</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8</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Составлено протоколов</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6</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4</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8</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9</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Наложено штрафов</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r w:rsidRPr="00FA691E">
              <w:rPr>
                <w:rFonts w:ascii="Times New Roman" w:hAnsi="Times New Roman" w:cs="Times New Roman"/>
              </w:rPr>
              <w:t>0</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2</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2</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10</w:t>
            </w:r>
          </w:p>
        </w:tc>
        <w:tc>
          <w:tcPr>
            <w:tcW w:w="0" w:type="auto"/>
            <w:shd w:val="clear" w:color="auto" w:fill="auto"/>
          </w:tcPr>
          <w:p w:rsidR="00B25DD8" w:rsidRPr="00FA691E" w:rsidRDefault="00B25DD8" w:rsidP="00B25DD8">
            <w:pPr>
              <w:rPr>
                <w:rFonts w:ascii="Times New Roman" w:hAnsi="Times New Roman" w:cs="Times New Roman"/>
              </w:rPr>
            </w:pPr>
            <w:proofErr w:type="spellStart"/>
            <w:r w:rsidRPr="00FA691E">
              <w:rPr>
                <w:rFonts w:ascii="Times New Roman" w:hAnsi="Times New Roman" w:cs="Times New Roman"/>
              </w:rPr>
              <w:t>Средн</w:t>
            </w:r>
            <w:proofErr w:type="spellEnd"/>
            <w:r w:rsidRPr="00FA691E">
              <w:rPr>
                <w:rFonts w:ascii="Times New Roman" w:hAnsi="Times New Roman" w:cs="Times New Roman"/>
              </w:rPr>
              <w:t>. сумма штрафов</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461</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125</w:t>
            </w:r>
          </w:p>
        </w:tc>
        <w:tc>
          <w:tcPr>
            <w:tcW w:w="0" w:type="auto"/>
            <w:shd w:val="clear" w:color="auto" w:fill="auto"/>
          </w:tcPr>
          <w:p w:rsidR="00B25DD8" w:rsidRPr="00FA691E" w:rsidRDefault="00B25DD8" w:rsidP="00B25DD8">
            <w:pPr>
              <w:jc w:val="center"/>
              <w:rPr>
                <w:rFonts w:ascii="Times New Roman" w:hAnsi="Times New Roman" w:cs="Times New Roman"/>
              </w:rPr>
            </w:pPr>
          </w:p>
        </w:tc>
        <w:tc>
          <w:tcPr>
            <w:tcW w:w="0" w:type="auto"/>
            <w:shd w:val="clear" w:color="auto" w:fill="auto"/>
          </w:tcPr>
          <w:p w:rsidR="00B25DD8" w:rsidRPr="00FA691E" w:rsidRDefault="00B25DD8" w:rsidP="00B25DD8">
            <w:pPr>
              <w:jc w:val="center"/>
              <w:rPr>
                <w:rFonts w:ascii="Times New Roman" w:hAnsi="Times New Roman" w:cs="Times New Roman"/>
              </w:rPr>
            </w:pPr>
          </w:p>
        </w:tc>
      </w:tr>
      <w:tr w:rsidR="00B25DD8" w:rsidRPr="00FA691E" w:rsidTr="00B25DD8">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11</w:t>
            </w:r>
          </w:p>
        </w:tc>
        <w:tc>
          <w:tcPr>
            <w:tcW w:w="0" w:type="auto"/>
            <w:shd w:val="clear" w:color="auto" w:fill="auto"/>
          </w:tcPr>
          <w:p w:rsidR="00B25DD8" w:rsidRPr="00FA691E" w:rsidRDefault="00B25DD8" w:rsidP="00B25DD8">
            <w:pPr>
              <w:rPr>
                <w:rFonts w:ascii="Times New Roman" w:hAnsi="Times New Roman" w:cs="Times New Roman"/>
              </w:rPr>
            </w:pPr>
            <w:r w:rsidRPr="00FA691E">
              <w:rPr>
                <w:rFonts w:ascii="Times New Roman" w:hAnsi="Times New Roman" w:cs="Times New Roman"/>
              </w:rPr>
              <w:t>Средняя нагрузка на сотрудника</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516</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344</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150</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2236</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2064</w:t>
            </w:r>
          </w:p>
        </w:tc>
        <w:tc>
          <w:tcPr>
            <w:tcW w:w="0" w:type="auto"/>
            <w:shd w:val="clear" w:color="auto" w:fill="auto"/>
          </w:tcPr>
          <w:p w:rsidR="00B25DD8" w:rsidRPr="00FA691E" w:rsidRDefault="00B25DD8" w:rsidP="00B25DD8">
            <w:pPr>
              <w:jc w:val="center"/>
              <w:rPr>
                <w:rFonts w:ascii="Times New Roman" w:hAnsi="Times New Roman" w:cs="Times New Roman"/>
              </w:rPr>
            </w:pPr>
            <w:r>
              <w:rPr>
                <w:rFonts w:ascii="Times New Roman" w:hAnsi="Times New Roman" w:cs="Times New Roman"/>
              </w:rPr>
              <w:t>108</w:t>
            </w:r>
          </w:p>
        </w:tc>
        <w:tc>
          <w:tcPr>
            <w:tcW w:w="0" w:type="auto"/>
            <w:shd w:val="clear" w:color="auto" w:fill="auto"/>
          </w:tcPr>
          <w:p w:rsidR="00B25DD8" w:rsidRPr="00FA691E" w:rsidRDefault="00B25DD8" w:rsidP="00B25DD8">
            <w:pPr>
              <w:jc w:val="center"/>
              <w:rPr>
                <w:rFonts w:ascii="Times New Roman" w:hAnsi="Times New Roman" w:cs="Times New Roman"/>
              </w:rPr>
            </w:pPr>
          </w:p>
        </w:tc>
      </w:tr>
    </w:tbl>
    <w:p w:rsidR="00B25DD8" w:rsidRDefault="00B25DD8" w:rsidP="00B25DD8">
      <w:pPr>
        <w:spacing w:after="0" w:line="240" w:lineRule="auto"/>
        <w:jc w:val="center"/>
        <w:rPr>
          <w:rFonts w:ascii="Times New Roman" w:eastAsia="Times New Roman" w:hAnsi="Times New Roman" w:cs="Times New Roman"/>
          <w:b/>
          <w:sz w:val="28"/>
          <w:szCs w:val="28"/>
          <w:lang w:eastAsia="ru-RU"/>
        </w:rPr>
      </w:pPr>
    </w:p>
    <w:p w:rsidR="00B25DD8" w:rsidRPr="00FA691E" w:rsidRDefault="00B25DD8" w:rsidP="00B25DD8">
      <w:pPr>
        <w:pStyle w:val="a3"/>
        <w:numPr>
          <w:ilvl w:val="0"/>
          <w:numId w:val="25"/>
        </w:numPr>
        <w:ind w:left="0" w:firstLine="851"/>
        <w:jc w:val="both"/>
        <w:rPr>
          <w:sz w:val="28"/>
          <w:szCs w:val="28"/>
        </w:rPr>
      </w:pPr>
      <w:r w:rsidRPr="00FA691E">
        <w:rPr>
          <w:sz w:val="28"/>
          <w:szCs w:val="28"/>
        </w:rPr>
        <w:t xml:space="preserve"> В должностных регламентах 5 сотрудников установлены полномочия по контролю и надзор за соблюдением законодательства Российской Федерации в сфере электронных СМИ доля полномочия в полномочиях отдела 0,92%;</w:t>
      </w:r>
    </w:p>
    <w:p w:rsidR="00B25DD8" w:rsidRPr="00FA691E" w:rsidRDefault="00B25DD8" w:rsidP="00B25DD8">
      <w:pPr>
        <w:pStyle w:val="a3"/>
        <w:numPr>
          <w:ilvl w:val="0"/>
          <w:numId w:val="25"/>
        </w:numPr>
        <w:ind w:left="0" w:firstLine="851"/>
        <w:jc w:val="both"/>
        <w:rPr>
          <w:sz w:val="28"/>
          <w:szCs w:val="28"/>
        </w:rPr>
      </w:pPr>
      <w:r w:rsidRPr="00FA691E">
        <w:rPr>
          <w:sz w:val="28"/>
          <w:szCs w:val="28"/>
        </w:rPr>
        <w:t xml:space="preserve"> 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допущены.</w:t>
      </w:r>
    </w:p>
    <w:p w:rsidR="00B25DD8" w:rsidRPr="00FA691E" w:rsidRDefault="00B25DD8" w:rsidP="00B25DD8">
      <w:pPr>
        <w:pStyle w:val="a3"/>
        <w:numPr>
          <w:ilvl w:val="0"/>
          <w:numId w:val="25"/>
        </w:numPr>
        <w:ind w:left="0" w:firstLine="851"/>
        <w:jc w:val="both"/>
        <w:rPr>
          <w:sz w:val="28"/>
          <w:szCs w:val="28"/>
        </w:rPr>
      </w:pPr>
      <w:r w:rsidRPr="00FA691E">
        <w:rPr>
          <w:sz w:val="28"/>
          <w:szCs w:val="28"/>
        </w:rPr>
        <w:t xml:space="preserve"> В ходе проведенных мероприятий выявлено: в I</w:t>
      </w:r>
      <w:r w:rsidRPr="00FA691E">
        <w:rPr>
          <w:sz w:val="28"/>
          <w:szCs w:val="28"/>
          <w:lang w:val="en-US"/>
        </w:rPr>
        <w:t>V</w:t>
      </w:r>
      <w:r w:rsidRPr="00FA691E">
        <w:rPr>
          <w:sz w:val="28"/>
          <w:szCs w:val="28"/>
        </w:rPr>
        <w:t xml:space="preserve"> квартале 2013 года -  объектами надзора, требования законодательства не нарушались;</w:t>
      </w:r>
    </w:p>
    <w:p w:rsidR="00B25DD8" w:rsidRPr="00FA691E" w:rsidRDefault="00B25DD8" w:rsidP="00B25DD8">
      <w:pPr>
        <w:pStyle w:val="a3"/>
        <w:numPr>
          <w:ilvl w:val="0"/>
          <w:numId w:val="25"/>
        </w:numPr>
        <w:ind w:left="0" w:firstLine="851"/>
        <w:jc w:val="both"/>
        <w:rPr>
          <w:sz w:val="28"/>
          <w:szCs w:val="28"/>
        </w:rPr>
      </w:pPr>
      <w:r w:rsidRPr="00FA691E">
        <w:rPr>
          <w:sz w:val="28"/>
          <w:szCs w:val="28"/>
        </w:rPr>
        <w:t xml:space="preserve">  </w:t>
      </w:r>
      <w:proofErr w:type="gramStart"/>
      <w:r w:rsidRPr="00FA691E">
        <w:rPr>
          <w:sz w:val="28"/>
          <w:szCs w:val="28"/>
        </w:rPr>
        <w:t>Мероприятия, запланированные в I</w:t>
      </w:r>
      <w:r w:rsidRPr="00FA691E">
        <w:rPr>
          <w:sz w:val="28"/>
          <w:szCs w:val="28"/>
          <w:lang w:val="en-US"/>
        </w:rPr>
        <w:t>V</w:t>
      </w:r>
      <w:r w:rsidRPr="00FA691E">
        <w:rPr>
          <w:sz w:val="28"/>
          <w:szCs w:val="28"/>
        </w:rPr>
        <w:t xml:space="preserve"> квартале выполнены</w:t>
      </w:r>
      <w:proofErr w:type="gramEnd"/>
      <w:r w:rsidRPr="00FA691E">
        <w:rPr>
          <w:sz w:val="28"/>
          <w:szCs w:val="28"/>
        </w:rPr>
        <w:t xml:space="preserve"> в полном объеме;</w:t>
      </w:r>
    </w:p>
    <w:p w:rsidR="00B25DD8" w:rsidRPr="00FA691E" w:rsidRDefault="00B25DD8" w:rsidP="00B25DD8">
      <w:pPr>
        <w:pStyle w:val="a3"/>
        <w:numPr>
          <w:ilvl w:val="0"/>
          <w:numId w:val="25"/>
        </w:numPr>
        <w:ind w:left="0" w:firstLine="851"/>
        <w:jc w:val="both"/>
        <w:rPr>
          <w:sz w:val="28"/>
          <w:szCs w:val="28"/>
        </w:rPr>
      </w:pPr>
      <w:r w:rsidRPr="00FA691E">
        <w:rPr>
          <w:sz w:val="28"/>
          <w:szCs w:val="28"/>
        </w:rPr>
        <w:t>  Эксперты и экспертные организации, к проведению мероприятий по контролю не привлекались.</w:t>
      </w:r>
    </w:p>
    <w:p w:rsidR="00B25DD8" w:rsidRPr="00FA691E" w:rsidRDefault="00B25DD8" w:rsidP="00B25DD8">
      <w:pPr>
        <w:pStyle w:val="a3"/>
        <w:numPr>
          <w:ilvl w:val="0"/>
          <w:numId w:val="25"/>
        </w:numPr>
        <w:ind w:left="0" w:firstLine="851"/>
        <w:jc w:val="both"/>
        <w:rPr>
          <w:bCs/>
          <w:sz w:val="28"/>
          <w:szCs w:val="28"/>
        </w:rPr>
      </w:pPr>
      <w:r w:rsidRPr="00FA691E">
        <w:rPr>
          <w:sz w:val="28"/>
          <w:szCs w:val="28"/>
        </w:rPr>
        <w:t xml:space="preserve"> При проведении мероприятий нарушения не выявлены;</w:t>
      </w:r>
    </w:p>
    <w:p w:rsidR="00B25DD8" w:rsidRPr="00FA691E" w:rsidRDefault="008F5911" w:rsidP="00B25DD8">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ab/>
      </w:r>
      <w:r w:rsidR="00B25DD8" w:rsidRPr="00FA691E">
        <w:rPr>
          <w:rFonts w:ascii="Times New Roman" w:eastAsia="Times New Roman" w:hAnsi="Times New Roman" w:cs="Times New Roman"/>
          <w:bCs/>
          <w:sz w:val="28"/>
          <w:szCs w:val="28"/>
          <w:lang w:eastAsia="ru-RU"/>
        </w:rPr>
        <w:t xml:space="preserve"> Проводятся консультации по разъяснению Законодательства РФ  «О средствах массовой информации», как по телефону, так и на личном приеме граждан. </w:t>
      </w:r>
    </w:p>
    <w:p w:rsidR="00B25DD8" w:rsidRPr="00FA691E" w:rsidRDefault="008F5911" w:rsidP="00B25DD8">
      <w:pPr>
        <w:spacing w:after="0" w:line="240" w:lineRule="auto"/>
        <w:ind w:firstLine="85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8.</w:t>
      </w:r>
      <w:r>
        <w:rPr>
          <w:rFonts w:ascii="Times New Roman" w:eastAsia="Times New Roman" w:hAnsi="Times New Roman" w:cs="Times New Roman"/>
          <w:bCs/>
          <w:sz w:val="28"/>
          <w:szCs w:val="28"/>
          <w:lang w:eastAsia="ru-RU"/>
        </w:rPr>
        <w:tab/>
      </w:r>
      <w:r w:rsidR="00B25DD8" w:rsidRPr="00FA691E">
        <w:rPr>
          <w:rFonts w:ascii="Times New Roman" w:eastAsia="Times New Roman" w:hAnsi="Times New Roman" w:cs="Times New Roman"/>
          <w:bCs/>
          <w:sz w:val="28"/>
          <w:szCs w:val="28"/>
          <w:lang w:eastAsia="ru-RU"/>
        </w:rPr>
        <w:t xml:space="preserve"> В отношении данных мероприятий взаимодействия с органами прокуратуры, исполнительной власти, внутренних дел, общественными организациями не производилось.</w:t>
      </w:r>
    </w:p>
    <w:p w:rsidR="00B25DD8" w:rsidRPr="00FA691E" w:rsidRDefault="00B25DD8" w:rsidP="00B25DD8">
      <w:pPr>
        <w:spacing w:after="0" w:line="240" w:lineRule="auto"/>
        <w:jc w:val="center"/>
        <w:rPr>
          <w:rFonts w:ascii="Times New Roman" w:eastAsia="Times New Roman" w:hAnsi="Times New Roman" w:cs="Times New Roman"/>
          <w:b/>
          <w:sz w:val="28"/>
          <w:szCs w:val="28"/>
          <w:lang w:eastAsia="ru-RU"/>
        </w:rPr>
      </w:pPr>
    </w:p>
    <w:p w:rsidR="00B25DD8" w:rsidRPr="00FA691E" w:rsidRDefault="00B25DD8" w:rsidP="00B25DD8">
      <w:pPr>
        <w:spacing w:after="0" w:line="240" w:lineRule="auto"/>
        <w:jc w:val="center"/>
        <w:rPr>
          <w:rFonts w:ascii="Times New Roman" w:hAnsi="Times New Roman" w:cs="Times New Roman"/>
          <w:b/>
          <w:sz w:val="28"/>
          <w:szCs w:val="28"/>
        </w:rPr>
      </w:pPr>
    </w:p>
    <w:p w:rsidR="00B25DD8" w:rsidRPr="00FA691E" w:rsidRDefault="00B25DD8" w:rsidP="00B25DD8">
      <w:pPr>
        <w:spacing w:after="0" w:line="240" w:lineRule="auto"/>
        <w:jc w:val="center"/>
        <w:rPr>
          <w:rFonts w:ascii="Times New Roman" w:eastAsia="Times New Roman" w:hAnsi="Times New Roman" w:cs="Times New Roman"/>
          <w:b/>
          <w:sz w:val="28"/>
          <w:szCs w:val="28"/>
          <w:lang w:eastAsia="ru-RU"/>
        </w:rPr>
      </w:pPr>
      <w:r w:rsidRPr="00FA691E">
        <w:rPr>
          <w:rFonts w:ascii="Times New Roman" w:hAnsi="Times New Roman" w:cs="Times New Roman"/>
          <w:b/>
          <w:sz w:val="28"/>
          <w:szCs w:val="28"/>
        </w:rPr>
        <w:lastRenderedPageBreak/>
        <w:t>1.4.9</w:t>
      </w:r>
      <w:r w:rsidR="008F5911">
        <w:rPr>
          <w:rFonts w:ascii="Times New Roman" w:hAnsi="Times New Roman" w:cs="Times New Roman"/>
          <w:b/>
          <w:sz w:val="28"/>
          <w:szCs w:val="28"/>
        </w:rPr>
        <w:t xml:space="preserve">                </w:t>
      </w:r>
      <w:r w:rsidRPr="00FA691E">
        <w:rPr>
          <w:rFonts w:ascii="Times New Roman" w:hAnsi="Times New Roman" w:cs="Times New Roman"/>
          <w:b/>
          <w:sz w:val="28"/>
          <w:szCs w:val="28"/>
        </w:rPr>
        <w:t xml:space="preserve"> </w:t>
      </w:r>
      <w:r w:rsidRPr="00FA691E">
        <w:rPr>
          <w:rFonts w:ascii="Times New Roman" w:eastAsia="Times New Roman" w:hAnsi="Times New Roman" w:cs="Times New Roman"/>
          <w:b/>
          <w:sz w:val="28"/>
          <w:szCs w:val="28"/>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B25DD8" w:rsidRPr="00FA691E" w:rsidRDefault="00B25DD8" w:rsidP="00B25DD8">
      <w:pPr>
        <w:spacing w:after="0" w:line="240" w:lineRule="auto"/>
        <w:jc w:val="center"/>
        <w:rPr>
          <w:rFonts w:ascii="Times New Roman" w:eastAsia="Times New Roman" w:hAnsi="Times New Roman" w:cs="Times New Roman"/>
          <w:b/>
          <w:sz w:val="28"/>
          <w:szCs w:val="28"/>
          <w:lang w:eastAsia="ru-RU"/>
        </w:rPr>
      </w:pPr>
    </w:p>
    <w:p w:rsidR="00B25DD8" w:rsidRPr="00FA691E" w:rsidRDefault="00B25DD8" w:rsidP="00B25DD8">
      <w:pPr>
        <w:spacing w:after="0" w:line="240" w:lineRule="auto"/>
        <w:ind w:firstLine="708"/>
        <w:jc w:val="both"/>
        <w:rPr>
          <w:rFonts w:ascii="Times New Roman" w:eastAsia="Times New Roman" w:hAnsi="Times New Roman" w:cs="Times New Roman"/>
          <w:sz w:val="28"/>
          <w:szCs w:val="28"/>
          <w:lang w:eastAsia="ru-RU"/>
        </w:rPr>
      </w:pPr>
      <w:r w:rsidRPr="00FA691E">
        <w:rPr>
          <w:rFonts w:ascii="Times New Roman" w:eastAsia="Times New Roman" w:hAnsi="Times New Roman" w:cs="Times New Roman"/>
          <w:sz w:val="28"/>
          <w:szCs w:val="28"/>
          <w:lang w:eastAsia="ru-RU"/>
        </w:rPr>
        <w:t>Мероприятия государственного контроля и надзора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 не планировались и не проводились.</w:t>
      </w:r>
    </w:p>
    <w:p w:rsidR="00B25DD8" w:rsidRPr="00FA691E" w:rsidRDefault="00B25DD8" w:rsidP="00B25DD8">
      <w:pPr>
        <w:pStyle w:val="a3"/>
        <w:numPr>
          <w:ilvl w:val="0"/>
          <w:numId w:val="30"/>
        </w:numPr>
        <w:ind w:left="0" w:firstLine="851"/>
        <w:jc w:val="both"/>
        <w:rPr>
          <w:sz w:val="28"/>
          <w:szCs w:val="28"/>
        </w:rPr>
      </w:pPr>
      <w:r w:rsidRPr="00FA691E">
        <w:rPr>
          <w:sz w:val="28"/>
          <w:szCs w:val="28"/>
        </w:rPr>
        <w:t>В должностных регламентах 4 сотрудников установлены полномочия по государственному контролю и надзору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доля полномочия в полномочиях отдела 0,41;</w:t>
      </w:r>
    </w:p>
    <w:p w:rsidR="00B25DD8" w:rsidRPr="00FA691E" w:rsidRDefault="00B25DD8" w:rsidP="00B25DD8">
      <w:pPr>
        <w:spacing w:after="0" w:line="240" w:lineRule="auto"/>
        <w:jc w:val="both"/>
        <w:rPr>
          <w:rFonts w:ascii="Times New Roman" w:eastAsia="Times New Roman" w:hAnsi="Times New Roman" w:cs="Times New Roman"/>
          <w:sz w:val="28"/>
          <w:szCs w:val="28"/>
          <w:lang w:eastAsia="ru-RU"/>
        </w:rPr>
      </w:pPr>
    </w:p>
    <w:p w:rsidR="00B25DD8" w:rsidRPr="00FA691E" w:rsidRDefault="00B25DD8" w:rsidP="008F5911">
      <w:pPr>
        <w:spacing w:after="0" w:line="240" w:lineRule="auto"/>
        <w:rPr>
          <w:rFonts w:ascii="Times New Roman" w:eastAsia="Times New Roman" w:hAnsi="Times New Roman" w:cs="Times New Roman"/>
          <w:b/>
          <w:sz w:val="28"/>
          <w:szCs w:val="28"/>
          <w:lang w:eastAsia="ru-RU"/>
        </w:rPr>
      </w:pPr>
      <w:r w:rsidRPr="00FA691E">
        <w:rPr>
          <w:rFonts w:ascii="Times New Roman" w:hAnsi="Times New Roman" w:cs="Times New Roman"/>
          <w:b/>
          <w:sz w:val="28"/>
          <w:szCs w:val="28"/>
        </w:rPr>
        <w:t>1.4.10</w:t>
      </w:r>
      <w:r w:rsidR="008F5911">
        <w:rPr>
          <w:rFonts w:ascii="Times New Roman" w:hAnsi="Times New Roman" w:cs="Times New Roman"/>
          <w:b/>
          <w:sz w:val="28"/>
          <w:szCs w:val="28"/>
        </w:rPr>
        <w:t xml:space="preserve">       </w:t>
      </w:r>
      <w:r w:rsidRPr="00FA691E">
        <w:rPr>
          <w:rFonts w:ascii="Times New Roman" w:hAnsi="Times New Roman" w:cs="Times New Roman"/>
          <w:b/>
          <w:sz w:val="28"/>
          <w:szCs w:val="28"/>
        </w:rPr>
        <w:t xml:space="preserve"> </w:t>
      </w:r>
      <w:r w:rsidRPr="00FA691E">
        <w:rPr>
          <w:rFonts w:ascii="Times New Roman" w:eastAsia="Times New Roman" w:hAnsi="Times New Roman" w:cs="Times New Roman"/>
          <w:b/>
          <w:sz w:val="28"/>
          <w:szCs w:val="28"/>
          <w:lang w:eastAsia="ru-RU"/>
        </w:rPr>
        <w:t>Организация проведения экспертизы информационной продукции в целях обеспечения информационной безопасности детей.</w:t>
      </w:r>
    </w:p>
    <w:p w:rsidR="00B25DD8" w:rsidRPr="00FA691E" w:rsidRDefault="00B25DD8" w:rsidP="00B25DD8">
      <w:pPr>
        <w:spacing w:after="0" w:line="240" w:lineRule="auto"/>
        <w:jc w:val="center"/>
        <w:rPr>
          <w:rFonts w:ascii="Times New Roman" w:hAnsi="Times New Roman" w:cs="Times New Roman"/>
          <w:b/>
          <w:sz w:val="28"/>
          <w:szCs w:val="28"/>
        </w:rPr>
      </w:pPr>
    </w:p>
    <w:p w:rsidR="00B25DD8" w:rsidRPr="00FA691E" w:rsidRDefault="00B25DD8" w:rsidP="00B25DD8">
      <w:pPr>
        <w:spacing w:after="0" w:line="240" w:lineRule="auto"/>
        <w:ind w:firstLine="708"/>
        <w:jc w:val="both"/>
        <w:rPr>
          <w:rFonts w:ascii="Times New Roman" w:eastAsia="Times New Roman" w:hAnsi="Times New Roman" w:cs="Times New Roman"/>
          <w:sz w:val="28"/>
          <w:szCs w:val="28"/>
          <w:lang w:eastAsia="ru-RU"/>
        </w:rPr>
      </w:pPr>
      <w:r w:rsidRPr="00FA691E">
        <w:rPr>
          <w:rFonts w:ascii="Times New Roman" w:eastAsia="Times New Roman" w:hAnsi="Times New Roman" w:cs="Times New Roman"/>
          <w:sz w:val="28"/>
          <w:szCs w:val="28"/>
          <w:lang w:eastAsia="ru-RU"/>
        </w:rPr>
        <w:t>Экспертиза информационной продукции в целях обеспечения информационной безопасности детей не проводилась.</w:t>
      </w:r>
    </w:p>
    <w:p w:rsidR="00B25DD8" w:rsidRPr="00FA691E" w:rsidRDefault="00B25DD8" w:rsidP="00B25DD8">
      <w:pPr>
        <w:pStyle w:val="a3"/>
        <w:numPr>
          <w:ilvl w:val="0"/>
          <w:numId w:val="31"/>
        </w:numPr>
        <w:ind w:left="0" w:firstLine="851"/>
        <w:jc w:val="both"/>
        <w:rPr>
          <w:sz w:val="28"/>
          <w:szCs w:val="28"/>
        </w:rPr>
      </w:pPr>
      <w:r w:rsidRPr="00FA691E">
        <w:rPr>
          <w:sz w:val="28"/>
          <w:szCs w:val="28"/>
        </w:rPr>
        <w:t>В должностных регламентах 4 сотрудников установлены полномочия по организации проведения экспертизы информационной продукции в целях обеспечения информационной безопасности детей, доля полномочия в полномочиях отдела 0,18%;</w:t>
      </w:r>
    </w:p>
    <w:p w:rsidR="00B25DD8" w:rsidRPr="00FA691E" w:rsidRDefault="00B25DD8" w:rsidP="00B25DD8">
      <w:pPr>
        <w:spacing w:after="0" w:line="240" w:lineRule="auto"/>
        <w:jc w:val="center"/>
        <w:rPr>
          <w:rFonts w:ascii="Times New Roman" w:eastAsia="Times New Roman" w:hAnsi="Times New Roman" w:cs="Times New Roman"/>
          <w:b/>
          <w:sz w:val="28"/>
          <w:szCs w:val="28"/>
          <w:lang w:eastAsia="ru-RU"/>
        </w:rPr>
      </w:pPr>
    </w:p>
    <w:p w:rsidR="00B25DD8" w:rsidRPr="00FA691E" w:rsidRDefault="00B25DD8" w:rsidP="00B25DD8">
      <w:pPr>
        <w:spacing w:after="0" w:line="240" w:lineRule="auto"/>
        <w:jc w:val="center"/>
        <w:rPr>
          <w:rFonts w:ascii="Times New Roman" w:hAnsi="Times New Roman" w:cs="Times New Roman"/>
          <w:b/>
          <w:sz w:val="28"/>
          <w:szCs w:val="28"/>
        </w:rPr>
      </w:pPr>
    </w:p>
    <w:p w:rsidR="00B25DD8" w:rsidRPr="00FA691E" w:rsidRDefault="00B25DD8" w:rsidP="00B25DD8">
      <w:pPr>
        <w:spacing w:after="0" w:line="240" w:lineRule="auto"/>
        <w:rPr>
          <w:rFonts w:ascii="Times New Roman" w:eastAsia="Times New Roman" w:hAnsi="Times New Roman" w:cs="Times New Roman"/>
          <w:b/>
          <w:sz w:val="28"/>
          <w:szCs w:val="28"/>
          <w:lang w:eastAsia="ru-RU"/>
        </w:rPr>
      </w:pPr>
      <w:r w:rsidRPr="00FA691E">
        <w:rPr>
          <w:rFonts w:ascii="Times New Roman" w:hAnsi="Times New Roman" w:cs="Times New Roman"/>
          <w:b/>
          <w:sz w:val="28"/>
          <w:szCs w:val="28"/>
        </w:rPr>
        <w:t xml:space="preserve">1.4.11 </w:t>
      </w:r>
      <w:r w:rsidR="008F5911">
        <w:rPr>
          <w:rFonts w:ascii="Times New Roman" w:hAnsi="Times New Roman" w:cs="Times New Roman"/>
          <w:b/>
          <w:sz w:val="28"/>
          <w:szCs w:val="28"/>
        </w:rPr>
        <w:t xml:space="preserve">          </w:t>
      </w:r>
      <w:r w:rsidRPr="00FA691E">
        <w:rPr>
          <w:rFonts w:ascii="Times New Roman" w:eastAsia="Times New Roman" w:hAnsi="Times New Roman" w:cs="Times New Roman"/>
          <w:b/>
          <w:sz w:val="28"/>
          <w:szCs w:val="28"/>
          <w:lang w:eastAsia="ru-RU"/>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25DD8" w:rsidRPr="00FA691E" w:rsidRDefault="00B25DD8" w:rsidP="00B25DD8">
      <w:pPr>
        <w:spacing w:after="0" w:line="240" w:lineRule="auto"/>
        <w:jc w:val="center"/>
        <w:rPr>
          <w:rFonts w:ascii="Times New Roman" w:hAnsi="Times New Roman" w:cs="Times New Roman"/>
          <w:b/>
          <w:sz w:val="28"/>
          <w:szCs w:val="28"/>
        </w:rPr>
      </w:pPr>
    </w:p>
    <w:tbl>
      <w:tblPr>
        <w:tblW w:w="0" w:type="auto"/>
        <w:tblInd w:w="93" w:type="dxa"/>
        <w:tblLook w:val="04A0" w:firstRow="1" w:lastRow="0" w:firstColumn="1" w:lastColumn="0" w:noHBand="0" w:noVBand="1"/>
      </w:tblPr>
      <w:tblGrid>
        <w:gridCol w:w="3501"/>
        <w:gridCol w:w="1032"/>
        <w:gridCol w:w="1087"/>
        <w:gridCol w:w="876"/>
        <w:gridCol w:w="1024"/>
        <w:gridCol w:w="1079"/>
        <w:gridCol w:w="821"/>
      </w:tblGrid>
      <w:tr w:rsidR="00B25DD8" w:rsidRPr="00FA691E" w:rsidTr="00B25DD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СМИ</w:t>
            </w:r>
          </w:p>
        </w:tc>
        <w:tc>
          <w:tcPr>
            <w:tcW w:w="0" w:type="auto"/>
            <w:tcBorders>
              <w:top w:val="single" w:sz="4" w:space="0" w:color="auto"/>
              <w:left w:val="nil"/>
              <w:bottom w:val="single" w:sz="4" w:space="0" w:color="auto"/>
              <w:right w:val="nil"/>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4кв.2012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4 кв.2013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2012 год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 2013 год</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w:t>
            </w:r>
          </w:p>
        </w:tc>
      </w:tr>
      <w:tr w:rsidR="00B25DD8" w:rsidRPr="00FA691E" w:rsidTr="00B25DD8">
        <w:trPr>
          <w:trHeight w:val="6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xml:space="preserve"> Количество объектов, в отношении которых исполняется полномочие </w:t>
            </w:r>
          </w:p>
        </w:tc>
        <w:tc>
          <w:tcPr>
            <w:tcW w:w="0" w:type="auto"/>
            <w:tcBorders>
              <w:top w:val="nil"/>
              <w:left w:val="nil"/>
              <w:bottom w:val="single" w:sz="4" w:space="0" w:color="auto"/>
              <w:right w:val="nil"/>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137 </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151</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110,22</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 109</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151</w:t>
            </w:r>
          </w:p>
        </w:tc>
        <w:tc>
          <w:tcPr>
            <w:tcW w:w="0" w:type="auto"/>
            <w:tcBorders>
              <w:top w:val="nil"/>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138,53</w:t>
            </w:r>
          </w:p>
        </w:tc>
      </w:tr>
      <w:tr w:rsidR="00B25DD8" w:rsidRPr="00FA691E" w:rsidTr="00B25DD8">
        <w:trPr>
          <w:trHeight w:val="58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25DD8" w:rsidRPr="00FA691E" w:rsidRDefault="00B25DD8" w:rsidP="00B25DD8">
            <w:pPr>
              <w:spacing w:after="0" w:line="240" w:lineRule="auto"/>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сведения о количестве поступивших заявок (заявлений) на выдачу свидетельств</w:t>
            </w:r>
          </w:p>
        </w:tc>
        <w:tc>
          <w:tcPr>
            <w:tcW w:w="0" w:type="auto"/>
            <w:tcBorders>
              <w:top w:val="nil"/>
              <w:left w:val="nil"/>
              <w:bottom w:val="single" w:sz="4" w:space="0" w:color="auto"/>
              <w:right w:val="nil"/>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36</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6</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16,67</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71</w:t>
            </w:r>
          </w:p>
        </w:tc>
        <w:tc>
          <w:tcPr>
            <w:tcW w:w="0" w:type="auto"/>
            <w:tcBorders>
              <w:top w:val="nil"/>
              <w:left w:val="nil"/>
              <w:bottom w:val="single" w:sz="4" w:space="0" w:color="auto"/>
              <w:right w:val="single" w:sz="4" w:space="0" w:color="auto"/>
            </w:tcBorders>
            <w:shd w:val="clear" w:color="000000" w:fill="FFFFFF"/>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19</w:t>
            </w:r>
          </w:p>
        </w:tc>
        <w:tc>
          <w:tcPr>
            <w:tcW w:w="0" w:type="auto"/>
            <w:tcBorders>
              <w:top w:val="nil"/>
              <w:left w:val="nil"/>
              <w:bottom w:val="single" w:sz="4" w:space="0" w:color="auto"/>
              <w:right w:val="single" w:sz="4" w:space="0" w:color="auto"/>
            </w:tcBorders>
            <w:shd w:val="clear" w:color="auto" w:fill="auto"/>
            <w:noWrap/>
            <w:vAlign w:val="bottom"/>
            <w:hideMark/>
          </w:tcPr>
          <w:p w:rsidR="00B25DD8" w:rsidRPr="00FA691E" w:rsidRDefault="00B25DD8" w:rsidP="00B25DD8">
            <w:pPr>
              <w:spacing w:after="0" w:line="240" w:lineRule="auto"/>
              <w:jc w:val="center"/>
              <w:rPr>
                <w:rFonts w:ascii="Times New Roman" w:eastAsia="Times New Roman" w:hAnsi="Times New Roman" w:cs="Times New Roman"/>
                <w:lang w:eastAsia="ru-RU"/>
              </w:rPr>
            </w:pPr>
            <w:r w:rsidRPr="00FA691E">
              <w:rPr>
                <w:rFonts w:ascii="Times New Roman" w:eastAsia="Times New Roman" w:hAnsi="Times New Roman" w:cs="Times New Roman"/>
                <w:lang w:eastAsia="ru-RU"/>
              </w:rPr>
              <w:t>26,76</w:t>
            </w:r>
          </w:p>
        </w:tc>
      </w:tr>
    </w:tbl>
    <w:p w:rsidR="00B25DD8" w:rsidRPr="00FA691E" w:rsidRDefault="00B25DD8" w:rsidP="00B25DD8">
      <w:pPr>
        <w:pStyle w:val="a3"/>
        <w:ind w:left="0" w:firstLine="851"/>
        <w:jc w:val="both"/>
        <w:rPr>
          <w:sz w:val="28"/>
          <w:szCs w:val="28"/>
        </w:rPr>
      </w:pPr>
    </w:p>
    <w:p w:rsidR="00B25DD8" w:rsidRPr="00FA691E" w:rsidRDefault="00B25DD8" w:rsidP="00B25DD8">
      <w:pPr>
        <w:pStyle w:val="a3"/>
        <w:numPr>
          <w:ilvl w:val="0"/>
          <w:numId w:val="27"/>
        </w:numPr>
        <w:ind w:left="0" w:firstLine="851"/>
        <w:jc w:val="both"/>
        <w:rPr>
          <w:sz w:val="28"/>
          <w:szCs w:val="28"/>
        </w:rPr>
      </w:pPr>
      <w:r w:rsidRPr="00FA691E">
        <w:rPr>
          <w:sz w:val="28"/>
          <w:szCs w:val="28"/>
        </w:rPr>
        <w:t>В должностных регламентах 5 сотрудников установлены полномочия по регистрации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 доля полномочия в полномочиях отдела 0,18%;</w:t>
      </w:r>
    </w:p>
    <w:p w:rsidR="00B25DD8" w:rsidRPr="00FA691E" w:rsidRDefault="00B25DD8" w:rsidP="00B25DD8">
      <w:pPr>
        <w:pStyle w:val="a3"/>
        <w:numPr>
          <w:ilvl w:val="0"/>
          <w:numId w:val="27"/>
        </w:numPr>
        <w:ind w:left="0" w:firstLine="851"/>
        <w:jc w:val="both"/>
        <w:rPr>
          <w:sz w:val="28"/>
          <w:szCs w:val="28"/>
        </w:rPr>
      </w:pPr>
      <w:r w:rsidRPr="00FA691E">
        <w:rPr>
          <w:sz w:val="28"/>
          <w:szCs w:val="28"/>
        </w:rPr>
        <w:lastRenderedPageBreak/>
        <w:t>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допущены.</w:t>
      </w:r>
    </w:p>
    <w:p w:rsidR="00B25DD8" w:rsidRPr="00FA691E" w:rsidRDefault="008F5911" w:rsidP="00B25DD8">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ab/>
      </w:r>
      <w:r w:rsidR="00B25DD8" w:rsidRPr="00FA691E">
        <w:rPr>
          <w:rFonts w:ascii="Times New Roman" w:eastAsia="Times New Roman" w:hAnsi="Times New Roman" w:cs="Times New Roman"/>
          <w:sz w:val="28"/>
          <w:szCs w:val="28"/>
          <w:lang w:eastAsia="ru-RU"/>
        </w:rPr>
        <w:t xml:space="preserve"> Эксперты и экспертные организации, к проведению мероприятий по контролю не привлекались.</w:t>
      </w:r>
    </w:p>
    <w:p w:rsidR="00B25DD8" w:rsidRPr="00FA691E" w:rsidRDefault="008F5911" w:rsidP="00B25DD8">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Pr>
          <w:rFonts w:ascii="Times New Roman" w:eastAsia="Times New Roman" w:hAnsi="Times New Roman" w:cs="Times New Roman"/>
          <w:bCs/>
          <w:sz w:val="28"/>
          <w:szCs w:val="28"/>
          <w:lang w:eastAsia="ru-RU"/>
        </w:rPr>
        <w:tab/>
      </w:r>
      <w:r w:rsidR="00B25DD8" w:rsidRPr="00FA691E">
        <w:rPr>
          <w:rFonts w:ascii="Times New Roman" w:eastAsia="Times New Roman" w:hAnsi="Times New Roman" w:cs="Times New Roman"/>
          <w:bCs/>
          <w:sz w:val="28"/>
          <w:szCs w:val="28"/>
          <w:lang w:eastAsia="ru-RU"/>
        </w:rPr>
        <w:t xml:space="preserve"> Проводятся консультации по вопросам разъяснения законодательства РФ о средствах массовой информации, как по телефону, так и на личном приеме граждан. При выдаче свидетельств о регистрации средств массовой информации, выдается памятка учредителю с указанием статей Законов РФ, необходимых при работе в сфере средств массовой информации, разъясняются положения статей законов, в результате проделанной консультационно-методической работы, снижен показатель нарушений у подведомственных средств массовых информаций;</w:t>
      </w:r>
    </w:p>
    <w:p w:rsidR="00B25DD8" w:rsidRPr="00FA691E" w:rsidRDefault="00B25DD8" w:rsidP="00B25DD8">
      <w:pPr>
        <w:spacing w:after="0" w:line="240" w:lineRule="auto"/>
        <w:ind w:firstLine="709"/>
        <w:jc w:val="both"/>
        <w:rPr>
          <w:rFonts w:ascii="Times New Roman" w:eastAsia="Times New Roman" w:hAnsi="Times New Roman" w:cs="Times New Roman"/>
          <w:bCs/>
          <w:sz w:val="28"/>
          <w:szCs w:val="28"/>
          <w:lang w:eastAsia="ru-RU"/>
        </w:rPr>
      </w:pPr>
      <w:r w:rsidRPr="00FA691E">
        <w:rPr>
          <w:rFonts w:ascii="Times New Roman" w:eastAsia="Times New Roman" w:hAnsi="Times New Roman" w:cs="Times New Roman"/>
          <w:bCs/>
          <w:sz w:val="28"/>
          <w:szCs w:val="28"/>
          <w:lang w:eastAsia="ru-RU"/>
        </w:rPr>
        <w:t>8.</w:t>
      </w:r>
      <w:r w:rsidRPr="00FA691E">
        <w:rPr>
          <w:rFonts w:ascii="Times New Roman" w:eastAsia="Times New Roman" w:hAnsi="Times New Roman" w:cs="Times New Roman"/>
          <w:bCs/>
          <w:sz w:val="28"/>
          <w:szCs w:val="28"/>
          <w:lang w:eastAsia="ru-RU"/>
        </w:rPr>
        <w:tab/>
        <w:t>В отношении данных мероприятий взаимодействия с органами прокуратуры, исполнительной власти, внутренних дел, общественными организациями не производилось.</w:t>
      </w:r>
    </w:p>
    <w:p w:rsidR="00B25DD8" w:rsidRDefault="008F5911" w:rsidP="00B25DD8">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9. </w:t>
      </w:r>
      <w:r>
        <w:rPr>
          <w:rFonts w:ascii="Times New Roman" w:eastAsia="Times New Roman" w:hAnsi="Times New Roman" w:cs="Times New Roman"/>
          <w:bCs/>
          <w:sz w:val="28"/>
          <w:szCs w:val="28"/>
          <w:lang w:eastAsia="ru-RU"/>
        </w:rPr>
        <w:tab/>
      </w:r>
      <w:r w:rsidR="00B25DD8" w:rsidRPr="00FA691E">
        <w:rPr>
          <w:rFonts w:ascii="Times New Roman" w:eastAsia="Times New Roman" w:hAnsi="Times New Roman" w:cs="Times New Roman"/>
          <w:bCs/>
          <w:sz w:val="28"/>
          <w:szCs w:val="28"/>
          <w:lang w:eastAsia="ru-RU"/>
        </w:rPr>
        <w:t xml:space="preserve"> Жалоб на действия сотрудников по в</w:t>
      </w:r>
      <w:r w:rsidR="00B25DD8" w:rsidRPr="00FA691E">
        <w:rPr>
          <w:rFonts w:ascii="Times New Roman" w:eastAsia="Times New Roman" w:hAnsi="Times New Roman" w:cs="Times New Roman"/>
          <w:sz w:val="28"/>
          <w:szCs w:val="28"/>
          <w:lang w:eastAsia="ru-RU"/>
        </w:rPr>
        <w:t>едению реестра средств массовой информации</w:t>
      </w:r>
      <w:r w:rsidR="00B25DD8" w:rsidRPr="00FA691E">
        <w:rPr>
          <w:rFonts w:ascii="Times New Roman" w:eastAsia="Times New Roman" w:hAnsi="Times New Roman" w:cs="Times New Roman"/>
          <w:bCs/>
          <w:sz w:val="28"/>
          <w:szCs w:val="28"/>
          <w:lang w:eastAsia="ru-RU"/>
        </w:rPr>
        <w:t xml:space="preserve"> не поступало.</w:t>
      </w:r>
    </w:p>
    <w:p w:rsidR="00B66EEF" w:rsidRPr="007D40C9" w:rsidRDefault="00B66EEF" w:rsidP="00DF03F0">
      <w:pPr>
        <w:spacing w:after="0" w:line="240" w:lineRule="auto"/>
        <w:ind w:firstLine="709"/>
        <w:jc w:val="both"/>
        <w:rPr>
          <w:rFonts w:ascii="Times New Roman" w:eastAsia="Times New Roman" w:hAnsi="Times New Roman" w:cs="Times New Roman"/>
          <w:bCs/>
          <w:sz w:val="28"/>
          <w:szCs w:val="28"/>
          <w:lang w:eastAsia="ru-RU"/>
        </w:rPr>
      </w:pPr>
    </w:p>
    <w:p w:rsidR="00725F63" w:rsidRPr="005869BC" w:rsidRDefault="00B66EEF" w:rsidP="005869BC">
      <w:pPr>
        <w:pStyle w:val="a3"/>
        <w:numPr>
          <w:ilvl w:val="2"/>
          <w:numId w:val="28"/>
        </w:numPr>
        <w:rPr>
          <w:b/>
          <w:color w:val="000000"/>
          <w:sz w:val="28"/>
          <w:szCs w:val="28"/>
        </w:rPr>
      </w:pPr>
      <w:r w:rsidRPr="005869BC">
        <w:rPr>
          <w:b/>
          <w:color w:val="000000"/>
          <w:sz w:val="28"/>
          <w:szCs w:val="28"/>
        </w:rPr>
        <w:t>Результаты административной и судебной практики</w:t>
      </w:r>
      <w:r w:rsidR="00401C9C" w:rsidRPr="005869BC">
        <w:rPr>
          <w:b/>
          <w:color w:val="000000"/>
          <w:sz w:val="28"/>
          <w:szCs w:val="28"/>
        </w:rPr>
        <w:t xml:space="preserve"> </w:t>
      </w:r>
    </w:p>
    <w:p w:rsidR="00B66EEF" w:rsidRPr="00B66EEF" w:rsidRDefault="00B66EEF" w:rsidP="00B66EEF">
      <w:pPr>
        <w:pStyle w:val="a3"/>
        <w:ind w:left="1199"/>
        <w:rPr>
          <w:sz w:val="28"/>
          <w:szCs w:val="28"/>
        </w:rPr>
      </w:pPr>
      <w:proofErr w:type="gramStart"/>
      <w:r>
        <w:rPr>
          <w:sz w:val="28"/>
          <w:szCs w:val="28"/>
        </w:rPr>
        <w:t>Указаны</w:t>
      </w:r>
      <w:proofErr w:type="gramEnd"/>
      <w:r>
        <w:rPr>
          <w:sz w:val="28"/>
          <w:szCs w:val="28"/>
        </w:rPr>
        <w:t xml:space="preserve"> в выполнении полномочий.</w:t>
      </w:r>
    </w:p>
    <w:p w:rsidR="00E747DA" w:rsidRPr="003E63DC" w:rsidRDefault="00E747DA" w:rsidP="00E747DA">
      <w:pPr>
        <w:spacing w:after="0" w:line="240" w:lineRule="auto"/>
        <w:jc w:val="center"/>
        <w:rPr>
          <w:rFonts w:ascii="Times New Roman" w:hAnsi="Times New Roman" w:cs="Times New Roman"/>
          <w:b/>
          <w:sz w:val="28"/>
          <w:szCs w:val="28"/>
        </w:rPr>
      </w:pPr>
    </w:p>
    <w:p w:rsidR="00401C9C" w:rsidRPr="003E63DC" w:rsidRDefault="00B66EEF" w:rsidP="00656BDA">
      <w:pPr>
        <w:tabs>
          <w:tab w:val="left" w:pos="0"/>
        </w:tabs>
        <w:spacing w:after="0" w:line="240" w:lineRule="auto"/>
        <w:rPr>
          <w:rFonts w:ascii="Times New Roman" w:hAnsi="Times New Roman" w:cs="Times New Roman"/>
          <w:b/>
          <w:sz w:val="28"/>
          <w:szCs w:val="28"/>
        </w:rPr>
      </w:pPr>
      <w:r>
        <w:rPr>
          <w:rFonts w:ascii="Times New Roman" w:hAnsi="Times New Roman" w:cs="Times New Roman"/>
          <w:b/>
          <w:sz w:val="28"/>
          <w:szCs w:val="28"/>
        </w:rPr>
        <w:t>1.5                             Обеспечивающие функции</w:t>
      </w:r>
    </w:p>
    <w:p w:rsidR="00401C9C" w:rsidRPr="003E63DC" w:rsidRDefault="00401C9C" w:rsidP="00656BDA">
      <w:pPr>
        <w:tabs>
          <w:tab w:val="left" w:pos="0"/>
        </w:tabs>
        <w:spacing w:after="0" w:line="240" w:lineRule="auto"/>
        <w:jc w:val="center"/>
        <w:rPr>
          <w:rFonts w:ascii="Times New Roman" w:hAnsi="Times New Roman" w:cs="Times New Roman"/>
          <w:b/>
          <w:sz w:val="28"/>
          <w:szCs w:val="28"/>
        </w:rPr>
      </w:pPr>
    </w:p>
    <w:p w:rsidR="007C5525" w:rsidRPr="003E63DC" w:rsidRDefault="007C5525" w:rsidP="007C5525">
      <w:pPr>
        <w:tabs>
          <w:tab w:val="left" w:pos="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1.5.1   </w:t>
      </w:r>
      <w:r w:rsidRPr="003E63DC">
        <w:rPr>
          <w:rFonts w:ascii="Times New Roman" w:hAnsi="Times New Roman" w:cs="Times New Roman"/>
          <w:b/>
          <w:sz w:val="28"/>
          <w:szCs w:val="28"/>
        </w:rPr>
        <w:t xml:space="preserve"> Административно-хозяйственное обеспечение - организация эксплуатации и обслуживания зданий Роскомнадзора</w:t>
      </w:r>
    </w:p>
    <w:p w:rsidR="007C5525" w:rsidRPr="003E63DC" w:rsidRDefault="007C5525" w:rsidP="007C5525">
      <w:pPr>
        <w:tabs>
          <w:tab w:val="left" w:pos="0"/>
        </w:tabs>
        <w:spacing w:after="0" w:line="240" w:lineRule="auto"/>
        <w:jc w:val="center"/>
        <w:rPr>
          <w:rFonts w:ascii="Times New Roman" w:hAnsi="Times New Roman" w:cs="Times New Roman"/>
          <w:b/>
          <w:sz w:val="28"/>
          <w:szCs w:val="28"/>
        </w:rPr>
      </w:pPr>
    </w:p>
    <w:p w:rsidR="007C5525" w:rsidRPr="00B66EEF" w:rsidRDefault="007C5525" w:rsidP="007C5525">
      <w:pPr>
        <w:pStyle w:val="a3"/>
        <w:numPr>
          <w:ilvl w:val="0"/>
          <w:numId w:val="1"/>
        </w:numPr>
        <w:tabs>
          <w:tab w:val="left" w:pos="142"/>
        </w:tabs>
        <w:ind w:left="0" w:firstLine="0"/>
        <w:jc w:val="both"/>
        <w:rPr>
          <w:sz w:val="28"/>
          <w:szCs w:val="28"/>
        </w:rPr>
      </w:pPr>
      <w:r w:rsidRPr="00B66EEF">
        <w:rPr>
          <w:sz w:val="28"/>
          <w:szCs w:val="28"/>
        </w:rPr>
        <w:t>Количество сотрудников, в должностных регламентах которых установлено исполнения полномочия- 3 сотрудника</w:t>
      </w:r>
    </w:p>
    <w:p w:rsidR="007C5525" w:rsidRPr="00B66EEF" w:rsidRDefault="007C5525" w:rsidP="007C5525">
      <w:pPr>
        <w:pStyle w:val="a3"/>
        <w:numPr>
          <w:ilvl w:val="0"/>
          <w:numId w:val="1"/>
        </w:numPr>
        <w:tabs>
          <w:tab w:val="left" w:pos="142"/>
        </w:tabs>
        <w:ind w:left="0" w:firstLine="0"/>
        <w:jc w:val="both"/>
        <w:rPr>
          <w:sz w:val="28"/>
          <w:szCs w:val="28"/>
        </w:rPr>
      </w:pPr>
      <w:r w:rsidRPr="00B66EEF">
        <w:rPr>
          <w:sz w:val="28"/>
          <w:szCs w:val="28"/>
        </w:rPr>
        <w:t>Доля полномочия 0,29</w:t>
      </w:r>
    </w:p>
    <w:p w:rsidR="007C5525" w:rsidRPr="00B66EEF" w:rsidRDefault="007C5525" w:rsidP="007C5525">
      <w:pPr>
        <w:pStyle w:val="a3"/>
        <w:numPr>
          <w:ilvl w:val="0"/>
          <w:numId w:val="1"/>
        </w:numPr>
        <w:tabs>
          <w:tab w:val="left" w:pos="142"/>
        </w:tabs>
        <w:ind w:left="0" w:firstLine="0"/>
        <w:jc w:val="both"/>
        <w:rPr>
          <w:sz w:val="28"/>
          <w:szCs w:val="28"/>
        </w:rPr>
      </w:pPr>
      <w:r w:rsidRPr="00B66EEF">
        <w:rPr>
          <w:sz w:val="28"/>
          <w:szCs w:val="28"/>
        </w:rPr>
        <w:t xml:space="preserve">  На балансе  Управления Роскомнадзора  по Костромской области  имеется административное  нежилое помещение площадью  286,4 кв. м., расположенное  на втором этаже  двухэтажной пристройки к девятиэтажному жилому дому по адресу: г. Кострома, </w:t>
      </w:r>
      <w:proofErr w:type="spellStart"/>
      <w:r w:rsidRPr="00B66EEF">
        <w:rPr>
          <w:sz w:val="28"/>
          <w:szCs w:val="28"/>
        </w:rPr>
        <w:t>мкр</w:t>
      </w:r>
      <w:proofErr w:type="spellEnd"/>
      <w:r w:rsidRPr="00B66EEF">
        <w:rPr>
          <w:sz w:val="28"/>
          <w:szCs w:val="28"/>
        </w:rPr>
        <w:t xml:space="preserve">. </w:t>
      </w:r>
      <w:proofErr w:type="spellStart"/>
      <w:r w:rsidRPr="00B66EEF">
        <w:rPr>
          <w:sz w:val="28"/>
          <w:szCs w:val="28"/>
        </w:rPr>
        <w:t>Паново</w:t>
      </w:r>
      <w:proofErr w:type="spellEnd"/>
      <w:r w:rsidRPr="00B66EEF">
        <w:rPr>
          <w:sz w:val="28"/>
          <w:szCs w:val="28"/>
        </w:rPr>
        <w:t>, 36.</w:t>
      </w:r>
    </w:p>
    <w:p w:rsidR="007C5525" w:rsidRPr="00B66EEF" w:rsidRDefault="007C5525" w:rsidP="007C5525">
      <w:pPr>
        <w:pStyle w:val="a3"/>
        <w:numPr>
          <w:ilvl w:val="0"/>
          <w:numId w:val="1"/>
        </w:numPr>
        <w:tabs>
          <w:tab w:val="left" w:pos="142"/>
        </w:tabs>
        <w:ind w:left="0" w:firstLine="0"/>
        <w:jc w:val="both"/>
        <w:rPr>
          <w:sz w:val="28"/>
          <w:szCs w:val="28"/>
        </w:rPr>
      </w:pPr>
      <w:r w:rsidRPr="00B66EEF">
        <w:rPr>
          <w:sz w:val="28"/>
          <w:szCs w:val="28"/>
        </w:rPr>
        <w:t xml:space="preserve">Вид права: оперативное управление. Кабинетная площадь 189,1 </w:t>
      </w:r>
      <w:proofErr w:type="spellStart"/>
      <w:r w:rsidRPr="00B66EEF">
        <w:rPr>
          <w:sz w:val="28"/>
          <w:szCs w:val="28"/>
        </w:rPr>
        <w:t>кв.м</w:t>
      </w:r>
      <w:proofErr w:type="spellEnd"/>
      <w:r w:rsidRPr="00B66EEF">
        <w:rPr>
          <w:sz w:val="28"/>
          <w:szCs w:val="28"/>
        </w:rPr>
        <w:t xml:space="preserve">. Недостаток кабинетных площадей по нормам, в расчете  на  численность государственных гражданских служащих 22 чел., утвержденную с 01.04. 2013 года, составляет 50,9 </w:t>
      </w:r>
      <w:proofErr w:type="spellStart"/>
      <w:r w:rsidRPr="00B66EEF">
        <w:rPr>
          <w:sz w:val="28"/>
          <w:szCs w:val="28"/>
        </w:rPr>
        <w:t>кв.м</w:t>
      </w:r>
      <w:proofErr w:type="spellEnd"/>
      <w:r w:rsidRPr="00B66EEF">
        <w:rPr>
          <w:sz w:val="28"/>
          <w:szCs w:val="28"/>
        </w:rPr>
        <w:t>.</w:t>
      </w:r>
    </w:p>
    <w:p w:rsidR="007C5525" w:rsidRPr="00B66EEF" w:rsidRDefault="007C5525" w:rsidP="007C5525">
      <w:pPr>
        <w:pStyle w:val="a3"/>
        <w:tabs>
          <w:tab w:val="left" w:pos="142"/>
        </w:tabs>
        <w:ind w:left="0"/>
        <w:jc w:val="both"/>
        <w:rPr>
          <w:sz w:val="28"/>
          <w:szCs w:val="28"/>
        </w:rPr>
      </w:pPr>
      <w:r w:rsidRPr="00B66EEF">
        <w:rPr>
          <w:sz w:val="28"/>
          <w:szCs w:val="28"/>
        </w:rPr>
        <w:t xml:space="preserve">               </w:t>
      </w:r>
    </w:p>
    <w:p w:rsidR="007C5525" w:rsidRPr="00B66EEF" w:rsidRDefault="007C5525" w:rsidP="007C5525">
      <w:pPr>
        <w:pStyle w:val="a3"/>
        <w:numPr>
          <w:ilvl w:val="0"/>
          <w:numId w:val="1"/>
        </w:numPr>
        <w:tabs>
          <w:tab w:val="left" w:pos="142"/>
        </w:tabs>
        <w:ind w:left="0" w:firstLine="0"/>
        <w:jc w:val="both"/>
        <w:rPr>
          <w:sz w:val="28"/>
          <w:szCs w:val="28"/>
        </w:rPr>
      </w:pPr>
      <w:r w:rsidRPr="00B66EEF">
        <w:rPr>
          <w:sz w:val="28"/>
          <w:szCs w:val="28"/>
        </w:rPr>
        <w:t xml:space="preserve">  Служебные помещения  в двухкомнатной квартире на 9 этаже девятиэтажного жилого дома  по адресу г. Кострома, </w:t>
      </w:r>
      <w:proofErr w:type="spellStart"/>
      <w:r w:rsidRPr="00B66EEF">
        <w:rPr>
          <w:sz w:val="28"/>
          <w:szCs w:val="28"/>
        </w:rPr>
        <w:t>мкр</w:t>
      </w:r>
      <w:proofErr w:type="spellEnd"/>
      <w:r w:rsidRPr="00B66EEF">
        <w:rPr>
          <w:sz w:val="28"/>
          <w:szCs w:val="28"/>
        </w:rPr>
        <w:t xml:space="preserve">. </w:t>
      </w:r>
      <w:proofErr w:type="spellStart"/>
      <w:r w:rsidRPr="00B66EEF">
        <w:rPr>
          <w:sz w:val="28"/>
          <w:szCs w:val="28"/>
        </w:rPr>
        <w:t>Давыдовский</w:t>
      </w:r>
      <w:proofErr w:type="spellEnd"/>
      <w:r w:rsidRPr="00B66EEF">
        <w:rPr>
          <w:sz w:val="28"/>
          <w:szCs w:val="28"/>
        </w:rPr>
        <w:t xml:space="preserve">, дом 34,  Управление занимает по договору аренды  с Комитетом по управлению городскими землями и муниципальным имуществом администрации города </w:t>
      </w:r>
      <w:r w:rsidRPr="00B66EEF">
        <w:rPr>
          <w:sz w:val="28"/>
          <w:szCs w:val="28"/>
        </w:rPr>
        <w:lastRenderedPageBreak/>
        <w:t xml:space="preserve">Костромы. Общая площадь помещений 52,6 </w:t>
      </w:r>
      <w:proofErr w:type="spellStart"/>
      <w:r w:rsidRPr="00B66EEF">
        <w:rPr>
          <w:sz w:val="28"/>
          <w:szCs w:val="28"/>
        </w:rPr>
        <w:t>кв.м</w:t>
      </w:r>
      <w:proofErr w:type="spellEnd"/>
      <w:r w:rsidRPr="00B66EEF">
        <w:rPr>
          <w:sz w:val="28"/>
          <w:szCs w:val="28"/>
        </w:rPr>
        <w:t xml:space="preserve">., в том числе кабинетная 30,2 </w:t>
      </w:r>
      <w:proofErr w:type="spellStart"/>
      <w:r w:rsidRPr="00B66EEF">
        <w:rPr>
          <w:sz w:val="28"/>
          <w:szCs w:val="28"/>
        </w:rPr>
        <w:t>кв.м</w:t>
      </w:r>
      <w:proofErr w:type="spellEnd"/>
      <w:r w:rsidRPr="00B66EEF">
        <w:rPr>
          <w:sz w:val="28"/>
          <w:szCs w:val="28"/>
        </w:rPr>
        <w:t>.   В помещении установлено записывающее оборудование.</w:t>
      </w:r>
    </w:p>
    <w:p w:rsidR="007C5525" w:rsidRPr="00B66EEF" w:rsidRDefault="007C5525" w:rsidP="007C5525">
      <w:pPr>
        <w:pStyle w:val="a3"/>
        <w:tabs>
          <w:tab w:val="left" w:pos="142"/>
        </w:tabs>
        <w:ind w:left="0"/>
        <w:jc w:val="both"/>
        <w:rPr>
          <w:sz w:val="28"/>
          <w:szCs w:val="28"/>
        </w:rPr>
      </w:pPr>
    </w:p>
    <w:p w:rsidR="007C5525" w:rsidRPr="00B66EEF" w:rsidRDefault="007C5525" w:rsidP="007C5525">
      <w:pPr>
        <w:pStyle w:val="a3"/>
        <w:numPr>
          <w:ilvl w:val="0"/>
          <w:numId w:val="1"/>
        </w:numPr>
        <w:tabs>
          <w:tab w:val="left" w:pos="142"/>
        </w:tabs>
        <w:ind w:left="0" w:firstLine="0"/>
        <w:jc w:val="both"/>
        <w:rPr>
          <w:sz w:val="28"/>
          <w:szCs w:val="28"/>
        </w:rPr>
      </w:pPr>
      <w:r w:rsidRPr="00B66EEF">
        <w:rPr>
          <w:bCs/>
          <w:sz w:val="28"/>
          <w:szCs w:val="28"/>
        </w:rPr>
        <w:t xml:space="preserve"> Управление Роскомнадзора по Костромской области в</w:t>
      </w:r>
      <w:r w:rsidRPr="00B66EEF">
        <w:rPr>
          <w:sz w:val="28"/>
          <w:szCs w:val="28"/>
        </w:rPr>
        <w:t xml:space="preserve"> настоящее время по договору аренды</w:t>
      </w:r>
      <w:r w:rsidRPr="00B66EEF">
        <w:rPr>
          <w:bCs/>
          <w:sz w:val="28"/>
          <w:szCs w:val="28"/>
        </w:rPr>
        <w:t xml:space="preserve"> с УФПС  Костромской области - филиалом   ФГУП   «Почта России» занимает нежилые помещения площадью 118,9 </w:t>
      </w:r>
      <w:proofErr w:type="spellStart"/>
      <w:r w:rsidRPr="00B66EEF">
        <w:rPr>
          <w:bCs/>
          <w:sz w:val="28"/>
          <w:szCs w:val="28"/>
        </w:rPr>
        <w:t>кв.м</w:t>
      </w:r>
      <w:proofErr w:type="spellEnd"/>
      <w:r w:rsidRPr="00B66EEF">
        <w:rPr>
          <w:bCs/>
          <w:sz w:val="28"/>
          <w:szCs w:val="28"/>
        </w:rPr>
        <w:t xml:space="preserve">., </w:t>
      </w:r>
      <w:r w:rsidRPr="00B66EEF">
        <w:rPr>
          <w:sz w:val="28"/>
          <w:szCs w:val="28"/>
        </w:rPr>
        <w:t xml:space="preserve"> (кабинетная площадь 82,6 </w:t>
      </w:r>
      <w:proofErr w:type="spellStart"/>
      <w:r w:rsidRPr="00B66EEF">
        <w:rPr>
          <w:sz w:val="28"/>
          <w:szCs w:val="28"/>
        </w:rPr>
        <w:t>кв.м</w:t>
      </w:r>
      <w:proofErr w:type="spellEnd"/>
      <w:r w:rsidRPr="00B66EEF">
        <w:rPr>
          <w:sz w:val="28"/>
          <w:szCs w:val="28"/>
        </w:rPr>
        <w:t xml:space="preserve">.), расположенные  на втором этаже  двухэтажной пристройки к девятиэтажному жилому дому по адресу: г. Кострома,  </w:t>
      </w:r>
      <w:proofErr w:type="spellStart"/>
      <w:r w:rsidRPr="00B66EEF">
        <w:rPr>
          <w:sz w:val="28"/>
          <w:szCs w:val="28"/>
        </w:rPr>
        <w:t>мкр</w:t>
      </w:r>
      <w:proofErr w:type="spellEnd"/>
      <w:r w:rsidRPr="00B66EEF">
        <w:rPr>
          <w:sz w:val="28"/>
          <w:szCs w:val="28"/>
        </w:rPr>
        <w:t xml:space="preserve">. </w:t>
      </w:r>
      <w:proofErr w:type="spellStart"/>
      <w:r w:rsidRPr="00B66EEF">
        <w:rPr>
          <w:sz w:val="28"/>
          <w:szCs w:val="28"/>
        </w:rPr>
        <w:t>Паново</w:t>
      </w:r>
      <w:proofErr w:type="spellEnd"/>
      <w:r w:rsidRPr="00B66EEF">
        <w:rPr>
          <w:sz w:val="28"/>
          <w:szCs w:val="28"/>
        </w:rPr>
        <w:t>, 36.  Эти помещения располагаются</w:t>
      </w:r>
      <w:r w:rsidRPr="00B66EEF">
        <w:rPr>
          <w:bCs/>
          <w:sz w:val="28"/>
          <w:szCs w:val="28"/>
        </w:rPr>
        <w:t xml:space="preserve">   </w:t>
      </w:r>
      <w:r w:rsidRPr="00B66EEF">
        <w:rPr>
          <w:sz w:val="28"/>
          <w:szCs w:val="28"/>
        </w:rPr>
        <w:t xml:space="preserve">смежно со служебными помещениями, находящимися в оперативном управлении с 1995 года (286,4 кв. м., кабинетная площадь 189,1 </w:t>
      </w:r>
      <w:proofErr w:type="spellStart"/>
      <w:r w:rsidRPr="00B66EEF">
        <w:rPr>
          <w:sz w:val="28"/>
          <w:szCs w:val="28"/>
        </w:rPr>
        <w:t>кв.м</w:t>
      </w:r>
      <w:proofErr w:type="spellEnd"/>
      <w:r w:rsidRPr="00B66EEF">
        <w:rPr>
          <w:sz w:val="28"/>
          <w:szCs w:val="28"/>
        </w:rPr>
        <w:t xml:space="preserve">.)  и вместе с ними занимают площадь всего второго  этажа.  Для Управления Роскомнадзора  по Костромской области  это позволяет разместить по одному адресу всех сотрудников, что является  эффективным для выполнения возложенных на Управление государственных  полномочий на территории Костромской области. </w:t>
      </w:r>
    </w:p>
    <w:p w:rsidR="007C5525" w:rsidRPr="00B66EEF" w:rsidRDefault="007C5525" w:rsidP="007C5525">
      <w:pPr>
        <w:pStyle w:val="a3"/>
        <w:numPr>
          <w:ilvl w:val="0"/>
          <w:numId w:val="1"/>
        </w:numPr>
        <w:tabs>
          <w:tab w:val="left" w:pos="142"/>
        </w:tabs>
        <w:ind w:left="0" w:firstLine="0"/>
        <w:jc w:val="both"/>
        <w:rPr>
          <w:sz w:val="28"/>
          <w:szCs w:val="28"/>
        </w:rPr>
      </w:pPr>
      <w:r w:rsidRPr="00B66EEF">
        <w:rPr>
          <w:sz w:val="28"/>
          <w:szCs w:val="28"/>
        </w:rPr>
        <w:t>В рамках исполнения полномочия на 2013 год заключены договоры  в служебных помещениях, находящихся в оперативном управлении,  на электроснабжение, теплоснабжение, водоснабжение и водоотведение.  По арендованным у ФГУП «Почты России»  служебным помещениям    заключены договоры возмездного оказания услуг на коммунально-эксплуатационное  обслуживание.</w:t>
      </w:r>
    </w:p>
    <w:p w:rsidR="007C5525" w:rsidRPr="00B66EEF" w:rsidRDefault="007C5525" w:rsidP="007C5525">
      <w:pPr>
        <w:pStyle w:val="a3"/>
        <w:numPr>
          <w:ilvl w:val="0"/>
          <w:numId w:val="1"/>
        </w:numPr>
        <w:tabs>
          <w:tab w:val="left" w:pos="142"/>
        </w:tabs>
        <w:ind w:left="0" w:firstLine="0"/>
        <w:jc w:val="both"/>
        <w:rPr>
          <w:sz w:val="28"/>
          <w:szCs w:val="28"/>
        </w:rPr>
      </w:pPr>
      <w:r w:rsidRPr="00B66EEF">
        <w:rPr>
          <w:sz w:val="28"/>
          <w:szCs w:val="28"/>
        </w:rPr>
        <w:t>В  2013 год</w:t>
      </w:r>
      <w:r>
        <w:rPr>
          <w:sz w:val="28"/>
          <w:szCs w:val="28"/>
        </w:rPr>
        <w:t>у</w:t>
      </w:r>
      <w:r w:rsidRPr="00B66EEF">
        <w:rPr>
          <w:sz w:val="28"/>
          <w:szCs w:val="28"/>
        </w:rPr>
        <w:t xml:space="preserve">  в служебных помещениях по адресу г. Кострома,  </w:t>
      </w:r>
      <w:proofErr w:type="spellStart"/>
      <w:r w:rsidRPr="00B66EEF">
        <w:rPr>
          <w:sz w:val="28"/>
          <w:szCs w:val="28"/>
        </w:rPr>
        <w:t>мкр</w:t>
      </w:r>
      <w:proofErr w:type="spellEnd"/>
      <w:r w:rsidRPr="00B66EEF">
        <w:rPr>
          <w:sz w:val="28"/>
          <w:szCs w:val="28"/>
        </w:rPr>
        <w:t xml:space="preserve">. </w:t>
      </w:r>
      <w:proofErr w:type="spellStart"/>
      <w:r w:rsidRPr="00B66EEF">
        <w:rPr>
          <w:sz w:val="28"/>
          <w:szCs w:val="28"/>
        </w:rPr>
        <w:t>Паново</w:t>
      </w:r>
      <w:proofErr w:type="spellEnd"/>
      <w:r w:rsidRPr="00B66EEF">
        <w:rPr>
          <w:sz w:val="28"/>
          <w:szCs w:val="28"/>
        </w:rPr>
        <w:t xml:space="preserve">, 36 были выполнены работы по замене линолеума   в кабинетах площадью 70 </w:t>
      </w:r>
      <w:proofErr w:type="spellStart"/>
      <w:r w:rsidRPr="00B66EEF">
        <w:rPr>
          <w:sz w:val="28"/>
          <w:szCs w:val="28"/>
        </w:rPr>
        <w:t>кв.м</w:t>
      </w:r>
      <w:proofErr w:type="spellEnd"/>
      <w:r w:rsidRPr="00B66EEF">
        <w:rPr>
          <w:sz w:val="28"/>
          <w:szCs w:val="28"/>
        </w:rPr>
        <w:t>. и замена обоев на покрытие негорючими материалами в коридоре.</w:t>
      </w:r>
    </w:p>
    <w:p w:rsidR="007C5525" w:rsidRPr="00B66EEF" w:rsidRDefault="007C5525" w:rsidP="007C5525">
      <w:pPr>
        <w:pStyle w:val="a3"/>
        <w:numPr>
          <w:ilvl w:val="0"/>
          <w:numId w:val="1"/>
        </w:numPr>
        <w:tabs>
          <w:tab w:val="left" w:pos="142"/>
        </w:tabs>
        <w:ind w:left="0" w:firstLine="0"/>
        <w:jc w:val="both"/>
        <w:rPr>
          <w:sz w:val="28"/>
          <w:szCs w:val="28"/>
        </w:rPr>
      </w:pPr>
      <w:r w:rsidRPr="00B66EEF">
        <w:rPr>
          <w:sz w:val="28"/>
          <w:szCs w:val="28"/>
        </w:rPr>
        <w:t>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выявлено.</w:t>
      </w:r>
    </w:p>
    <w:p w:rsidR="007C5525" w:rsidRPr="008A6783" w:rsidRDefault="007C5525" w:rsidP="007C5525">
      <w:pPr>
        <w:pStyle w:val="a3"/>
        <w:ind w:left="1069"/>
        <w:jc w:val="both"/>
        <w:rPr>
          <w:color w:val="FF0000"/>
          <w:sz w:val="28"/>
          <w:szCs w:val="28"/>
        </w:rPr>
      </w:pPr>
    </w:p>
    <w:p w:rsidR="007C5525" w:rsidRPr="00B66EEF" w:rsidRDefault="007C5525" w:rsidP="007C5525">
      <w:pPr>
        <w:rPr>
          <w:rFonts w:ascii="Times New Roman" w:hAnsi="Times New Roman" w:cs="Times New Roman"/>
          <w:b/>
          <w:sz w:val="28"/>
          <w:szCs w:val="28"/>
        </w:rPr>
      </w:pPr>
      <w:r w:rsidRPr="00B66EEF">
        <w:rPr>
          <w:rFonts w:ascii="Times New Roman" w:hAnsi="Times New Roman" w:cs="Times New Roman"/>
          <w:b/>
          <w:sz w:val="28"/>
          <w:szCs w:val="28"/>
        </w:rPr>
        <w:t xml:space="preserve">1.5.2   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B66EEF">
        <w:rPr>
          <w:rFonts w:ascii="Times New Roman" w:hAnsi="Times New Roman" w:cs="Times New Roman"/>
          <w:b/>
          <w:sz w:val="28"/>
          <w:szCs w:val="28"/>
        </w:rPr>
        <w:t>нир</w:t>
      </w:r>
      <w:proofErr w:type="spellEnd"/>
      <w:r w:rsidRPr="00B66EEF">
        <w:rPr>
          <w:rFonts w:ascii="Times New Roman" w:hAnsi="Times New Roman" w:cs="Times New Roman"/>
          <w:b/>
          <w:sz w:val="28"/>
          <w:szCs w:val="28"/>
        </w:rPr>
        <w:t xml:space="preserve">, </w:t>
      </w:r>
      <w:proofErr w:type="spellStart"/>
      <w:proofErr w:type="gramStart"/>
      <w:r w:rsidRPr="00B66EEF">
        <w:rPr>
          <w:rFonts w:ascii="Times New Roman" w:hAnsi="Times New Roman" w:cs="Times New Roman"/>
          <w:b/>
          <w:sz w:val="28"/>
          <w:szCs w:val="28"/>
        </w:rPr>
        <w:t>окр</w:t>
      </w:r>
      <w:proofErr w:type="spellEnd"/>
      <w:proofErr w:type="gramEnd"/>
      <w:r w:rsidRPr="00B66EEF">
        <w:rPr>
          <w:rFonts w:ascii="Times New Roman" w:hAnsi="Times New Roman" w:cs="Times New Roman"/>
          <w:b/>
          <w:sz w:val="28"/>
          <w:szCs w:val="28"/>
        </w:rPr>
        <w:t xml:space="preserve"> и технологических работ для государственных нужд и обеспечения нужд </w:t>
      </w:r>
      <w:r>
        <w:rPr>
          <w:rFonts w:ascii="Times New Roman" w:hAnsi="Times New Roman" w:cs="Times New Roman"/>
          <w:b/>
          <w:sz w:val="28"/>
          <w:szCs w:val="28"/>
        </w:rPr>
        <w:t>Управления</w:t>
      </w:r>
      <w:r w:rsidRPr="00B66EEF">
        <w:rPr>
          <w:rFonts w:ascii="Times New Roman" w:hAnsi="Times New Roman" w:cs="Times New Roman"/>
          <w:b/>
          <w:sz w:val="28"/>
          <w:szCs w:val="28"/>
        </w:rPr>
        <w:t xml:space="preserve"> </w:t>
      </w:r>
    </w:p>
    <w:p w:rsidR="007C5525" w:rsidRPr="008A6783" w:rsidRDefault="007C5525" w:rsidP="007C5525">
      <w:pPr>
        <w:pStyle w:val="a3"/>
        <w:ind w:left="1069"/>
        <w:rPr>
          <w:b/>
          <w:sz w:val="28"/>
          <w:szCs w:val="28"/>
        </w:rPr>
      </w:pPr>
      <w:r>
        <w:rPr>
          <w:b/>
          <w:sz w:val="28"/>
          <w:szCs w:val="28"/>
        </w:rPr>
        <w:t xml:space="preserve">                                                                                                            </w:t>
      </w:r>
    </w:p>
    <w:p w:rsidR="007C5525" w:rsidRPr="00B66EEF" w:rsidRDefault="007C5525" w:rsidP="007C5525">
      <w:pPr>
        <w:pStyle w:val="a3"/>
        <w:numPr>
          <w:ilvl w:val="0"/>
          <w:numId w:val="1"/>
        </w:numPr>
        <w:ind w:left="284" w:hanging="284"/>
        <w:jc w:val="both"/>
        <w:rPr>
          <w:sz w:val="28"/>
          <w:szCs w:val="28"/>
        </w:rPr>
      </w:pPr>
      <w:r w:rsidRPr="00B66EEF">
        <w:rPr>
          <w:sz w:val="28"/>
          <w:szCs w:val="28"/>
        </w:rPr>
        <w:t>Количество сотрудников, в должностных регламентах которых установлено исполнения полномочия- 3 сотрудника</w:t>
      </w:r>
    </w:p>
    <w:p w:rsidR="007C5525" w:rsidRPr="00B66EEF" w:rsidRDefault="007C5525" w:rsidP="007C5525">
      <w:pPr>
        <w:pStyle w:val="a3"/>
        <w:numPr>
          <w:ilvl w:val="0"/>
          <w:numId w:val="1"/>
        </w:numPr>
        <w:ind w:left="284" w:hanging="284"/>
        <w:jc w:val="both"/>
        <w:rPr>
          <w:sz w:val="28"/>
          <w:szCs w:val="28"/>
        </w:rPr>
      </w:pPr>
      <w:r w:rsidRPr="00B66EEF">
        <w:rPr>
          <w:sz w:val="28"/>
          <w:szCs w:val="28"/>
        </w:rPr>
        <w:t>Доля полномочия 0,15</w:t>
      </w:r>
    </w:p>
    <w:p w:rsidR="007C5525" w:rsidRPr="00B66EEF" w:rsidRDefault="007C5525" w:rsidP="007C5525">
      <w:pPr>
        <w:pStyle w:val="a3"/>
        <w:numPr>
          <w:ilvl w:val="0"/>
          <w:numId w:val="1"/>
        </w:numPr>
        <w:ind w:left="284" w:hanging="284"/>
        <w:jc w:val="both"/>
        <w:rPr>
          <w:sz w:val="28"/>
          <w:szCs w:val="28"/>
        </w:rPr>
      </w:pPr>
      <w:r w:rsidRPr="00B66EEF">
        <w:rPr>
          <w:sz w:val="28"/>
          <w:szCs w:val="28"/>
        </w:rPr>
        <w:t xml:space="preserve"> Закупки товаров, работ и услуг в  201</w:t>
      </w:r>
      <w:r>
        <w:rPr>
          <w:sz w:val="28"/>
          <w:szCs w:val="28"/>
        </w:rPr>
        <w:t>3</w:t>
      </w:r>
      <w:r w:rsidRPr="00B66EEF">
        <w:rPr>
          <w:sz w:val="28"/>
          <w:szCs w:val="28"/>
        </w:rPr>
        <w:t xml:space="preserve"> год</w:t>
      </w:r>
      <w:r>
        <w:rPr>
          <w:sz w:val="28"/>
          <w:szCs w:val="28"/>
        </w:rPr>
        <w:t>у</w:t>
      </w:r>
      <w:r w:rsidRPr="00B66EEF">
        <w:rPr>
          <w:sz w:val="28"/>
          <w:szCs w:val="28"/>
        </w:rPr>
        <w:t xml:space="preserve"> проводились Управлением Роскомнадзора по Костромской области в соответствии со статьей 219 и статьей 72  Бюджетного кодекса Российской  Федерации и Федеральным Законом от 21.07.2005 года № 94-ФЗ  «О размещении </w:t>
      </w:r>
      <w:r w:rsidRPr="00B66EEF">
        <w:rPr>
          <w:sz w:val="28"/>
          <w:szCs w:val="28"/>
        </w:rPr>
        <w:lastRenderedPageBreak/>
        <w:t>заказов на поставки товаров, выполнение работ, оказание услуг для государственных и муниципальных нужд»</w:t>
      </w:r>
    </w:p>
    <w:p w:rsidR="007C5525" w:rsidRPr="00BC0C0F" w:rsidRDefault="007C5525" w:rsidP="007C5525">
      <w:pPr>
        <w:pStyle w:val="a3"/>
        <w:numPr>
          <w:ilvl w:val="0"/>
          <w:numId w:val="1"/>
        </w:numPr>
        <w:ind w:left="284" w:hanging="284"/>
        <w:jc w:val="both"/>
        <w:rPr>
          <w:sz w:val="28"/>
          <w:szCs w:val="28"/>
        </w:rPr>
      </w:pPr>
      <w:r>
        <w:rPr>
          <w:sz w:val="28"/>
          <w:szCs w:val="28"/>
        </w:rPr>
        <w:t xml:space="preserve">  </w:t>
      </w:r>
      <w:r w:rsidRPr="00BC0C0F">
        <w:rPr>
          <w:sz w:val="28"/>
          <w:szCs w:val="28"/>
        </w:rPr>
        <w:t>В начале 2013 года путем электронного аукциона в открытой форме заключен государственный контракт на оказание услуг по охране помещений Управления Роскомнадзора по Костромской области на 2013-2015 годы на общую сумму 1529,689 тысяч рублей.</w:t>
      </w:r>
    </w:p>
    <w:p w:rsidR="007C5525" w:rsidRPr="00B66EEF" w:rsidRDefault="007C5525" w:rsidP="007C5525">
      <w:pPr>
        <w:pStyle w:val="a3"/>
        <w:numPr>
          <w:ilvl w:val="0"/>
          <w:numId w:val="1"/>
        </w:numPr>
        <w:ind w:left="284" w:hanging="284"/>
        <w:jc w:val="both"/>
        <w:rPr>
          <w:sz w:val="28"/>
          <w:szCs w:val="28"/>
        </w:rPr>
      </w:pPr>
      <w:r>
        <w:rPr>
          <w:sz w:val="28"/>
          <w:szCs w:val="28"/>
        </w:rPr>
        <w:t xml:space="preserve">В 4 квартале </w:t>
      </w:r>
      <w:r w:rsidRPr="00B66EEF">
        <w:rPr>
          <w:sz w:val="28"/>
          <w:szCs w:val="28"/>
        </w:rPr>
        <w:t>201</w:t>
      </w:r>
      <w:r>
        <w:rPr>
          <w:sz w:val="28"/>
          <w:szCs w:val="28"/>
        </w:rPr>
        <w:t>3</w:t>
      </w:r>
      <w:r w:rsidRPr="00B66EEF">
        <w:rPr>
          <w:sz w:val="28"/>
          <w:szCs w:val="28"/>
        </w:rPr>
        <w:t xml:space="preserve"> года  путем котировочного отбора цен был закуплен</w:t>
      </w:r>
      <w:r>
        <w:rPr>
          <w:sz w:val="28"/>
          <w:szCs w:val="28"/>
        </w:rPr>
        <w:t xml:space="preserve"> кодек видеоконференцсвязи (ВКС)</w:t>
      </w:r>
      <w:r w:rsidRPr="00B66EEF">
        <w:rPr>
          <w:sz w:val="28"/>
          <w:szCs w:val="28"/>
        </w:rPr>
        <w:t xml:space="preserve"> на </w:t>
      </w:r>
      <w:r>
        <w:rPr>
          <w:sz w:val="28"/>
          <w:szCs w:val="28"/>
        </w:rPr>
        <w:t>сумму 225,675</w:t>
      </w:r>
      <w:r w:rsidRPr="00B66EEF">
        <w:rPr>
          <w:sz w:val="28"/>
          <w:szCs w:val="28"/>
        </w:rPr>
        <w:t xml:space="preserve"> тысяч</w:t>
      </w:r>
      <w:r>
        <w:rPr>
          <w:sz w:val="28"/>
          <w:szCs w:val="28"/>
        </w:rPr>
        <w:t xml:space="preserve"> рублей.</w:t>
      </w:r>
    </w:p>
    <w:p w:rsidR="007C5525" w:rsidRPr="00BC0C0F" w:rsidRDefault="007C5525" w:rsidP="008F5911">
      <w:pPr>
        <w:pStyle w:val="a3"/>
        <w:numPr>
          <w:ilvl w:val="0"/>
          <w:numId w:val="1"/>
        </w:numPr>
        <w:ind w:left="284" w:hanging="284"/>
        <w:rPr>
          <w:sz w:val="28"/>
          <w:szCs w:val="28"/>
        </w:rPr>
      </w:pPr>
      <w:r w:rsidRPr="00BC0C0F">
        <w:rPr>
          <w:sz w:val="28"/>
          <w:szCs w:val="28"/>
        </w:rPr>
        <w:t xml:space="preserve">             Все  </w:t>
      </w:r>
      <w:r>
        <w:rPr>
          <w:sz w:val="28"/>
          <w:szCs w:val="28"/>
        </w:rPr>
        <w:t xml:space="preserve">остальные </w:t>
      </w:r>
      <w:r w:rsidRPr="00BC0C0F">
        <w:rPr>
          <w:sz w:val="28"/>
          <w:szCs w:val="28"/>
        </w:rPr>
        <w:t>закупки товаров, работ и услуг,  произведенные в  2013 год</w:t>
      </w:r>
      <w:r>
        <w:rPr>
          <w:sz w:val="28"/>
          <w:szCs w:val="28"/>
        </w:rPr>
        <w:t>у</w:t>
      </w:r>
      <w:r w:rsidRPr="00BC0C0F">
        <w:rPr>
          <w:sz w:val="28"/>
          <w:szCs w:val="28"/>
        </w:rPr>
        <w:t xml:space="preserve"> были закупками малого объема, т.е. до 100 тысяч рублей. Бюджетные обязательства по оплате товаров, работ и услуг принимались путем заключения договоров с юридическими лицами, индивидуальными предпринимателями.  </w:t>
      </w:r>
    </w:p>
    <w:p w:rsidR="007C5525" w:rsidRPr="00C7688B" w:rsidRDefault="007C5525" w:rsidP="007C5525">
      <w:pPr>
        <w:pStyle w:val="a3"/>
        <w:numPr>
          <w:ilvl w:val="0"/>
          <w:numId w:val="1"/>
        </w:numPr>
        <w:ind w:left="284" w:hanging="284"/>
        <w:jc w:val="both"/>
        <w:rPr>
          <w:sz w:val="28"/>
          <w:szCs w:val="28"/>
        </w:rPr>
      </w:pPr>
      <w:r w:rsidRPr="00C7688B">
        <w:rPr>
          <w:sz w:val="28"/>
          <w:szCs w:val="28"/>
        </w:rPr>
        <w:t xml:space="preserve"> Все государственные контракты зарегистрированы в реестре </w:t>
      </w:r>
      <w:proofErr w:type="spellStart"/>
      <w:r w:rsidRPr="00C7688B">
        <w:rPr>
          <w:sz w:val="28"/>
          <w:szCs w:val="28"/>
        </w:rPr>
        <w:t>госконтрактов</w:t>
      </w:r>
      <w:proofErr w:type="spellEnd"/>
      <w:r w:rsidRPr="00C7688B">
        <w:rPr>
          <w:sz w:val="28"/>
          <w:szCs w:val="28"/>
        </w:rPr>
        <w:t xml:space="preserve">  на официальном  сайте закупок во исполнение Постановления Правительства Российской Федерации  от 29.12.2010 г. № 1191 (в редакции Постановления Правительства РФ от 03..11.2011 № 881)</w:t>
      </w:r>
    </w:p>
    <w:p w:rsidR="007C5525" w:rsidRPr="00B66EEF" w:rsidRDefault="007C5525" w:rsidP="007C5525">
      <w:pPr>
        <w:pStyle w:val="a3"/>
        <w:ind w:left="284" w:hanging="284"/>
        <w:jc w:val="both"/>
        <w:rPr>
          <w:sz w:val="28"/>
          <w:szCs w:val="28"/>
        </w:rPr>
      </w:pPr>
      <w:r>
        <w:rPr>
          <w:sz w:val="28"/>
          <w:szCs w:val="28"/>
        </w:rPr>
        <w:t xml:space="preserve">    </w:t>
      </w:r>
      <w:r w:rsidRPr="00B66EEF">
        <w:rPr>
          <w:sz w:val="28"/>
          <w:szCs w:val="28"/>
        </w:rPr>
        <w:t>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00E747DA" w:rsidRPr="003E63DC" w:rsidRDefault="00E747DA" w:rsidP="00E747DA">
      <w:pPr>
        <w:spacing w:after="0" w:line="240" w:lineRule="auto"/>
        <w:jc w:val="center"/>
        <w:rPr>
          <w:rFonts w:ascii="Times New Roman" w:hAnsi="Times New Roman" w:cs="Times New Roman"/>
          <w:b/>
          <w:sz w:val="28"/>
          <w:szCs w:val="28"/>
        </w:rPr>
      </w:pPr>
    </w:p>
    <w:p w:rsidR="00E747DA" w:rsidRPr="003E63DC" w:rsidRDefault="00B6183E" w:rsidP="00E747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1.5.3    </w:t>
      </w:r>
      <w:r w:rsidR="00E747DA" w:rsidRPr="003E63DC">
        <w:rPr>
          <w:rFonts w:ascii="Times New Roman" w:hAnsi="Times New Roman" w:cs="Times New Roman"/>
          <w:b/>
          <w:sz w:val="28"/>
          <w:szCs w:val="28"/>
        </w:rPr>
        <w:t>Защита государственной тайны - обеспечение в пределах своей компетенции защиты сведений, составляющих государственную тайну</w:t>
      </w:r>
    </w:p>
    <w:p w:rsidR="00B6183E" w:rsidRDefault="00B6183E" w:rsidP="00E747DA">
      <w:pPr>
        <w:spacing w:after="0" w:line="240" w:lineRule="auto"/>
        <w:jc w:val="center"/>
        <w:rPr>
          <w:rFonts w:ascii="Tahoma" w:hAnsi="Tahoma" w:cs="Tahoma"/>
          <w:b/>
          <w:sz w:val="20"/>
          <w:szCs w:val="20"/>
        </w:rPr>
      </w:pPr>
    </w:p>
    <w:p w:rsidR="00E747DA" w:rsidRPr="00287229" w:rsidRDefault="00B6183E" w:rsidP="00E747DA">
      <w:pPr>
        <w:spacing w:after="0" w:line="240" w:lineRule="auto"/>
        <w:jc w:val="center"/>
        <w:rPr>
          <w:rFonts w:ascii="Times New Roman" w:hAnsi="Times New Roman" w:cs="Times New Roman"/>
          <w:sz w:val="28"/>
          <w:szCs w:val="28"/>
        </w:rPr>
      </w:pPr>
      <w:r w:rsidRPr="00287229">
        <w:rPr>
          <w:rFonts w:ascii="Times New Roman" w:hAnsi="Times New Roman" w:cs="Times New Roman"/>
          <w:sz w:val="28"/>
          <w:szCs w:val="28"/>
        </w:rPr>
        <w:t>Д</w:t>
      </w:r>
      <w:r w:rsidR="00001146" w:rsidRPr="00287229">
        <w:rPr>
          <w:rFonts w:ascii="Times New Roman" w:hAnsi="Times New Roman" w:cs="Times New Roman"/>
          <w:sz w:val="28"/>
          <w:szCs w:val="28"/>
        </w:rPr>
        <w:t>анные полномочия выполнялись в соответствии с установленными требованиями</w:t>
      </w:r>
      <w:r w:rsidR="00001146" w:rsidRPr="00287229">
        <w:rPr>
          <w:rFonts w:ascii="Tahoma" w:hAnsi="Tahoma" w:cs="Tahoma"/>
          <w:sz w:val="20"/>
          <w:szCs w:val="20"/>
        </w:rPr>
        <w:t>.</w:t>
      </w:r>
    </w:p>
    <w:p w:rsidR="00E747DA" w:rsidRPr="003E63DC" w:rsidRDefault="00E747DA" w:rsidP="00E747DA">
      <w:pPr>
        <w:spacing w:after="0" w:line="240" w:lineRule="auto"/>
        <w:jc w:val="center"/>
        <w:rPr>
          <w:rFonts w:ascii="Times New Roman" w:hAnsi="Times New Roman" w:cs="Times New Roman"/>
          <w:b/>
          <w:sz w:val="28"/>
          <w:szCs w:val="28"/>
        </w:rPr>
      </w:pPr>
    </w:p>
    <w:p w:rsidR="00E747DA" w:rsidRPr="003E63DC" w:rsidRDefault="00E747DA" w:rsidP="00E747DA">
      <w:pPr>
        <w:spacing w:after="0" w:line="240" w:lineRule="auto"/>
        <w:jc w:val="center"/>
        <w:rPr>
          <w:rFonts w:ascii="Times New Roman" w:hAnsi="Times New Roman" w:cs="Times New Roman"/>
          <w:b/>
          <w:sz w:val="28"/>
          <w:szCs w:val="28"/>
        </w:rPr>
      </w:pPr>
    </w:p>
    <w:p w:rsidR="00E747DA" w:rsidRPr="00B27280" w:rsidRDefault="00B6183E" w:rsidP="00B6183E">
      <w:pPr>
        <w:spacing w:after="0" w:line="240" w:lineRule="auto"/>
        <w:rPr>
          <w:rFonts w:ascii="Times New Roman" w:hAnsi="Times New Roman" w:cs="Times New Roman"/>
          <w:b/>
          <w:sz w:val="28"/>
          <w:szCs w:val="28"/>
        </w:rPr>
      </w:pPr>
      <w:r w:rsidRPr="00B27280">
        <w:rPr>
          <w:rFonts w:ascii="Times New Roman" w:hAnsi="Times New Roman" w:cs="Times New Roman"/>
          <w:b/>
          <w:sz w:val="28"/>
          <w:szCs w:val="28"/>
        </w:rPr>
        <w:t>1.5.4    О</w:t>
      </w:r>
      <w:r w:rsidR="00E747DA" w:rsidRPr="00B27280">
        <w:rPr>
          <w:rFonts w:ascii="Times New Roman" w:hAnsi="Times New Roman" w:cs="Times New Roman"/>
          <w:b/>
          <w:sz w:val="28"/>
          <w:szCs w:val="28"/>
        </w:rPr>
        <w:t>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E747DA" w:rsidRPr="00B6183E" w:rsidRDefault="00E747DA" w:rsidP="00E747DA">
      <w:pPr>
        <w:spacing w:after="0" w:line="240" w:lineRule="auto"/>
        <w:jc w:val="center"/>
        <w:rPr>
          <w:rFonts w:ascii="Times New Roman" w:hAnsi="Times New Roman" w:cs="Times New Roman"/>
          <w:b/>
          <w:color w:val="FF0000"/>
          <w:sz w:val="28"/>
          <w:szCs w:val="28"/>
        </w:rPr>
      </w:pPr>
    </w:p>
    <w:p w:rsidR="00E747DA" w:rsidRPr="003E63DC" w:rsidRDefault="00E747DA" w:rsidP="00E747DA">
      <w:pPr>
        <w:spacing w:after="0" w:line="240" w:lineRule="auto"/>
        <w:jc w:val="center"/>
        <w:rPr>
          <w:rFonts w:ascii="Times New Roman" w:hAnsi="Times New Roman" w:cs="Times New Roman"/>
          <w:b/>
          <w:sz w:val="28"/>
          <w:szCs w:val="28"/>
        </w:rPr>
      </w:pPr>
    </w:p>
    <w:p w:rsidR="00E747DA" w:rsidRPr="003E63DC" w:rsidRDefault="00E747DA" w:rsidP="00E747DA">
      <w:pPr>
        <w:spacing w:after="0" w:line="240" w:lineRule="auto"/>
        <w:jc w:val="center"/>
        <w:rPr>
          <w:rFonts w:ascii="Times New Roman" w:hAnsi="Times New Roman" w:cs="Times New Roman"/>
          <w:b/>
          <w:sz w:val="28"/>
          <w:szCs w:val="28"/>
        </w:rPr>
      </w:pPr>
    </w:p>
    <w:p w:rsidR="00E747DA" w:rsidRPr="00B6183E" w:rsidRDefault="00B6183E" w:rsidP="00B6183E">
      <w:pPr>
        <w:pStyle w:val="a3"/>
        <w:numPr>
          <w:ilvl w:val="2"/>
          <w:numId w:val="30"/>
        </w:numPr>
        <w:rPr>
          <w:b/>
          <w:sz w:val="28"/>
          <w:szCs w:val="28"/>
        </w:rPr>
      </w:pPr>
      <w:r w:rsidRPr="00B6183E">
        <w:rPr>
          <w:b/>
          <w:sz w:val="28"/>
          <w:szCs w:val="28"/>
        </w:rPr>
        <w:t>О</w:t>
      </w:r>
      <w:r w:rsidR="00E747DA" w:rsidRPr="00B6183E">
        <w:rPr>
          <w:b/>
          <w:sz w:val="28"/>
          <w:szCs w:val="28"/>
        </w:rPr>
        <w:t>существление организации и ведение гражданской обороны</w:t>
      </w:r>
    </w:p>
    <w:p w:rsidR="00B6183E" w:rsidRPr="00B6183E" w:rsidRDefault="00B6183E" w:rsidP="00B6183E">
      <w:pPr>
        <w:pStyle w:val="a3"/>
        <w:ind w:left="1049"/>
        <w:rPr>
          <w:b/>
          <w:sz w:val="28"/>
          <w:szCs w:val="28"/>
        </w:rPr>
      </w:pPr>
    </w:p>
    <w:p w:rsidR="00E747DA" w:rsidRPr="00B6183E" w:rsidRDefault="00B6183E" w:rsidP="00E747DA">
      <w:pPr>
        <w:spacing w:after="0" w:line="240" w:lineRule="auto"/>
        <w:jc w:val="center"/>
        <w:rPr>
          <w:rFonts w:ascii="Times New Roman" w:hAnsi="Times New Roman" w:cs="Times New Roman"/>
          <w:b/>
          <w:sz w:val="28"/>
          <w:szCs w:val="28"/>
        </w:rPr>
      </w:pPr>
      <w:r w:rsidRPr="00B6183E">
        <w:rPr>
          <w:rFonts w:ascii="Times New Roman" w:hAnsi="Times New Roman" w:cs="Times New Roman"/>
          <w:sz w:val="28"/>
          <w:szCs w:val="28"/>
        </w:rPr>
        <w:t>Д</w:t>
      </w:r>
      <w:r w:rsidR="00001146" w:rsidRPr="00B6183E">
        <w:rPr>
          <w:rFonts w:ascii="Times New Roman" w:hAnsi="Times New Roman" w:cs="Times New Roman"/>
          <w:sz w:val="28"/>
          <w:szCs w:val="28"/>
        </w:rPr>
        <w:t>анные полномочия выполнялись в соответствии с установленными требованиями.</w:t>
      </w:r>
      <w:r w:rsidR="003C361D">
        <w:rPr>
          <w:rFonts w:ascii="Times New Roman" w:hAnsi="Times New Roman" w:cs="Times New Roman"/>
          <w:sz w:val="28"/>
          <w:szCs w:val="28"/>
        </w:rPr>
        <w:t xml:space="preserve"> Отчет за 2013г. направлен в РКН.</w:t>
      </w:r>
    </w:p>
    <w:p w:rsidR="00E747DA" w:rsidRPr="003E63DC" w:rsidRDefault="00E747DA" w:rsidP="00E747DA">
      <w:pPr>
        <w:spacing w:after="0" w:line="240" w:lineRule="auto"/>
        <w:jc w:val="center"/>
        <w:rPr>
          <w:rFonts w:ascii="Times New Roman" w:hAnsi="Times New Roman" w:cs="Times New Roman"/>
          <w:b/>
          <w:sz w:val="28"/>
          <w:szCs w:val="28"/>
        </w:rPr>
      </w:pPr>
    </w:p>
    <w:p w:rsidR="00E747DA" w:rsidRPr="003E63DC" w:rsidRDefault="00B6183E" w:rsidP="00B6183E">
      <w:pPr>
        <w:spacing w:after="0" w:line="240" w:lineRule="auto"/>
        <w:rPr>
          <w:rFonts w:ascii="Times New Roman" w:hAnsi="Times New Roman" w:cs="Times New Roman"/>
          <w:b/>
          <w:sz w:val="28"/>
          <w:szCs w:val="28"/>
        </w:rPr>
      </w:pPr>
      <w:r>
        <w:rPr>
          <w:rFonts w:ascii="Times New Roman" w:hAnsi="Times New Roman" w:cs="Times New Roman"/>
          <w:b/>
          <w:sz w:val="28"/>
          <w:szCs w:val="28"/>
        </w:rPr>
        <w:t>1.5.6    Р</w:t>
      </w:r>
      <w:r w:rsidR="00E747DA" w:rsidRPr="003E63DC">
        <w:rPr>
          <w:rFonts w:ascii="Times New Roman" w:hAnsi="Times New Roman" w:cs="Times New Roman"/>
          <w:b/>
          <w:sz w:val="28"/>
          <w:szCs w:val="28"/>
        </w:rPr>
        <w:t>абота по охране труда</w:t>
      </w:r>
    </w:p>
    <w:p w:rsidR="0007252E" w:rsidRPr="0007252E" w:rsidRDefault="0007252E" w:rsidP="00220F76">
      <w:pPr>
        <w:numPr>
          <w:ilvl w:val="0"/>
          <w:numId w:val="32"/>
        </w:numPr>
        <w:tabs>
          <w:tab w:val="num" w:pos="0"/>
          <w:tab w:val="left" w:pos="900"/>
        </w:tabs>
        <w:spacing w:after="0" w:line="240" w:lineRule="auto"/>
        <w:ind w:left="0" w:firstLine="539"/>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 xml:space="preserve">Работа по обеспечению безопасных условий труда осуществляется </w:t>
      </w:r>
      <w:proofErr w:type="gramStart"/>
      <w:r w:rsidRPr="0007252E">
        <w:rPr>
          <w:rFonts w:ascii="Times New Roman" w:eastAsia="Times New Roman" w:hAnsi="Times New Roman" w:cs="Times New Roman"/>
          <w:sz w:val="28"/>
          <w:szCs w:val="28"/>
          <w:lang w:eastAsia="ru-RU"/>
        </w:rPr>
        <w:t>согласно</w:t>
      </w:r>
      <w:proofErr w:type="gramEnd"/>
      <w:r w:rsidRPr="0007252E">
        <w:rPr>
          <w:rFonts w:ascii="Times New Roman" w:eastAsia="Times New Roman" w:hAnsi="Times New Roman" w:cs="Times New Roman"/>
          <w:sz w:val="28"/>
          <w:szCs w:val="28"/>
          <w:lang w:eastAsia="ru-RU"/>
        </w:rPr>
        <w:t xml:space="preserve"> разработанного Положения «Об организации работы по охране труда в Управлении Роскомнадзора по Костромской области»;</w:t>
      </w:r>
    </w:p>
    <w:p w:rsidR="0007252E" w:rsidRPr="0007252E" w:rsidRDefault="0007252E" w:rsidP="00220F76">
      <w:pPr>
        <w:numPr>
          <w:ilvl w:val="0"/>
          <w:numId w:val="32"/>
        </w:numPr>
        <w:tabs>
          <w:tab w:val="num" w:pos="0"/>
          <w:tab w:val="left" w:pos="900"/>
        </w:tabs>
        <w:spacing w:after="0" w:line="240" w:lineRule="auto"/>
        <w:ind w:left="0" w:firstLine="539"/>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 xml:space="preserve">Необходимая документация ведется в Управлении </w:t>
      </w:r>
      <w:proofErr w:type="gramStart"/>
      <w:r w:rsidRPr="0007252E">
        <w:rPr>
          <w:rFonts w:ascii="Times New Roman" w:eastAsia="Times New Roman" w:hAnsi="Times New Roman" w:cs="Times New Roman"/>
          <w:sz w:val="28"/>
          <w:szCs w:val="28"/>
          <w:lang w:eastAsia="ru-RU"/>
        </w:rPr>
        <w:t>согласно Приказа</w:t>
      </w:r>
      <w:proofErr w:type="gramEnd"/>
      <w:r w:rsidRPr="0007252E">
        <w:rPr>
          <w:rFonts w:ascii="Times New Roman" w:eastAsia="Times New Roman" w:hAnsi="Times New Roman" w:cs="Times New Roman"/>
          <w:sz w:val="28"/>
          <w:szCs w:val="28"/>
          <w:lang w:eastAsia="ru-RU"/>
        </w:rPr>
        <w:t xml:space="preserve"> Минсвязи от 23.07.2002 № 86 «Об утверждении Порядка обучения и </w:t>
      </w:r>
      <w:r w:rsidRPr="0007252E">
        <w:rPr>
          <w:rFonts w:ascii="Times New Roman" w:eastAsia="Times New Roman" w:hAnsi="Times New Roman" w:cs="Times New Roman"/>
          <w:sz w:val="28"/>
          <w:szCs w:val="28"/>
          <w:lang w:eastAsia="ru-RU"/>
        </w:rPr>
        <w:lastRenderedPageBreak/>
        <w:t>проверки знаний требований охраны труда для руководителей и других должностных лиц, ответственных за охрану труда на предприятиях и в организациях отрасли»;</w:t>
      </w:r>
    </w:p>
    <w:p w:rsidR="0007252E" w:rsidRPr="0007252E" w:rsidRDefault="0007252E" w:rsidP="00220F76">
      <w:pPr>
        <w:numPr>
          <w:ilvl w:val="0"/>
          <w:numId w:val="32"/>
        </w:numPr>
        <w:tabs>
          <w:tab w:val="num" w:pos="0"/>
          <w:tab w:val="left" w:pos="900"/>
          <w:tab w:val="left" w:pos="1440"/>
        </w:tabs>
        <w:spacing w:after="0" w:line="240" w:lineRule="auto"/>
        <w:ind w:left="0" w:firstLine="539"/>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0"/>
          <w:lang w:eastAsia="ru-RU"/>
        </w:rPr>
        <w:t>Уборщик производственных помещений и водители автомобилей обеспечены специальной одеждой, обувью и другими средствами индивидуальной защиты в соответствии с типовыми отраслевыми нормами (Для контроля правильности обеспечения работников сертифицированными средствами индивидуальной и коллективной защиты необходимо провести аттестацию рабочих мест по условиям труда);</w:t>
      </w:r>
    </w:p>
    <w:p w:rsidR="0007252E" w:rsidRPr="0007252E" w:rsidRDefault="0007252E" w:rsidP="00220F76">
      <w:pPr>
        <w:numPr>
          <w:ilvl w:val="0"/>
          <w:numId w:val="32"/>
        </w:numPr>
        <w:tabs>
          <w:tab w:val="num" w:pos="0"/>
          <w:tab w:val="left" w:pos="900"/>
        </w:tabs>
        <w:spacing w:after="0" w:line="240" w:lineRule="auto"/>
        <w:ind w:left="0" w:firstLine="539"/>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Вводные, повторные, целевые инструктажи по охране труда проводились своевременно, записи в журналах инструктажей имеются;</w:t>
      </w:r>
    </w:p>
    <w:p w:rsidR="0007252E" w:rsidRPr="0007252E" w:rsidRDefault="00B6183E" w:rsidP="00220F76">
      <w:pPr>
        <w:numPr>
          <w:ilvl w:val="0"/>
          <w:numId w:val="32"/>
        </w:numPr>
        <w:tabs>
          <w:tab w:val="num" w:pos="0"/>
          <w:tab w:val="left" w:pos="900"/>
        </w:tabs>
        <w:spacing w:after="0" w:line="240" w:lineRule="auto"/>
        <w:ind w:left="0"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w:t>
      </w:r>
      <w:r w:rsidR="0007252E" w:rsidRPr="0007252E">
        <w:rPr>
          <w:rFonts w:ascii="Times New Roman" w:eastAsia="Times New Roman" w:hAnsi="Times New Roman" w:cs="Times New Roman"/>
          <w:sz w:val="28"/>
          <w:szCs w:val="28"/>
          <w:lang w:eastAsia="ru-RU"/>
        </w:rPr>
        <w:t xml:space="preserve"> члена комиссии по проверке знаний требований охраны труда прошли обучение и аттестовались по охране труда и электробезопасности в специализированной организации АНО УМЦ «СВЯЗЬ» (г. Москва);</w:t>
      </w:r>
    </w:p>
    <w:p w:rsidR="0007252E" w:rsidRPr="0007252E" w:rsidRDefault="0007252E" w:rsidP="00220F76">
      <w:pPr>
        <w:numPr>
          <w:ilvl w:val="0"/>
          <w:numId w:val="32"/>
        </w:numPr>
        <w:tabs>
          <w:tab w:val="num" w:pos="0"/>
          <w:tab w:val="left" w:pos="900"/>
        </w:tabs>
        <w:spacing w:after="0" w:line="240" w:lineRule="auto"/>
        <w:ind w:left="0" w:firstLine="539"/>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Все помещения с ПЭВМ оборудованы кондиционерами.</w:t>
      </w:r>
    </w:p>
    <w:p w:rsidR="0007252E" w:rsidRPr="0007252E" w:rsidRDefault="0007252E" w:rsidP="0007252E">
      <w:pPr>
        <w:tabs>
          <w:tab w:val="left" w:pos="900"/>
          <w:tab w:val="left" w:pos="1440"/>
        </w:tabs>
        <w:spacing w:after="0" w:line="240" w:lineRule="auto"/>
        <w:ind w:firstLine="540"/>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 xml:space="preserve">Случаев производственного травматизма и </w:t>
      </w:r>
      <w:proofErr w:type="spellStart"/>
      <w:r w:rsidRPr="0007252E">
        <w:rPr>
          <w:rFonts w:ascii="Times New Roman" w:eastAsia="Times New Roman" w:hAnsi="Times New Roman" w:cs="Times New Roman"/>
          <w:sz w:val="28"/>
          <w:szCs w:val="28"/>
          <w:lang w:eastAsia="ru-RU"/>
        </w:rPr>
        <w:t>проф</w:t>
      </w:r>
      <w:r w:rsidR="00B6183E">
        <w:rPr>
          <w:rFonts w:ascii="Times New Roman" w:eastAsia="Times New Roman" w:hAnsi="Times New Roman" w:cs="Times New Roman"/>
          <w:sz w:val="28"/>
          <w:szCs w:val="28"/>
          <w:lang w:eastAsia="ru-RU"/>
        </w:rPr>
        <w:t>заболеваемости</w:t>
      </w:r>
      <w:proofErr w:type="spellEnd"/>
      <w:r w:rsidR="00B6183E">
        <w:rPr>
          <w:rFonts w:ascii="Times New Roman" w:eastAsia="Times New Roman" w:hAnsi="Times New Roman" w:cs="Times New Roman"/>
          <w:sz w:val="28"/>
          <w:szCs w:val="28"/>
          <w:lang w:eastAsia="ru-RU"/>
        </w:rPr>
        <w:t xml:space="preserve"> в Управлении за </w:t>
      </w:r>
      <w:r w:rsidRPr="0007252E">
        <w:rPr>
          <w:rFonts w:ascii="Times New Roman" w:eastAsia="Times New Roman" w:hAnsi="Times New Roman" w:cs="Times New Roman"/>
          <w:sz w:val="28"/>
          <w:szCs w:val="28"/>
          <w:lang w:eastAsia="ru-RU"/>
        </w:rPr>
        <w:t>201</w:t>
      </w:r>
      <w:r w:rsidR="00B6183E">
        <w:rPr>
          <w:rFonts w:ascii="Times New Roman" w:eastAsia="Times New Roman" w:hAnsi="Times New Roman" w:cs="Times New Roman"/>
          <w:sz w:val="28"/>
          <w:szCs w:val="28"/>
          <w:lang w:eastAsia="ru-RU"/>
        </w:rPr>
        <w:t>3</w:t>
      </w:r>
      <w:r w:rsidRPr="0007252E">
        <w:rPr>
          <w:rFonts w:ascii="Times New Roman" w:eastAsia="Times New Roman" w:hAnsi="Times New Roman" w:cs="Times New Roman"/>
          <w:sz w:val="28"/>
          <w:szCs w:val="28"/>
          <w:lang w:eastAsia="ru-RU"/>
        </w:rPr>
        <w:t xml:space="preserve"> г. не зафиксировано.</w:t>
      </w:r>
    </w:p>
    <w:p w:rsidR="0007252E" w:rsidRPr="0007252E" w:rsidRDefault="0007252E" w:rsidP="0007252E">
      <w:pPr>
        <w:tabs>
          <w:tab w:val="left" w:pos="1440"/>
        </w:tabs>
        <w:spacing w:after="0" w:line="240" w:lineRule="auto"/>
        <w:ind w:firstLine="540"/>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Для улучшения условий охраны труда, создания условий для высокоэффективной и безопасной деятельности  в Управлении Роскомнадзора по Костромской области в 201</w:t>
      </w:r>
      <w:r w:rsidR="00B6183E">
        <w:rPr>
          <w:rFonts w:ascii="Times New Roman" w:eastAsia="Times New Roman" w:hAnsi="Times New Roman" w:cs="Times New Roman"/>
          <w:sz w:val="28"/>
          <w:szCs w:val="28"/>
          <w:lang w:eastAsia="ru-RU"/>
        </w:rPr>
        <w:t>4</w:t>
      </w:r>
      <w:r w:rsidRPr="0007252E">
        <w:rPr>
          <w:rFonts w:ascii="Times New Roman" w:eastAsia="Times New Roman" w:hAnsi="Times New Roman" w:cs="Times New Roman"/>
          <w:sz w:val="28"/>
          <w:szCs w:val="28"/>
          <w:lang w:eastAsia="ru-RU"/>
        </w:rPr>
        <w:t xml:space="preserve"> году необходимо выделить средства на проведение аттестации рабочих мест по условиям труда с дальнейшей сертификацией работ по охране труда.</w:t>
      </w:r>
    </w:p>
    <w:p w:rsidR="0007252E" w:rsidRPr="0007252E" w:rsidRDefault="0007252E" w:rsidP="0007252E">
      <w:pPr>
        <w:tabs>
          <w:tab w:val="left" w:pos="1440"/>
        </w:tabs>
        <w:spacing w:after="0" w:line="240" w:lineRule="auto"/>
        <w:ind w:firstLine="540"/>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Предложения сотрудников Управления по мерам улучшения и создания безопасных условий труда:</w:t>
      </w:r>
    </w:p>
    <w:p w:rsidR="0007252E" w:rsidRPr="0007252E" w:rsidRDefault="0007252E" w:rsidP="0007252E">
      <w:pPr>
        <w:tabs>
          <w:tab w:val="left" w:pos="1440"/>
        </w:tabs>
        <w:spacing w:after="0" w:line="240" w:lineRule="auto"/>
        <w:ind w:firstLine="540"/>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 xml:space="preserve">- для обеспечения горячей и холодной бутилированной воды приобрести  </w:t>
      </w:r>
      <w:proofErr w:type="spellStart"/>
      <w:r w:rsidRPr="0007252E">
        <w:rPr>
          <w:rFonts w:ascii="Times New Roman" w:eastAsia="Times New Roman" w:hAnsi="Times New Roman" w:cs="Times New Roman"/>
          <w:sz w:val="28"/>
          <w:szCs w:val="28"/>
          <w:lang w:eastAsia="ru-RU"/>
        </w:rPr>
        <w:t>куллер</w:t>
      </w:r>
      <w:proofErr w:type="spellEnd"/>
      <w:r w:rsidRPr="0007252E">
        <w:rPr>
          <w:rFonts w:ascii="Times New Roman" w:eastAsia="Times New Roman" w:hAnsi="Times New Roman" w:cs="Times New Roman"/>
          <w:sz w:val="28"/>
          <w:szCs w:val="28"/>
          <w:lang w:eastAsia="ru-RU"/>
        </w:rPr>
        <w:t>;</w:t>
      </w:r>
    </w:p>
    <w:p w:rsidR="0007252E" w:rsidRPr="0007252E" w:rsidRDefault="0007252E" w:rsidP="0007252E">
      <w:pPr>
        <w:tabs>
          <w:tab w:val="left" w:pos="1440"/>
        </w:tabs>
        <w:spacing w:after="0" w:line="240" w:lineRule="auto"/>
        <w:ind w:firstLine="540"/>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 обеспечить бытовые помещения Управления горячим водоснабжением;</w:t>
      </w:r>
    </w:p>
    <w:p w:rsidR="0007252E" w:rsidRPr="0007252E" w:rsidRDefault="0007252E" w:rsidP="0007252E">
      <w:pPr>
        <w:tabs>
          <w:tab w:val="left" w:pos="1440"/>
        </w:tabs>
        <w:spacing w:after="0" w:line="240" w:lineRule="auto"/>
        <w:ind w:firstLine="540"/>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 выделить средства на страхование от клещевого энцефалита категориям работников с высокой группой риска (инспектора, выезжающие в командировки и водители Управления). Случаи, связанные с укусами клещей при проведении надзорных мероприятий подлежат учету и расследованию как несчастные случаи, связанные с производством;</w:t>
      </w:r>
    </w:p>
    <w:p w:rsidR="0007252E" w:rsidRPr="0007252E" w:rsidRDefault="0007252E" w:rsidP="0007252E">
      <w:pPr>
        <w:tabs>
          <w:tab w:val="left" w:pos="1440"/>
        </w:tabs>
        <w:spacing w:after="0" w:line="240" w:lineRule="auto"/>
        <w:ind w:firstLine="540"/>
        <w:jc w:val="both"/>
        <w:rPr>
          <w:rFonts w:ascii="Times New Roman" w:eastAsia="Times New Roman" w:hAnsi="Times New Roman" w:cs="Times New Roman"/>
          <w:sz w:val="28"/>
          <w:szCs w:val="28"/>
          <w:lang w:eastAsia="ru-RU"/>
        </w:rPr>
      </w:pPr>
      <w:r w:rsidRPr="0007252E">
        <w:rPr>
          <w:rFonts w:ascii="Times New Roman" w:eastAsia="Times New Roman" w:hAnsi="Times New Roman" w:cs="Times New Roman"/>
          <w:sz w:val="28"/>
          <w:szCs w:val="28"/>
          <w:lang w:eastAsia="ru-RU"/>
        </w:rPr>
        <w:t>- для создания необходимого микроклимата в рабочих зонах обеспечить все помещения с ПЭВМ ионизаторами-увлажнителями воздуха;</w:t>
      </w:r>
    </w:p>
    <w:p w:rsidR="00E747DA" w:rsidRPr="003E63DC" w:rsidRDefault="00E747DA" w:rsidP="00E747DA">
      <w:pPr>
        <w:spacing w:after="0" w:line="240" w:lineRule="auto"/>
        <w:jc w:val="center"/>
        <w:rPr>
          <w:rFonts w:ascii="Times New Roman" w:hAnsi="Times New Roman" w:cs="Times New Roman"/>
          <w:b/>
          <w:sz w:val="28"/>
          <w:szCs w:val="28"/>
        </w:rPr>
      </w:pPr>
    </w:p>
    <w:p w:rsidR="00516E22" w:rsidRPr="00516E22" w:rsidRDefault="00516E22" w:rsidP="00516E22">
      <w:pPr>
        <w:spacing w:after="0" w:line="240" w:lineRule="auto"/>
        <w:jc w:val="both"/>
        <w:rPr>
          <w:rFonts w:ascii="Times New Roman" w:eastAsia="Times New Roman" w:hAnsi="Times New Roman" w:cs="Times New Roman"/>
          <w:b/>
          <w:sz w:val="28"/>
          <w:szCs w:val="28"/>
          <w:lang w:eastAsia="ru-RU"/>
        </w:rPr>
      </w:pPr>
      <w:r w:rsidRPr="00516E22">
        <w:rPr>
          <w:rFonts w:ascii="Times New Roman" w:eastAsia="Times New Roman" w:hAnsi="Times New Roman" w:cs="Times New Roman"/>
          <w:b/>
          <w:sz w:val="28"/>
          <w:szCs w:val="28"/>
          <w:lang w:eastAsia="ru-RU"/>
        </w:rPr>
        <w:t>1.5.7   Кадровое обеспечение деятельности - документационное сопровождение кадровой работы</w:t>
      </w:r>
    </w:p>
    <w:p w:rsidR="00516E22" w:rsidRDefault="00516E22" w:rsidP="00516E22">
      <w:pPr>
        <w:jc w:val="both"/>
        <w:rPr>
          <w:rFonts w:ascii="Times New Roman" w:eastAsia="Times New Roman" w:hAnsi="Times New Roman" w:cs="Times New Roman"/>
          <w:b/>
          <w:sz w:val="28"/>
          <w:szCs w:val="28"/>
          <w:lang w:eastAsia="ru-RU"/>
        </w:rPr>
      </w:pPr>
    </w:p>
    <w:p w:rsidR="005869BC" w:rsidRDefault="005869BC" w:rsidP="00516E22">
      <w:pPr>
        <w:jc w:val="both"/>
        <w:rPr>
          <w:rFonts w:ascii="Times New Roman" w:eastAsia="Times New Roman" w:hAnsi="Times New Roman" w:cs="Times New Roman"/>
          <w:b/>
          <w:sz w:val="28"/>
          <w:szCs w:val="28"/>
          <w:lang w:eastAsia="ru-RU"/>
        </w:rPr>
      </w:pPr>
    </w:p>
    <w:p w:rsidR="005869BC" w:rsidRDefault="005869BC" w:rsidP="00516E22">
      <w:pPr>
        <w:jc w:val="both"/>
        <w:rPr>
          <w:rFonts w:ascii="Times New Roman" w:eastAsia="Times New Roman" w:hAnsi="Times New Roman" w:cs="Times New Roman"/>
          <w:b/>
          <w:sz w:val="28"/>
          <w:szCs w:val="28"/>
          <w:lang w:eastAsia="ru-RU"/>
        </w:rPr>
      </w:pPr>
    </w:p>
    <w:p w:rsidR="005869BC" w:rsidRPr="00516E22" w:rsidRDefault="005869BC" w:rsidP="00516E22">
      <w:pPr>
        <w:jc w:val="both"/>
        <w:rPr>
          <w:rFonts w:ascii="Times New Roman" w:eastAsia="Times New Roman" w:hAnsi="Times New Roman" w:cs="Times New Roman"/>
          <w:b/>
          <w:sz w:val="28"/>
          <w:szCs w:val="28"/>
          <w:lang w:eastAsia="ru-RU"/>
        </w:rPr>
      </w:pPr>
    </w:p>
    <w:p w:rsidR="00516E22" w:rsidRPr="00516E22" w:rsidRDefault="00516E22" w:rsidP="00516E22">
      <w:pPr>
        <w:jc w:val="both"/>
        <w:rPr>
          <w:rFonts w:ascii="Calibri" w:eastAsia="Times New Roman" w:hAnsi="Calibri" w:cs="Times New Roman"/>
          <w:sz w:val="28"/>
          <w:szCs w:val="28"/>
          <w:lang w:eastAsia="ru-RU"/>
        </w:rPr>
      </w:pPr>
      <w:r w:rsidRPr="00516E22">
        <w:rPr>
          <w:rFonts w:ascii="Times New Roman" w:eastAsia="Times New Roman" w:hAnsi="Times New Roman" w:cs="Times New Roman"/>
          <w:b/>
          <w:sz w:val="28"/>
          <w:szCs w:val="28"/>
          <w:lang w:eastAsia="ru-RU"/>
        </w:rPr>
        <w:lastRenderedPageBreak/>
        <w:t>1.Документирование по кадровым вопросам</w:t>
      </w:r>
    </w:p>
    <w:tbl>
      <w:tblPr>
        <w:tblW w:w="96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3"/>
        <w:gridCol w:w="1559"/>
        <w:gridCol w:w="1417"/>
        <w:gridCol w:w="850"/>
      </w:tblGrid>
      <w:tr w:rsidR="00516E22" w:rsidRPr="00516E22" w:rsidTr="00516E22">
        <w:tc>
          <w:tcPr>
            <w:tcW w:w="5813" w:type="dxa"/>
            <w:tcBorders>
              <w:top w:val="single" w:sz="4" w:space="0" w:color="auto"/>
              <w:left w:val="single" w:sz="4" w:space="0" w:color="auto"/>
              <w:bottom w:val="single" w:sz="4" w:space="0" w:color="auto"/>
              <w:right w:val="single" w:sz="4" w:space="0" w:color="auto"/>
            </w:tcBorders>
          </w:tcPr>
          <w:p w:rsidR="00516E22" w:rsidRPr="00516E22" w:rsidRDefault="00516E22" w:rsidP="00516E22">
            <w:pPr>
              <w:jc w:val="both"/>
              <w:rPr>
                <w:rFonts w:ascii="Times New Roman" w:eastAsia="Times New Roman" w:hAnsi="Times New Roman" w:cs="Times New Roman"/>
                <w:b/>
                <w:sz w:val="24"/>
                <w:szCs w:val="24"/>
                <w:lang w:eastAsia="ru-RU"/>
              </w:rPr>
            </w:pPr>
            <w:r w:rsidRPr="00516E22">
              <w:rPr>
                <w:rFonts w:ascii="Times New Roman" w:eastAsia="Times New Roman" w:hAnsi="Times New Roman" w:cs="Times New Roman"/>
                <w:b/>
                <w:sz w:val="24"/>
                <w:szCs w:val="24"/>
                <w:lang w:eastAsia="ru-RU"/>
              </w:rPr>
              <w:t>Наименование функций</w:t>
            </w:r>
          </w:p>
        </w:tc>
        <w:tc>
          <w:tcPr>
            <w:tcW w:w="1559" w:type="dxa"/>
            <w:tcBorders>
              <w:top w:val="single" w:sz="4" w:space="0" w:color="auto"/>
              <w:left w:val="single" w:sz="4" w:space="0" w:color="auto"/>
              <w:bottom w:val="single" w:sz="4" w:space="0" w:color="auto"/>
              <w:right w:val="single" w:sz="4" w:space="0" w:color="auto"/>
            </w:tcBorders>
          </w:tcPr>
          <w:p w:rsidR="00516E22" w:rsidRPr="00516E22" w:rsidRDefault="00516E22" w:rsidP="00516E22">
            <w:pPr>
              <w:jc w:val="center"/>
              <w:rPr>
                <w:rFonts w:ascii="Times New Roman" w:eastAsia="Times New Roman" w:hAnsi="Times New Roman" w:cs="Times New Roman"/>
                <w:b/>
                <w:sz w:val="24"/>
                <w:szCs w:val="24"/>
                <w:lang w:eastAsia="ru-RU"/>
              </w:rPr>
            </w:pPr>
            <w:r w:rsidRPr="00516E22">
              <w:rPr>
                <w:rFonts w:ascii="Times New Roman" w:eastAsia="Times New Roman" w:hAnsi="Times New Roman" w:cs="Times New Roman"/>
                <w:b/>
                <w:sz w:val="24"/>
                <w:szCs w:val="24"/>
                <w:lang w:eastAsia="ru-RU"/>
              </w:rPr>
              <w:t>На 31.12.2012</w:t>
            </w:r>
          </w:p>
        </w:tc>
        <w:tc>
          <w:tcPr>
            <w:tcW w:w="1417" w:type="dxa"/>
            <w:tcBorders>
              <w:top w:val="single" w:sz="4" w:space="0" w:color="auto"/>
              <w:left w:val="single" w:sz="4" w:space="0" w:color="auto"/>
              <w:bottom w:val="single" w:sz="4" w:space="0" w:color="auto"/>
              <w:right w:val="single" w:sz="4" w:space="0" w:color="auto"/>
            </w:tcBorders>
          </w:tcPr>
          <w:p w:rsidR="00516E22" w:rsidRPr="00516E22" w:rsidRDefault="00516E22" w:rsidP="00516E22">
            <w:pPr>
              <w:jc w:val="center"/>
              <w:rPr>
                <w:rFonts w:ascii="Times New Roman" w:eastAsia="Times New Roman" w:hAnsi="Times New Roman" w:cs="Times New Roman"/>
                <w:b/>
                <w:sz w:val="24"/>
                <w:szCs w:val="24"/>
                <w:lang w:eastAsia="ru-RU"/>
              </w:rPr>
            </w:pPr>
            <w:r w:rsidRPr="00516E22">
              <w:rPr>
                <w:rFonts w:ascii="Times New Roman" w:eastAsia="Times New Roman" w:hAnsi="Times New Roman" w:cs="Times New Roman"/>
                <w:b/>
                <w:sz w:val="24"/>
                <w:szCs w:val="24"/>
                <w:lang w:eastAsia="ru-RU"/>
              </w:rPr>
              <w:t>На 31.12.2013</w:t>
            </w:r>
          </w:p>
        </w:tc>
        <w:tc>
          <w:tcPr>
            <w:tcW w:w="850" w:type="dxa"/>
            <w:tcBorders>
              <w:top w:val="single" w:sz="4" w:space="0" w:color="auto"/>
              <w:left w:val="single" w:sz="4" w:space="0" w:color="auto"/>
              <w:bottom w:val="single" w:sz="4" w:space="0" w:color="auto"/>
              <w:right w:val="single" w:sz="4" w:space="0" w:color="auto"/>
            </w:tcBorders>
          </w:tcPr>
          <w:p w:rsidR="00516E22" w:rsidRPr="00516E22" w:rsidRDefault="00516E22" w:rsidP="00516E22">
            <w:pPr>
              <w:jc w:val="center"/>
              <w:rPr>
                <w:rFonts w:ascii="Times New Roman" w:eastAsia="Times New Roman" w:hAnsi="Times New Roman" w:cs="Times New Roman"/>
                <w:b/>
                <w:sz w:val="24"/>
                <w:szCs w:val="24"/>
                <w:lang w:eastAsia="ru-RU"/>
              </w:rPr>
            </w:pPr>
            <w:r w:rsidRPr="00516E22">
              <w:rPr>
                <w:rFonts w:ascii="Times New Roman" w:eastAsia="Times New Roman" w:hAnsi="Times New Roman" w:cs="Times New Roman"/>
                <w:b/>
                <w:sz w:val="24"/>
                <w:szCs w:val="24"/>
                <w:lang w:eastAsia="ru-RU"/>
              </w:rPr>
              <w:t xml:space="preserve">4 </w:t>
            </w:r>
            <w:proofErr w:type="spellStart"/>
            <w:proofErr w:type="gramStart"/>
            <w:r w:rsidRPr="00516E22">
              <w:rPr>
                <w:rFonts w:ascii="Times New Roman" w:eastAsia="Times New Roman" w:hAnsi="Times New Roman" w:cs="Times New Roman"/>
                <w:b/>
                <w:sz w:val="24"/>
                <w:szCs w:val="24"/>
                <w:lang w:eastAsia="ru-RU"/>
              </w:rPr>
              <w:t>квар</w:t>
            </w:r>
            <w:proofErr w:type="spellEnd"/>
            <w:r w:rsidRPr="00516E22">
              <w:rPr>
                <w:rFonts w:ascii="Times New Roman" w:eastAsia="Times New Roman" w:hAnsi="Times New Roman" w:cs="Times New Roman"/>
                <w:b/>
                <w:sz w:val="24"/>
                <w:szCs w:val="24"/>
                <w:lang w:eastAsia="ru-RU"/>
              </w:rPr>
              <w:t>-тал</w:t>
            </w:r>
            <w:proofErr w:type="gramEnd"/>
            <w:r w:rsidRPr="00516E22">
              <w:rPr>
                <w:rFonts w:ascii="Times New Roman" w:eastAsia="Times New Roman" w:hAnsi="Times New Roman" w:cs="Times New Roman"/>
                <w:b/>
                <w:sz w:val="24"/>
                <w:szCs w:val="24"/>
                <w:lang w:eastAsia="ru-RU"/>
              </w:rPr>
              <w:t xml:space="preserve"> 2013</w:t>
            </w:r>
          </w:p>
        </w:tc>
      </w:tr>
      <w:tr w:rsidR="00516E22" w:rsidRPr="00516E22" w:rsidTr="00516E22">
        <w:trPr>
          <w:trHeight w:val="585"/>
        </w:trPr>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Ведение табеля учёта служебного и рабочего времени</w:t>
            </w:r>
          </w:p>
        </w:tc>
        <w:tc>
          <w:tcPr>
            <w:tcW w:w="1559"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lang w:eastAsia="ru-RU"/>
              </w:rPr>
              <w:t>12</w:t>
            </w:r>
          </w:p>
        </w:tc>
        <w:tc>
          <w:tcPr>
            <w:tcW w:w="1417"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bCs/>
                <w:lang w:eastAsia="ru-RU"/>
              </w:rPr>
              <w:t>12</w:t>
            </w:r>
          </w:p>
        </w:tc>
        <w:tc>
          <w:tcPr>
            <w:tcW w:w="850"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bCs/>
                <w:lang w:eastAsia="ru-RU"/>
              </w:rPr>
              <w:t>3</w:t>
            </w:r>
          </w:p>
        </w:tc>
      </w:tr>
      <w:tr w:rsidR="00516E22" w:rsidRPr="00516E22" w:rsidTr="00516E22">
        <w:trPr>
          <w:trHeight w:val="1557"/>
        </w:trPr>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Организация и обеспечение проведения заседаний комиссии по исчислению стажа государственной гражданской службы, подготовка проектов приказов о ежемесячной надбавке к должностному окладу за выслугу лет (выписка, протокол, приказ)</w:t>
            </w:r>
          </w:p>
        </w:tc>
        <w:tc>
          <w:tcPr>
            <w:tcW w:w="1559"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sz w:val="24"/>
                <w:szCs w:val="24"/>
                <w:lang w:eastAsia="ru-RU"/>
              </w:rPr>
              <w:t>3</w:t>
            </w:r>
          </w:p>
        </w:tc>
        <w:tc>
          <w:tcPr>
            <w:tcW w:w="1417"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25</w:t>
            </w:r>
          </w:p>
        </w:tc>
        <w:tc>
          <w:tcPr>
            <w:tcW w:w="850"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2</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 xml:space="preserve">Проведение семинаров, совещаний с государственными гражданскими служащими по вопросам прохождения государственной гражданской службы  согласно плану на 2013 год, утверждённому приказом Управления и внеплановых вопросов текущего характера по распоряжению руководителя Управления </w:t>
            </w:r>
          </w:p>
        </w:tc>
        <w:tc>
          <w:tcPr>
            <w:tcW w:w="1559"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sz w:val="24"/>
                <w:szCs w:val="24"/>
                <w:lang w:eastAsia="ru-RU"/>
              </w:rPr>
              <w:t>29</w:t>
            </w:r>
          </w:p>
        </w:tc>
        <w:tc>
          <w:tcPr>
            <w:tcW w:w="1417"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44</w:t>
            </w:r>
          </w:p>
        </w:tc>
        <w:tc>
          <w:tcPr>
            <w:tcW w:w="850"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3</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Формирование кадрового резерва</w:t>
            </w:r>
          </w:p>
        </w:tc>
        <w:tc>
          <w:tcPr>
            <w:tcW w:w="1559"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1</w:t>
            </w:r>
          </w:p>
        </w:tc>
        <w:tc>
          <w:tcPr>
            <w:tcW w:w="1417"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5</w:t>
            </w:r>
          </w:p>
        </w:tc>
        <w:tc>
          <w:tcPr>
            <w:tcW w:w="850"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1</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Представление отчёта об использовании сервисов Портала управленческих кадров</w:t>
            </w:r>
          </w:p>
        </w:tc>
        <w:tc>
          <w:tcPr>
            <w:tcW w:w="1559"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sz w:val="24"/>
                <w:szCs w:val="24"/>
                <w:lang w:eastAsia="ru-RU"/>
              </w:rPr>
              <w:t>4</w:t>
            </w:r>
          </w:p>
        </w:tc>
        <w:tc>
          <w:tcPr>
            <w:tcW w:w="1417"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4</w:t>
            </w:r>
          </w:p>
        </w:tc>
        <w:tc>
          <w:tcPr>
            <w:tcW w:w="850"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1</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Обеспечение представления сведений о проведённой кадровой работе (результатах деятельности)</w:t>
            </w:r>
          </w:p>
        </w:tc>
        <w:tc>
          <w:tcPr>
            <w:tcW w:w="1559"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sz w:val="24"/>
                <w:szCs w:val="24"/>
                <w:lang w:eastAsia="ru-RU"/>
              </w:rPr>
              <w:t>115</w:t>
            </w:r>
          </w:p>
        </w:tc>
        <w:tc>
          <w:tcPr>
            <w:tcW w:w="1417"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124</w:t>
            </w:r>
          </w:p>
        </w:tc>
        <w:tc>
          <w:tcPr>
            <w:tcW w:w="850"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31</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Обеспечение проведения диспансеризации государственных гражданских служащих  (списки гражданских служащих)</w:t>
            </w:r>
          </w:p>
        </w:tc>
        <w:tc>
          <w:tcPr>
            <w:tcW w:w="1559" w:type="dxa"/>
          </w:tcPr>
          <w:p w:rsidR="00516E22" w:rsidRPr="00516E22" w:rsidRDefault="00516E22" w:rsidP="00516E22">
            <w:pPr>
              <w:jc w:val="center"/>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4</w:t>
            </w:r>
          </w:p>
        </w:tc>
        <w:tc>
          <w:tcPr>
            <w:tcW w:w="1417" w:type="dxa"/>
          </w:tcPr>
          <w:p w:rsidR="00516E22" w:rsidRPr="00516E22" w:rsidRDefault="00516E22" w:rsidP="00516E22">
            <w:pPr>
              <w:jc w:val="center"/>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8</w:t>
            </w:r>
          </w:p>
        </w:tc>
        <w:tc>
          <w:tcPr>
            <w:tcW w:w="850" w:type="dxa"/>
          </w:tcPr>
          <w:p w:rsidR="00516E22" w:rsidRPr="00516E22" w:rsidRDefault="00516E22" w:rsidP="00516E22">
            <w:pPr>
              <w:jc w:val="center"/>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0</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Оформление материалов для поощрений и награждений за гражданскую службу (письма, представления, характеристики)</w:t>
            </w:r>
          </w:p>
        </w:tc>
        <w:tc>
          <w:tcPr>
            <w:tcW w:w="1559"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sz w:val="24"/>
                <w:szCs w:val="24"/>
                <w:lang w:eastAsia="ru-RU"/>
              </w:rPr>
              <w:t>52</w:t>
            </w:r>
          </w:p>
        </w:tc>
        <w:tc>
          <w:tcPr>
            <w:tcW w:w="1417"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54</w:t>
            </w:r>
          </w:p>
        </w:tc>
        <w:tc>
          <w:tcPr>
            <w:tcW w:w="850"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8</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Оформление и выдача служебных удостоверений</w:t>
            </w:r>
          </w:p>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(ведомость)</w:t>
            </w:r>
          </w:p>
        </w:tc>
        <w:tc>
          <w:tcPr>
            <w:tcW w:w="1559"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sz w:val="24"/>
                <w:szCs w:val="24"/>
                <w:lang w:eastAsia="ru-RU"/>
              </w:rPr>
              <w:t>12</w:t>
            </w:r>
          </w:p>
        </w:tc>
        <w:tc>
          <w:tcPr>
            <w:tcW w:w="1417"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28</w:t>
            </w:r>
          </w:p>
        </w:tc>
        <w:tc>
          <w:tcPr>
            <w:tcW w:w="850"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3</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 xml:space="preserve">Составление штатного расписания и штатной расстановки </w:t>
            </w:r>
          </w:p>
        </w:tc>
        <w:tc>
          <w:tcPr>
            <w:tcW w:w="1559"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sz w:val="24"/>
                <w:szCs w:val="24"/>
                <w:lang w:eastAsia="ru-RU"/>
              </w:rPr>
              <w:t>14</w:t>
            </w:r>
          </w:p>
        </w:tc>
        <w:tc>
          <w:tcPr>
            <w:tcW w:w="1417"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30</w:t>
            </w:r>
          </w:p>
        </w:tc>
        <w:tc>
          <w:tcPr>
            <w:tcW w:w="850"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12</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 xml:space="preserve">Организация и проведение конкурсов на замещение вакантных должностей гражданской службы (приказы, уведомления, протоколы, письма, </w:t>
            </w:r>
            <w:r w:rsidRPr="00516E22">
              <w:rPr>
                <w:rFonts w:ascii="Times New Roman" w:eastAsia="Times New Roman" w:hAnsi="Times New Roman" w:cs="Times New Roman"/>
                <w:sz w:val="24"/>
                <w:szCs w:val="24"/>
                <w:lang w:eastAsia="ru-RU"/>
              </w:rPr>
              <w:lastRenderedPageBreak/>
              <w:t>объявления)</w:t>
            </w:r>
          </w:p>
        </w:tc>
        <w:tc>
          <w:tcPr>
            <w:tcW w:w="1559" w:type="dxa"/>
          </w:tcPr>
          <w:p w:rsidR="00516E22" w:rsidRPr="00516E22" w:rsidRDefault="00516E22" w:rsidP="00516E22">
            <w:pPr>
              <w:jc w:val="center"/>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lastRenderedPageBreak/>
              <w:t>72</w:t>
            </w:r>
          </w:p>
        </w:tc>
        <w:tc>
          <w:tcPr>
            <w:tcW w:w="1417" w:type="dxa"/>
          </w:tcPr>
          <w:p w:rsidR="00516E22" w:rsidRPr="00516E22" w:rsidRDefault="00516E22" w:rsidP="00516E22">
            <w:pPr>
              <w:jc w:val="center"/>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84</w:t>
            </w:r>
          </w:p>
        </w:tc>
        <w:tc>
          <w:tcPr>
            <w:tcW w:w="850" w:type="dxa"/>
          </w:tcPr>
          <w:p w:rsidR="00516E22" w:rsidRPr="00516E22" w:rsidRDefault="00516E22" w:rsidP="00516E22">
            <w:pPr>
              <w:jc w:val="center"/>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24</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lastRenderedPageBreak/>
              <w:t>Подготовка документов, связанных с прохождением гражданскими служащими государственной гражданской службы (служебные контракты, личная карточка, доп.</w:t>
            </w:r>
            <w:r w:rsidR="0044084B">
              <w:rPr>
                <w:rFonts w:ascii="Times New Roman" w:eastAsia="Times New Roman" w:hAnsi="Times New Roman" w:cs="Times New Roman"/>
                <w:sz w:val="24"/>
                <w:szCs w:val="24"/>
                <w:lang w:eastAsia="ru-RU"/>
              </w:rPr>
              <w:t xml:space="preserve"> </w:t>
            </w:r>
            <w:r w:rsidRPr="00516E22">
              <w:rPr>
                <w:rFonts w:ascii="Times New Roman" w:eastAsia="Times New Roman" w:hAnsi="Times New Roman" w:cs="Times New Roman"/>
                <w:sz w:val="24"/>
                <w:szCs w:val="24"/>
                <w:lang w:eastAsia="ru-RU"/>
              </w:rPr>
              <w:t>соглашения, должностные регламенты, обязательства, договоры о материальной ответственности и пр.)</w:t>
            </w:r>
          </w:p>
        </w:tc>
        <w:tc>
          <w:tcPr>
            <w:tcW w:w="1559"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145</w:t>
            </w:r>
          </w:p>
        </w:tc>
        <w:tc>
          <w:tcPr>
            <w:tcW w:w="1417"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305</w:t>
            </w:r>
          </w:p>
        </w:tc>
        <w:tc>
          <w:tcPr>
            <w:tcW w:w="850"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33</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Ведение реестра гражданских служащих в Управлении (информация с учётом внесения изменений и дополнений)</w:t>
            </w:r>
          </w:p>
        </w:tc>
        <w:tc>
          <w:tcPr>
            <w:tcW w:w="1559"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sz w:val="24"/>
                <w:szCs w:val="24"/>
                <w:lang w:eastAsia="ru-RU"/>
              </w:rPr>
              <w:t>5</w:t>
            </w:r>
          </w:p>
        </w:tc>
        <w:tc>
          <w:tcPr>
            <w:tcW w:w="1417"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17</w:t>
            </w:r>
          </w:p>
        </w:tc>
        <w:tc>
          <w:tcPr>
            <w:tcW w:w="850"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5</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Обеспечение проведения служебной проверки (протоколы, заседания, отчёты, акты)</w:t>
            </w:r>
          </w:p>
        </w:tc>
        <w:tc>
          <w:tcPr>
            <w:tcW w:w="1559"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sz w:val="24"/>
                <w:szCs w:val="24"/>
                <w:lang w:eastAsia="ru-RU"/>
              </w:rPr>
              <w:t>6</w:t>
            </w:r>
          </w:p>
        </w:tc>
        <w:tc>
          <w:tcPr>
            <w:tcW w:w="1417"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22</w:t>
            </w:r>
          </w:p>
        </w:tc>
        <w:tc>
          <w:tcPr>
            <w:tcW w:w="850"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10</w:t>
            </w:r>
          </w:p>
        </w:tc>
      </w:tr>
      <w:tr w:rsidR="00516E22" w:rsidRPr="00516E22" w:rsidTr="00516E22">
        <w:trPr>
          <w:trHeight w:val="960"/>
        </w:trPr>
        <w:tc>
          <w:tcPr>
            <w:tcW w:w="5813" w:type="dxa"/>
          </w:tcPr>
          <w:p w:rsidR="00516E22" w:rsidRPr="00516E22" w:rsidRDefault="00516E22" w:rsidP="00516E22">
            <w:pPr>
              <w:jc w:val="both"/>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 xml:space="preserve">Ведение трудовых книжек, карточек форм Т-2/ГС, </w:t>
            </w:r>
          </w:p>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Т-2,  личных дел гражданских служащих и работников Управления</w:t>
            </w:r>
          </w:p>
        </w:tc>
        <w:tc>
          <w:tcPr>
            <w:tcW w:w="1559"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58</w:t>
            </w:r>
          </w:p>
        </w:tc>
        <w:tc>
          <w:tcPr>
            <w:tcW w:w="1417"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117</w:t>
            </w:r>
          </w:p>
        </w:tc>
        <w:tc>
          <w:tcPr>
            <w:tcW w:w="850" w:type="dxa"/>
          </w:tcPr>
          <w:p w:rsidR="00516E22" w:rsidRPr="00516E22" w:rsidRDefault="00516E22" w:rsidP="00516E22">
            <w:pPr>
              <w:jc w:val="center"/>
              <w:rPr>
                <w:rFonts w:ascii="Times New Roman" w:eastAsia="Times New Roman" w:hAnsi="Times New Roman" w:cs="Times New Roman"/>
                <w:bCs/>
                <w:lang w:eastAsia="ru-RU"/>
              </w:rPr>
            </w:pPr>
            <w:r w:rsidRPr="00516E22">
              <w:rPr>
                <w:rFonts w:ascii="Times New Roman" w:eastAsia="Times New Roman" w:hAnsi="Times New Roman" w:cs="Times New Roman"/>
                <w:bCs/>
                <w:lang w:eastAsia="ru-RU"/>
              </w:rPr>
              <w:t>47</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Обеспечение деятельности комиссии, подготовка отчёта о деятельности Комиссии по соблюдению требований к служебному поведению государственных гражданских служащих и урегулированию конфликта интересов</w:t>
            </w:r>
          </w:p>
        </w:tc>
        <w:tc>
          <w:tcPr>
            <w:tcW w:w="1559"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sz w:val="24"/>
                <w:szCs w:val="24"/>
                <w:lang w:eastAsia="ru-RU"/>
              </w:rPr>
              <w:t>4</w:t>
            </w:r>
          </w:p>
        </w:tc>
        <w:tc>
          <w:tcPr>
            <w:tcW w:w="1417"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4</w:t>
            </w:r>
          </w:p>
        </w:tc>
        <w:tc>
          <w:tcPr>
            <w:tcW w:w="850"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1</w:t>
            </w:r>
          </w:p>
        </w:tc>
      </w:tr>
      <w:tr w:rsidR="00516E22" w:rsidRPr="00516E22" w:rsidTr="00516E22">
        <w:trPr>
          <w:trHeight w:val="587"/>
        </w:trPr>
        <w:tc>
          <w:tcPr>
            <w:tcW w:w="5813" w:type="dxa"/>
          </w:tcPr>
          <w:p w:rsidR="00516E22" w:rsidRPr="00516E22" w:rsidRDefault="00516E22" w:rsidP="00516E22">
            <w:pPr>
              <w:jc w:val="both"/>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Организация и обеспечение проведения аттестации гражданских служащих (график, уведомления, приказы, аттестационные листы, протоколы)</w:t>
            </w:r>
          </w:p>
          <w:p w:rsidR="00516E22" w:rsidRPr="00516E22" w:rsidRDefault="00516E22" w:rsidP="00516E22">
            <w:pPr>
              <w:jc w:val="both"/>
              <w:rPr>
                <w:rFonts w:ascii="Times New Roman" w:eastAsia="Times New Roman" w:hAnsi="Times New Roman" w:cs="Times New Roman"/>
                <w:b/>
                <w:bCs/>
                <w:lang w:eastAsia="ru-RU"/>
              </w:rPr>
            </w:pPr>
          </w:p>
        </w:tc>
        <w:tc>
          <w:tcPr>
            <w:tcW w:w="1559"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sz w:val="24"/>
                <w:szCs w:val="24"/>
                <w:lang w:eastAsia="ru-RU"/>
              </w:rPr>
              <w:t>15</w:t>
            </w:r>
          </w:p>
        </w:tc>
        <w:tc>
          <w:tcPr>
            <w:tcW w:w="1417"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56</w:t>
            </w:r>
          </w:p>
        </w:tc>
        <w:tc>
          <w:tcPr>
            <w:tcW w:w="850"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18</w:t>
            </w:r>
          </w:p>
        </w:tc>
      </w:tr>
      <w:tr w:rsidR="00516E22" w:rsidRPr="00516E22" w:rsidTr="00516E22">
        <w:trPr>
          <w:trHeight w:val="1364"/>
        </w:trPr>
        <w:tc>
          <w:tcPr>
            <w:tcW w:w="5813" w:type="dxa"/>
          </w:tcPr>
          <w:p w:rsidR="00516E22" w:rsidRPr="00516E22" w:rsidRDefault="00516E22" w:rsidP="00516E22">
            <w:pPr>
              <w:jc w:val="both"/>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Проведение работы по присвоению классных чинов государственным гражданским служащим (график, уведомления, приказы, аттестационные листы, протоколы, представления и пр.)</w:t>
            </w:r>
          </w:p>
          <w:p w:rsidR="00516E22" w:rsidRPr="00516E22" w:rsidRDefault="00516E22" w:rsidP="00516E22">
            <w:pPr>
              <w:jc w:val="both"/>
              <w:rPr>
                <w:rFonts w:ascii="Times New Roman" w:eastAsia="Times New Roman" w:hAnsi="Times New Roman" w:cs="Times New Roman"/>
                <w:b/>
                <w:bCs/>
                <w:lang w:eastAsia="ru-RU"/>
              </w:rPr>
            </w:pPr>
          </w:p>
        </w:tc>
        <w:tc>
          <w:tcPr>
            <w:tcW w:w="1559"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sz w:val="24"/>
                <w:szCs w:val="24"/>
                <w:lang w:eastAsia="ru-RU"/>
              </w:rPr>
              <w:t>36</w:t>
            </w:r>
          </w:p>
        </w:tc>
        <w:tc>
          <w:tcPr>
            <w:tcW w:w="1417"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74</w:t>
            </w:r>
          </w:p>
        </w:tc>
        <w:tc>
          <w:tcPr>
            <w:tcW w:w="850"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7</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Организация сбора сведений о доходах, об имуществе и обязательствах имущественного характера гражданских служащих и проверки соблюдения гражданскими служащими ограничений, установленных Федеральным законом о государственной гражданской службе РФ (консультации по заполнению справок, справки по проверкам в ЕГРИП и ЕГРЮЛ)</w:t>
            </w:r>
          </w:p>
        </w:tc>
        <w:tc>
          <w:tcPr>
            <w:tcW w:w="1559"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sz w:val="24"/>
                <w:szCs w:val="24"/>
                <w:lang w:eastAsia="ru-RU"/>
              </w:rPr>
              <w:t>62</w:t>
            </w:r>
          </w:p>
        </w:tc>
        <w:tc>
          <w:tcPr>
            <w:tcW w:w="1417"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51</w:t>
            </w:r>
          </w:p>
        </w:tc>
        <w:tc>
          <w:tcPr>
            <w:tcW w:w="850"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0</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lastRenderedPageBreak/>
              <w:t xml:space="preserve">Подготовка проектов приказов по личному составу, о предоставлении отпуска </w:t>
            </w:r>
            <w:proofErr w:type="gramStart"/>
            <w:r w:rsidRPr="00516E22">
              <w:rPr>
                <w:rFonts w:ascii="Times New Roman" w:eastAsia="Times New Roman" w:hAnsi="Times New Roman" w:cs="Times New Roman"/>
                <w:sz w:val="24"/>
                <w:szCs w:val="24"/>
                <w:lang w:eastAsia="ru-RU"/>
              </w:rPr>
              <w:t xml:space="preserve">( </w:t>
            </w:r>
            <w:proofErr w:type="gramEnd"/>
            <w:r w:rsidRPr="00516E22">
              <w:rPr>
                <w:rFonts w:ascii="Times New Roman" w:eastAsia="Times New Roman" w:hAnsi="Times New Roman" w:cs="Times New Roman"/>
                <w:sz w:val="24"/>
                <w:szCs w:val="24"/>
                <w:lang w:eastAsia="ru-RU"/>
              </w:rPr>
              <w:t xml:space="preserve">в </w:t>
            </w:r>
            <w:proofErr w:type="spellStart"/>
            <w:r w:rsidRPr="00516E22">
              <w:rPr>
                <w:rFonts w:ascii="Times New Roman" w:eastAsia="Times New Roman" w:hAnsi="Times New Roman" w:cs="Times New Roman"/>
                <w:sz w:val="24"/>
                <w:szCs w:val="24"/>
                <w:lang w:eastAsia="ru-RU"/>
              </w:rPr>
              <w:t>т.ч</w:t>
            </w:r>
            <w:proofErr w:type="spellEnd"/>
            <w:r w:rsidRPr="00516E22">
              <w:rPr>
                <w:rFonts w:ascii="Times New Roman" w:eastAsia="Times New Roman" w:hAnsi="Times New Roman" w:cs="Times New Roman"/>
                <w:sz w:val="24"/>
                <w:szCs w:val="24"/>
                <w:lang w:eastAsia="ru-RU"/>
              </w:rPr>
              <w:t>. командировочные удостоверения, служебные задания), о командировании, о поощрении (применении дисциплинарного взыскания)</w:t>
            </w:r>
          </w:p>
        </w:tc>
        <w:tc>
          <w:tcPr>
            <w:tcW w:w="1559" w:type="dxa"/>
          </w:tcPr>
          <w:p w:rsidR="00516E22" w:rsidRPr="00516E22" w:rsidRDefault="00516E22" w:rsidP="00516E22">
            <w:pPr>
              <w:jc w:val="center"/>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276</w:t>
            </w:r>
          </w:p>
        </w:tc>
        <w:tc>
          <w:tcPr>
            <w:tcW w:w="1417" w:type="dxa"/>
          </w:tcPr>
          <w:p w:rsidR="00516E22" w:rsidRPr="00516E22" w:rsidRDefault="00516E22" w:rsidP="00516E22">
            <w:pPr>
              <w:jc w:val="center"/>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302</w:t>
            </w:r>
          </w:p>
        </w:tc>
        <w:tc>
          <w:tcPr>
            <w:tcW w:w="850" w:type="dxa"/>
          </w:tcPr>
          <w:p w:rsidR="00516E22" w:rsidRPr="00516E22" w:rsidRDefault="00516E22" w:rsidP="00516E22">
            <w:pPr>
              <w:jc w:val="center"/>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95</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Составление проекта графика отпусков на 2014 год для утверждения приказом руководителя Управления</w:t>
            </w:r>
          </w:p>
        </w:tc>
        <w:tc>
          <w:tcPr>
            <w:tcW w:w="1559"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sz w:val="24"/>
                <w:szCs w:val="24"/>
                <w:lang w:eastAsia="ru-RU"/>
              </w:rPr>
              <w:t>1</w:t>
            </w:r>
          </w:p>
        </w:tc>
        <w:tc>
          <w:tcPr>
            <w:tcW w:w="1417"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1</w:t>
            </w:r>
          </w:p>
        </w:tc>
        <w:tc>
          <w:tcPr>
            <w:tcW w:w="850"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1</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b/>
                <w:bCs/>
                <w:lang w:eastAsia="ru-RU"/>
              </w:rPr>
            </w:pPr>
            <w:r w:rsidRPr="00516E22">
              <w:rPr>
                <w:rFonts w:ascii="Times New Roman" w:eastAsia="Times New Roman" w:hAnsi="Times New Roman" w:cs="Times New Roman"/>
                <w:sz w:val="24"/>
                <w:szCs w:val="24"/>
                <w:lang w:eastAsia="ru-RU"/>
              </w:rPr>
              <w:t xml:space="preserve">Подготовка статистической отчётности по кадровой работе в </w:t>
            </w:r>
            <w:proofErr w:type="spellStart"/>
            <w:r w:rsidRPr="00516E22">
              <w:rPr>
                <w:rFonts w:ascii="Times New Roman" w:eastAsia="Times New Roman" w:hAnsi="Times New Roman" w:cs="Times New Roman"/>
                <w:sz w:val="24"/>
                <w:szCs w:val="24"/>
                <w:lang w:eastAsia="ru-RU"/>
              </w:rPr>
              <w:t>статорганы</w:t>
            </w:r>
            <w:proofErr w:type="spellEnd"/>
            <w:r w:rsidRPr="00516E22">
              <w:rPr>
                <w:rFonts w:ascii="Times New Roman" w:eastAsia="Times New Roman" w:hAnsi="Times New Roman" w:cs="Times New Roman"/>
                <w:sz w:val="24"/>
                <w:szCs w:val="24"/>
                <w:lang w:eastAsia="ru-RU"/>
              </w:rPr>
              <w:t xml:space="preserve"> по форме 1-ГС, 2-ГС     </w:t>
            </w:r>
          </w:p>
        </w:tc>
        <w:tc>
          <w:tcPr>
            <w:tcW w:w="1559" w:type="dxa"/>
          </w:tcPr>
          <w:p w:rsidR="00516E22" w:rsidRPr="00516E22" w:rsidRDefault="00516E22" w:rsidP="00516E22">
            <w:pPr>
              <w:jc w:val="center"/>
              <w:rPr>
                <w:rFonts w:ascii="Calibri" w:eastAsia="Times New Roman" w:hAnsi="Calibri" w:cs="Times New Roman"/>
                <w:b/>
                <w:bCs/>
                <w:lang w:eastAsia="ru-RU"/>
              </w:rPr>
            </w:pPr>
            <w:r w:rsidRPr="00516E22">
              <w:rPr>
                <w:rFonts w:ascii="Times New Roman" w:eastAsia="Times New Roman" w:hAnsi="Times New Roman" w:cs="Times New Roman"/>
                <w:sz w:val="24"/>
                <w:szCs w:val="24"/>
                <w:lang w:eastAsia="ru-RU"/>
              </w:rPr>
              <w:t>2</w:t>
            </w:r>
          </w:p>
        </w:tc>
        <w:tc>
          <w:tcPr>
            <w:tcW w:w="1417"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4</w:t>
            </w:r>
          </w:p>
        </w:tc>
        <w:tc>
          <w:tcPr>
            <w:tcW w:w="850"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1</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Подготовка различной отчётности по кадровой работе в ЦФО и Центральный аппарат/отчётно-статистическая документация</w:t>
            </w:r>
          </w:p>
        </w:tc>
        <w:tc>
          <w:tcPr>
            <w:tcW w:w="1559" w:type="dxa"/>
          </w:tcPr>
          <w:p w:rsidR="00516E22" w:rsidRPr="00516E22" w:rsidRDefault="00516E22" w:rsidP="00516E22">
            <w:pPr>
              <w:jc w:val="center"/>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54</w:t>
            </w:r>
          </w:p>
        </w:tc>
        <w:tc>
          <w:tcPr>
            <w:tcW w:w="1417"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54</w:t>
            </w:r>
          </w:p>
        </w:tc>
        <w:tc>
          <w:tcPr>
            <w:tcW w:w="850"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4</w:t>
            </w:r>
          </w:p>
        </w:tc>
      </w:tr>
      <w:tr w:rsidR="00516E22" w:rsidRPr="00516E22" w:rsidTr="00516E22">
        <w:tc>
          <w:tcPr>
            <w:tcW w:w="5813" w:type="dxa"/>
          </w:tcPr>
          <w:p w:rsidR="00516E22" w:rsidRPr="00516E22" w:rsidRDefault="00516E22" w:rsidP="00516E22">
            <w:pPr>
              <w:jc w:val="both"/>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Прочая документация (письма, служебные и докладные записки, справки, заполнение стажа по б/листам</w:t>
            </w:r>
            <w:proofErr w:type="gramStart"/>
            <w:r w:rsidRPr="00516E22">
              <w:rPr>
                <w:rFonts w:ascii="Times New Roman" w:eastAsia="Times New Roman" w:hAnsi="Times New Roman" w:cs="Times New Roman"/>
                <w:sz w:val="24"/>
                <w:szCs w:val="24"/>
                <w:lang w:eastAsia="ru-RU"/>
              </w:rPr>
              <w:t xml:space="preserve"> ,</w:t>
            </w:r>
            <w:proofErr w:type="gramEnd"/>
            <w:r w:rsidRPr="00516E22">
              <w:rPr>
                <w:rFonts w:ascii="Times New Roman" w:eastAsia="Times New Roman" w:hAnsi="Times New Roman" w:cs="Times New Roman"/>
                <w:sz w:val="24"/>
                <w:szCs w:val="24"/>
                <w:lang w:eastAsia="ru-RU"/>
              </w:rPr>
              <w:t xml:space="preserve"> табель служебного времени руководителя, ответы на запросы, предложения и пр.)</w:t>
            </w:r>
          </w:p>
        </w:tc>
        <w:tc>
          <w:tcPr>
            <w:tcW w:w="1559" w:type="dxa"/>
          </w:tcPr>
          <w:p w:rsidR="00516E22" w:rsidRPr="00516E22" w:rsidRDefault="00516E22" w:rsidP="00516E22">
            <w:pPr>
              <w:jc w:val="center"/>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304</w:t>
            </w:r>
          </w:p>
        </w:tc>
        <w:tc>
          <w:tcPr>
            <w:tcW w:w="1417"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339</w:t>
            </w:r>
          </w:p>
        </w:tc>
        <w:tc>
          <w:tcPr>
            <w:tcW w:w="850"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59</w:t>
            </w:r>
          </w:p>
        </w:tc>
      </w:tr>
      <w:tr w:rsidR="00516E22" w:rsidRPr="00516E22" w:rsidTr="00516E22">
        <w:tc>
          <w:tcPr>
            <w:tcW w:w="5813" w:type="dxa"/>
          </w:tcPr>
          <w:p w:rsidR="00516E22" w:rsidRPr="00516E22" w:rsidRDefault="00516E22" w:rsidP="00516E22">
            <w:pPr>
              <w:jc w:val="center"/>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 xml:space="preserve">ИТОГО: </w:t>
            </w:r>
          </w:p>
        </w:tc>
        <w:tc>
          <w:tcPr>
            <w:tcW w:w="1559" w:type="dxa"/>
          </w:tcPr>
          <w:p w:rsidR="00516E22" w:rsidRPr="00516E22" w:rsidRDefault="00516E22" w:rsidP="00516E22">
            <w:pPr>
              <w:jc w:val="center"/>
              <w:rPr>
                <w:rFonts w:ascii="Times New Roman" w:eastAsia="Times New Roman" w:hAnsi="Times New Roman" w:cs="Times New Roman"/>
                <w:sz w:val="24"/>
                <w:szCs w:val="24"/>
                <w:lang w:eastAsia="ru-RU"/>
              </w:rPr>
            </w:pPr>
            <w:r w:rsidRPr="00516E22">
              <w:rPr>
                <w:rFonts w:ascii="Times New Roman" w:eastAsia="Times New Roman" w:hAnsi="Times New Roman" w:cs="Times New Roman"/>
                <w:sz w:val="24"/>
                <w:szCs w:val="24"/>
                <w:lang w:eastAsia="ru-RU"/>
              </w:rPr>
              <w:t>1286</w:t>
            </w:r>
          </w:p>
        </w:tc>
        <w:tc>
          <w:tcPr>
            <w:tcW w:w="1417"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1764</w:t>
            </w:r>
          </w:p>
        </w:tc>
        <w:tc>
          <w:tcPr>
            <w:tcW w:w="850" w:type="dxa"/>
          </w:tcPr>
          <w:p w:rsidR="00516E22" w:rsidRPr="00516E22" w:rsidRDefault="00516E22" w:rsidP="00516E22">
            <w:pPr>
              <w:jc w:val="center"/>
              <w:rPr>
                <w:rFonts w:ascii="Calibri" w:eastAsia="Times New Roman" w:hAnsi="Calibri" w:cs="Times New Roman"/>
                <w:b/>
                <w:bCs/>
                <w:lang w:eastAsia="ru-RU"/>
              </w:rPr>
            </w:pPr>
            <w:r w:rsidRPr="00516E22">
              <w:rPr>
                <w:rFonts w:ascii="Calibri" w:eastAsia="Times New Roman" w:hAnsi="Calibri" w:cs="Times New Roman"/>
                <w:b/>
                <w:bCs/>
                <w:lang w:eastAsia="ru-RU"/>
              </w:rPr>
              <w:t>369</w:t>
            </w:r>
          </w:p>
        </w:tc>
      </w:tr>
    </w:tbl>
    <w:p w:rsidR="00516E22" w:rsidRPr="00516E22" w:rsidRDefault="00516E22" w:rsidP="00516E22">
      <w:pPr>
        <w:jc w:val="both"/>
        <w:rPr>
          <w:rFonts w:ascii="Calibri" w:eastAsia="Times New Roman" w:hAnsi="Calibri" w:cs="Times New Roman"/>
          <w:sz w:val="28"/>
          <w:szCs w:val="28"/>
          <w:lang w:eastAsia="ru-RU"/>
        </w:rPr>
      </w:pPr>
    </w:p>
    <w:p w:rsidR="00516E22" w:rsidRPr="00516E22" w:rsidRDefault="00516E22" w:rsidP="00516E22">
      <w:pPr>
        <w:spacing w:after="0" w:line="240" w:lineRule="auto"/>
        <w:ind w:left="851"/>
        <w:contextualSpacing/>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Документационное  сопровождение кадровой работы</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осуществляется в отношении 22 государственных служащих и 4 работников.</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В должностной  регламент исполнение указанных полномочий входит 1 гражданскому служащему. (Доля - 0,3)</w:t>
      </w:r>
    </w:p>
    <w:p w:rsidR="00516E22" w:rsidRPr="00516E22" w:rsidRDefault="00516E22" w:rsidP="00516E22">
      <w:pPr>
        <w:spacing w:after="0" w:line="240" w:lineRule="auto"/>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Объемы и результаты выполнения плановых мероприятий по исполнению полномочия: согласно планам и графикам 100%.</w:t>
      </w:r>
    </w:p>
    <w:p w:rsidR="00516E22" w:rsidRPr="00516E22" w:rsidRDefault="00516E22" w:rsidP="00516E22">
      <w:pPr>
        <w:spacing w:after="0" w:line="240" w:lineRule="auto"/>
        <w:ind w:left="851"/>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 xml:space="preserve">Административные процедуры и требования </w:t>
      </w:r>
      <w:proofErr w:type="gramStart"/>
      <w:r w:rsidRPr="00516E22">
        <w:rPr>
          <w:rFonts w:ascii="Times New Roman" w:eastAsia="Times New Roman" w:hAnsi="Times New Roman" w:cs="Times New Roman"/>
          <w:sz w:val="28"/>
          <w:szCs w:val="28"/>
          <w:lang w:eastAsia="ru-RU"/>
        </w:rPr>
        <w:t>нормативных</w:t>
      </w:r>
      <w:proofErr w:type="gramEnd"/>
      <w:r w:rsidRPr="00516E22">
        <w:rPr>
          <w:rFonts w:ascii="Times New Roman" w:eastAsia="Times New Roman" w:hAnsi="Times New Roman" w:cs="Times New Roman"/>
          <w:sz w:val="28"/>
          <w:szCs w:val="28"/>
          <w:lang w:eastAsia="ru-RU"/>
        </w:rPr>
        <w:t xml:space="preserve"> правовых</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актов, указаний руководства Роскомнадзора выполняются. Нарушения отсутствуют.</w:t>
      </w:r>
    </w:p>
    <w:p w:rsidR="00516E22" w:rsidRPr="00516E22" w:rsidRDefault="00516E22" w:rsidP="00516E22">
      <w:pPr>
        <w:spacing w:after="0" w:line="240" w:lineRule="auto"/>
        <w:ind w:left="851"/>
        <w:contextualSpacing/>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 xml:space="preserve"> Выводов и предложений по повышению эффективности исполнения</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 xml:space="preserve"> полномочия нет. Проблем в отчётном периоде не возникало.</w:t>
      </w:r>
    </w:p>
    <w:p w:rsidR="00516E22" w:rsidRPr="00516E22" w:rsidRDefault="00516E22" w:rsidP="00516E22">
      <w:pPr>
        <w:spacing w:after="0" w:line="240" w:lineRule="auto"/>
        <w:ind w:left="851"/>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Сведения о запланированных и проведенных мероприятиях и их</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proofErr w:type="gramStart"/>
      <w:r w:rsidRPr="00516E22">
        <w:rPr>
          <w:rFonts w:ascii="Times New Roman" w:eastAsia="Times New Roman" w:hAnsi="Times New Roman" w:cs="Times New Roman"/>
          <w:sz w:val="28"/>
          <w:szCs w:val="28"/>
          <w:lang w:eastAsia="ru-RU"/>
        </w:rPr>
        <w:t>результатах</w:t>
      </w:r>
      <w:proofErr w:type="gramEnd"/>
      <w:r w:rsidRPr="00516E22">
        <w:rPr>
          <w:rFonts w:ascii="Times New Roman" w:eastAsia="Times New Roman" w:hAnsi="Times New Roman" w:cs="Times New Roman"/>
          <w:sz w:val="28"/>
          <w:szCs w:val="28"/>
          <w:lang w:eastAsia="ru-RU"/>
        </w:rPr>
        <w:t xml:space="preserve">, причинах не проведения или нарушения сроков проведения мероприятий. </w:t>
      </w:r>
    </w:p>
    <w:p w:rsidR="00516E22" w:rsidRPr="00516E22" w:rsidRDefault="00516E22" w:rsidP="00516E22">
      <w:pPr>
        <w:spacing w:after="0" w:line="240" w:lineRule="auto"/>
        <w:ind w:left="851"/>
        <w:contextualSpacing/>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Мероприятия проводились согласно установленным  требованиям:</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 обработка поступающей и передаваемой документации,</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-доведение документации до исполнителей,</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-регистрация, учёт и хранение документов по личному составу;</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-формирование дел в соответствии с их номенклатурой;</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-копирование и размножение документов по кадровым вопросам;</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-контроль исполнения документов по личному составу;</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lastRenderedPageBreak/>
        <w:t>-внесение информации, сведений в ЕИС /администрирование, планирование/;</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-хранение дел;</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-организация заседаний комиссии (аттестационной, конкурсной, по итогам испытания, по исчислению стажа, по служебным проверкам, присвоении чинов и др.).</w:t>
      </w:r>
    </w:p>
    <w:p w:rsidR="00516E22" w:rsidRPr="00516E22" w:rsidRDefault="00516E22" w:rsidP="00516E22">
      <w:pPr>
        <w:spacing w:after="0" w:line="240" w:lineRule="auto"/>
        <w:ind w:firstLine="708"/>
        <w:jc w:val="both"/>
        <w:rPr>
          <w:rFonts w:ascii="Times New Roman" w:eastAsia="Times New Roman" w:hAnsi="Times New Roman" w:cs="Times New Roman"/>
          <w:sz w:val="28"/>
          <w:szCs w:val="28"/>
          <w:lang w:eastAsia="ru-RU"/>
        </w:rPr>
      </w:pPr>
      <w:proofErr w:type="gramStart"/>
      <w:r w:rsidRPr="00516E22">
        <w:rPr>
          <w:rFonts w:ascii="Times New Roman" w:eastAsia="Times New Roman" w:hAnsi="Times New Roman" w:cs="Times New Roman"/>
          <w:sz w:val="28"/>
          <w:szCs w:val="28"/>
          <w:lang w:eastAsia="ru-RU"/>
        </w:rPr>
        <w:t>По обмену опытом в 2013 году направлены в командировки 2 гражданских служащих.</w:t>
      </w:r>
      <w:proofErr w:type="gramEnd"/>
    </w:p>
    <w:p w:rsidR="00516E22" w:rsidRPr="00516E22" w:rsidRDefault="00516E22" w:rsidP="00516E22">
      <w:pPr>
        <w:spacing w:after="0" w:line="240" w:lineRule="auto"/>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Сведения о кадровом обеспечении государственной службы доступны на сайте Управления, изменения вносятся по мере необходимости.</w:t>
      </w:r>
    </w:p>
    <w:p w:rsidR="00516E22" w:rsidRPr="00516E22" w:rsidRDefault="00516E22" w:rsidP="00516E22">
      <w:pPr>
        <w:spacing w:after="0" w:line="240" w:lineRule="auto"/>
        <w:rPr>
          <w:rFonts w:ascii="Times New Roman" w:eastAsia="Times New Roman" w:hAnsi="Times New Roman" w:cs="Times New Roman"/>
          <w:b/>
          <w:sz w:val="28"/>
          <w:szCs w:val="28"/>
          <w:lang w:eastAsia="ru-RU"/>
        </w:rPr>
      </w:pPr>
    </w:p>
    <w:p w:rsidR="00516E22" w:rsidRPr="00516E22" w:rsidRDefault="00516E22" w:rsidP="00516E22">
      <w:pPr>
        <w:spacing w:after="0" w:line="240" w:lineRule="auto"/>
        <w:rPr>
          <w:rFonts w:ascii="Times New Roman" w:eastAsia="Times New Roman" w:hAnsi="Times New Roman" w:cs="Times New Roman"/>
          <w:b/>
          <w:sz w:val="28"/>
          <w:szCs w:val="28"/>
          <w:lang w:eastAsia="ru-RU"/>
        </w:rPr>
      </w:pPr>
      <w:r w:rsidRPr="00516E22">
        <w:rPr>
          <w:rFonts w:ascii="Times New Roman" w:eastAsia="Times New Roman" w:hAnsi="Times New Roman" w:cs="Times New Roman"/>
          <w:b/>
          <w:sz w:val="28"/>
          <w:szCs w:val="28"/>
          <w:lang w:eastAsia="ru-RU"/>
        </w:rPr>
        <w:t>1.5.8   Организация мероприятий по борьбе с коррупцией</w:t>
      </w:r>
    </w:p>
    <w:p w:rsidR="00516E22" w:rsidRPr="00516E22" w:rsidRDefault="00516E22" w:rsidP="00516E22">
      <w:pPr>
        <w:spacing w:after="0" w:line="240" w:lineRule="auto"/>
        <w:jc w:val="center"/>
        <w:rPr>
          <w:rFonts w:ascii="Times New Roman" w:eastAsia="Times New Roman" w:hAnsi="Times New Roman" w:cs="Times New Roman"/>
          <w:b/>
          <w:sz w:val="28"/>
          <w:szCs w:val="28"/>
          <w:lang w:eastAsia="ru-RU"/>
        </w:rPr>
      </w:pPr>
    </w:p>
    <w:p w:rsidR="00516E22" w:rsidRPr="00516E22" w:rsidRDefault="00516E22" w:rsidP="00516E22">
      <w:pPr>
        <w:numPr>
          <w:ilvl w:val="0"/>
          <w:numId w:val="6"/>
        </w:numPr>
        <w:spacing w:after="0" w:line="240" w:lineRule="auto"/>
        <w:ind w:left="1211"/>
        <w:contextualSpacing/>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Наименование полномочия</w:t>
      </w:r>
    </w:p>
    <w:p w:rsidR="00516E22" w:rsidRPr="00516E22" w:rsidRDefault="00516E22" w:rsidP="00516E22">
      <w:pPr>
        <w:spacing w:after="0" w:line="240" w:lineRule="auto"/>
        <w:ind w:left="1069"/>
        <w:contextualSpacing/>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Реализация мер по противодействию коррупции;</w:t>
      </w:r>
    </w:p>
    <w:p w:rsidR="00516E22" w:rsidRPr="00516E22" w:rsidRDefault="00516E22" w:rsidP="00516E22">
      <w:pPr>
        <w:spacing w:after="0" w:line="240" w:lineRule="auto"/>
        <w:ind w:left="1069"/>
        <w:contextualSpacing/>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Представление отчётов о проведённых мероприятиях, итогах деятельности по  противодействию коррупции.</w:t>
      </w:r>
    </w:p>
    <w:p w:rsidR="00516E22" w:rsidRPr="00516E22" w:rsidRDefault="00516E22" w:rsidP="00516E22">
      <w:pPr>
        <w:spacing w:after="0" w:line="240" w:lineRule="auto"/>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В 2013 г. Управление руководствовалось Планом противодействия коррупции Управления Роскомнадзора по Костромской области на 2012-2013 годы, утверждённым приказом от 11.07.2012 г. № 260 (далее – План противодействия коррупции).</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ab/>
        <w:t xml:space="preserve">План противодействия коррупции размещён на </w:t>
      </w:r>
      <w:proofErr w:type="gramStart"/>
      <w:r w:rsidRPr="00516E22">
        <w:rPr>
          <w:rFonts w:ascii="Times New Roman" w:eastAsia="Times New Roman" w:hAnsi="Times New Roman" w:cs="Times New Roman"/>
          <w:sz w:val="28"/>
          <w:szCs w:val="28"/>
          <w:lang w:eastAsia="ru-RU"/>
        </w:rPr>
        <w:t>интернет-странице</w:t>
      </w:r>
      <w:proofErr w:type="gramEnd"/>
      <w:r w:rsidRPr="00516E22">
        <w:rPr>
          <w:rFonts w:ascii="Times New Roman" w:eastAsia="Times New Roman" w:hAnsi="Times New Roman" w:cs="Times New Roman"/>
          <w:sz w:val="28"/>
          <w:szCs w:val="28"/>
          <w:lang w:eastAsia="ru-RU"/>
        </w:rPr>
        <w:t xml:space="preserve"> Управления.</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ab/>
      </w:r>
      <w:proofErr w:type="gramStart"/>
      <w:r w:rsidRPr="00516E22">
        <w:rPr>
          <w:rFonts w:ascii="Times New Roman" w:eastAsia="Times New Roman" w:hAnsi="Times New Roman" w:cs="Times New Roman"/>
          <w:sz w:val="28"/>
          <w:szCs w:val="28"/>
          <w:lang w:eastAsia="ru-RU"/>
        </w:rPr>
        <w:t>Подразделы официального сайта Управления, посвящённые вопросам противодействия коррупции приведены</w:t>
      </w:r>
      <w:proofErr w:type="gramEnd"/>
      <w:r w:rsidRPr="00516E22">
        <w:rPr>
          <w:rFonts w:ascii="Times New Roman" w:eastAsia="Times New Roman" w:hAnsi="Times New Roman" w:cs="Times New Roman"/>
          <w:sz w:val="28"/>
          <w:szCs w:val="28"/>
          <w:lang w:eastAsia="ru-RU"/>
        </w:rPr>
        <w:t xml:space="preserve"> в соответствие с едиными требованиями.</w:t>
      </w:r>
    </w:p>
    <w:p w:rsidR="00516E22" w:rsidRPr="00516E22" w:rsidRDefault="00516E22" w:rsidP="00516E22">
      <w:pPr>
        <w:shd w:val="clear" w:color="auto" w:fill="FFFFFF"/>
        <w:spacing w:after="0" w:line="240" w:lineRule="auto"/>
        <w:ind w:right="-83"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На информационном стенде «</w:t>
      </w:r>
      <w:proofErr w:type="spellStart"/>
      <w:r w:rsidRPr="00516E22">
        <w:rPr>
          <w:rFonts w:ascii="Times New Roman" w:eastAsia="Times New Roman" w:hAnsi="Times New Roman" w:cs="Times New Roman"/>
          <w:sz w:val="28"/>
          <w:szCs w:val="28"/>
          <w:lang w:eastAsia="ru-RU"/>
        </w:rPr>
        <w:t>Антикоррупция</w:t>
      </w:r>
      <w:proofErr w:type="spellEnd"/>
      <w:r w:rsidRPr="00516E22">
        <w:rPr>
          <w:rFonts w:ascii="Times New Roman" w:eastAsia="Times New Roman" w:hAnsi="Times New Roman" w:cs="Times New Roman"/>
          <w:sz w:val="28"/>
          <w:szCs w:val="28"/>
          <w:lang w:eastAsia="ru-RU"/>
        </w:rPr>
        <w:t xml:space="preserve">» размещена информация по антикоррупционной тематике, в </w:t>
      </w:r>
      <w:proofErr w:type="spellStart"/>
      <w:r w:rsidRPr="00516E22">
        <w:rPr>
          <w:rFonts w:ascii="Times New Roman" w:eastAsia="Times New Roman" w:hAnsi="Times New Roman" w:cs="Times New Roman"/>
          <w:sz w:val="28"/>
          <w:szCs w:val="28"/>
          <w:lang w:eastAsia="ru-RU"/>
        </w:rPr>
        <w:t>т.ч</w:t>
      </w:r>
      <w:proofErr w:type="spellEnd"/>
      <w:r w:rsidRPr="00516E22">
        <w:rPr>
          <w:rFonts w:ascii="Times New Roman" w:eastAsia="Times New Roman" w:hAnsi="Times New Roman" w:cs="Times New Roman"/>
          <w:sz w:val="28"/>
          <w:szCs w:val="28"/>
          <w:lang w:eastAsia="ru-RU"/>
        </w:rPr>
        <w:t>. о работе Комиссии Управления Федеральной службы по надзору в сфере связи, информационных технологий и массовых коммуникаций по Костромской области по соблюдению требований к служебному поведению государственных гражданских служащих и урегулированию конфликта интересов.</w:t>
      </w:r>
    </w:p>
    <w:p w:rsidR="00516E22" w:rsidRPr="00516E22" w:rsidRDefault="00516E22" w:rsidP="00516E22">
      <w:pPr>
        <w:spacing w:after="0" w:line="240" w:lineRule="auto"/>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 xml:space="preserve">Подготовка к заседанию Комиссии по соблюдению требований к служебному поведению и урегулированию конфликта интересов. </w:t>
      </w:r>
    </w:p>
    <w:tbl>
      <w:tblPr>
        <w:tblStyle w:val="a4"/>
        <w:tblW w:w="0" w:type="auto"/>
        <w:tblLook w:val="04A0" w:firstRow="1" w:lastRow="0" w:firstColumn="1" w:lastColumn="0" w:noHBand="0" w:noVBand="1"/>
      </w:tblPr>
      <w:tblGrid>
        <w:gridCol w:w="3172"/>
        <w:gridCol w:w="3172"/>
        <w:gridCol w:w="3169"/>
      </w:tblGrid>
      <w:tr w:rsidR="00516E22" w:rsidRPr="00516E22" w:rsidTr="00516E22">
        <w:tc>
          <w:tcPr>
            <w:tcW w:w="3190" w:type="dxa"/>
          </w:tcPr>
          <w:p w:rsidR="00516E22" w:rsidRPr="00516E22" w:rsidRDefault="00516E22" w:rsidP="00516E22">
            <w:pPr>
              <w:jc w:val="both"/>
              <w:rPr>
                <w:rFonts w:ascii="Times New Roman" w:eastAsia="Times New Roman" w:hAnsi="Times New Roman" w:cs="Times New Roman"/>
                <w:sz w:val="28"/>
                <w:szCs w:val="28"/>
              </w:rPr>
            </w:pPr>
            <w:r w:rsidRPr="00516E22">
              <w:rPr>
                <w:rFonts w:ascii="Times New Roman" w:eastAsia="Times New Roman" w:hAnsi="Times New Roman" w:cs="Times New Roman"/>
                <w:sz w:val="28"/>
                <w:szCs w:val="28"/>
              </w:rPr>
              <w:t>По состоянию на 31.12.2012</w:t>
            </w:r>
          </w:p>
        </w:tc>
        <w:tc>
          <w:tcPr>
            <w:tcW w:w="3190" w:type="dxa"/>
          </w:tcPr>
          <w:p w:rsidR="00516E22" w:rsidRPr="00516E22" w:rsidRDefault="00516E22" w:rsidP="00516E22">
            <w:pPr>
              <w:jc w:val="both"/>
              <w:rPr>
                <w:rFonts w:ascii="Times New Roman" w:eastAsia="Times New Roman" w:hAnsi="Times New Roman" w:cs="Times New Roman"/>
                <w:sz w:val="28"/>
                <w:szCs w:val="28"/>
              </w:rPr>
            </w:pPr>
            <w:r w:rsidRPr="00516E22">
              <w:rPr>
                <w:rFonts w:ascii="Times New Roman" w:eastAsia="Times New Roman" w:hAnsi="Times New Roman" w:cs="Times New Roman"/>
                <w:sz w:val="28"/>
                <w:szCs w:val="28"/>
              </w:rPr>
              <w:t>По состоянию на 31.09.2013</w:t>
            </w:r>
          </w:p>
        </w:tc>
        <w:tc>
          <w:tcPr>
            <w:tcW w:w="3191" w:type="dxa"/>
          </w:tcPr>
          <w:p w:rsidR="00516E22" w:rsidRPr="00516E22" w:rsidRDefault="00516E22" w:rsidP="00516E22">
            <w:pPr>
              <w:jc w:val="both"/>
              <w:rPr>
                <w:rFonts w:ascii="Times New Roman" w:eastAsia="Times New Roman" w:hAnsi="Times New Roman" w:cs="Times New Roman"/>
                <w:sz w:val="28"/>
                <w:szCs w:val="28"/>
              </w:rPr>
            </w:pPr>
            <w:r w:rsidRPr="00516E22">
              <w:rPr>
                <w:rFonts w:ascii="Times New Roman" w:eastAsia="Times New Roman" w:hAnsi="Times New Roman" w:cs="Times New Roman"/>
                <w:sz w:val="28"/>
                <w:szCs w:val="28"/>
              </w:rPr>
              <w:t xml:space="preserve">4 квартал 2013 </w:t>
            </w:r>
          </w:p>
        </w:tc>
      </w:tr>
      <w:tr w:rsidR="00516E22" w:rsidRPr="00516E22" w:rsidTr="00516E22">
        <w:tc>
          <w:tcPr>
            <w:tcW w:w="3190" w:type="dxa"/>
          </w:tcPr>
          <w:p w:rsidR="00516E22" w:rsidRPr="00516E22" w:rsidRDefault="00516E22" w:rsidP="00516E22">
            <w:pPr>
              <w:jc w:val="both"/>
              <w:rPr>
                <w:rFonts w:ascii="Times New Roman" w:eastAsia="Times New Roman" w:hAnsi="Times New Roman" w:cs="Times New Roman"/>
                <w:sz w:val="28"/>
                <w:szCs w:val="28"/>
              </w:rPr>
            </w:pPr>
            <w:r w:rsidRPr="00516E22">
              <w:rPr>
                <w:rFonts w:ascii="Times New Roman" w:eastAsia="Times New Roman" w:hAnsi="Times New Roman" w:cs="Times New Roman"/>
                <w:sz w:val="28"/>
                <w:szCs w:val="28"/>
              </w:rPr>
              <w:t>1</w:t>
            </w:r>
          </w:p>
        </w:tc>
        <w:tc>
          <w:tcPr>
            <w:tcW w:w="3190" w:type="dxa"/>
          </w:tcPr>
          <w:p w:rsidR="00516E22" w:rsidRPr="00516E22" w:rsidRDefault="00516E22" w:rsidP="00516E22">
            <w:pPr>
              <w:jc w:val="both"/>
              <w:rPr>
                <w:rFonts w:ascii="Times New Roman" w:eastAsia="Times New Roman" w:hAnsi="Times New Roman" w:cs="Times New Roman"/>
                <w:sz w:val="28"/>
                <w:szCs w:val="28"/>
              </w:rPr>
            </w:pPr>
            <w:r w:rsidRPr="00516E22">
              <w:rPr>
                <w:rFonts w:ascii="Times New Roman" w:eastAsia="Times New Roman" w:hAnsi="Times New Roman" w:cs="Times New Roman"/>
                <w:sz w:val="28"/>
                <w:szCs w:val="28"/>
              </w:rPr>
              <w:t>3</w:t>
            </w:r>
          </w:p>
        </w:tc>
        <w:tc>
          <w:tcPr>
            <w:tcW w:w="3191" w:type="dxa"/>
          </w:tcPr>
          <w:p w:rsidR="00516E22" w:rsidRPr="00516E22" w:rsidRDefault="00516E22" w:rsidP="00516E22">
            <w:pPr>
              <w:jc w:val="both"/>
              <w:rPr>
                <w:rFonts w:ascii="Times New Roman" w:eastAsia="Times New Roman" w:hAnsi="Times New Roman" w:cs="Times New Roman"/>
                <w:sz w:val="28"/>
                <w:szCs w:val="28"/>
              </w:rPr>
            </w:pPr>
            <w:r w:rsidRPr="00516E22">
              <w:rPr>
                <w:rFonts w:ascii="Times New Roman" w:eastAsia="Times New Roman" w:hAnsi="Times New Roman" w:cs="Times New Roman"/>
                <w:sz w:val="28"/>
                <w:szCs w:val="28"/>
              </w:rPr>
              <w:t>1</w:t>
            </w:r>
          </w:p>
        </w:tc>
      </w:tr>
    </w:tbl>
    <w:p w:rsidR="00516E22" w:rsidRPr="00516E22" w:rsidRDefault="00516E22" w:rsidP="00516E22">
      <w:pPr>
        <w:spacing w:after="0" w:line="240" w:lineRule="auto"/>
        <w:ind w:firstLine="708"/>
        <w:jc w:val="both"/>
        <w:rPr>
          <w:rFonts w:ascii="Times New Roman" w:eastAsia="Times New Roman" w:hAnsi="Times New Roman" w:cs="Times New Roman"/>
          <w:sz w:val="28"/>
          <w:szCs w:val="28"/>
          <w:lang w:eastAsia="ru-RU"/>
        </w:rPr>
      </w:pPr>
    </w:p>
    <w:p w:rsidR="00516E22" w:rsidRPr="00516E22"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516E22">
        <w:rPr>
          <w:rFonts w:ascii="Times New Roman" w:eastAsia="Times New Roman" w:hAnsi="Times New Roman" w:cs="Times New Roman"/>
          <w:sz w:val="28"/>
          <w:szCs w:val="28"/>
          <w:lang w:eastAsia="ru-RU"/>
        </w:rPr>
        <w:t xml:space="preserve">Письменной информации от правоохранительных и налоговых органов, от постоянно действующих руководящих органов политических партий, иных общероссийских общественных объединений, от Общественной палаты Российской Федерации,  являющейся основанием для проведения проверок достоверности и полноты сведений о доходах, об имуществе и обязательствах имущественного характера государственных </w:t>
      </w:r>
      <w:r w:rsidRPr="00516E22">
        <w:rPr>
          <w:rFonts w:ascii="Times New Roman" w:eastAsia="Times New Roman" w:hAnsi="Times New Roman" w:cs="Times New Roman"/>
          <w:sz w:val="28"/>
          <w:szCs w:val="28"/>
          <w:lang w:eastAsia="ru-RU"/>
        </w:rPr>
        <w:lastRenderedPageBreak/>
        <w:t>гражданских служащих, соблюдения ими ограничений и запретов, требований о предотвращении или урегулировании конфликта интересов (требований к служебному поведению) в</w:t>
      </w:r>
      <w:proofErr w:type="gramEnd"/>
      <w:r w:rsidRPr="00516E22">
        <w:rPr>
          <w:rFonts w:ascii="Times New Roman" w:eastAsia="Times New Roman" w:hAnsi="Times New Roman" w:cs="Times New Roman"/>
          <w:sz w:val="28"/>
          <w:szCs w:val="28"/>
          <w:lang w:eastAsia="ru-RU"/>
        </w:rPr>
        <w:t xml:space="preserve"> течение 2013 года не поступало.</w:t>
      </w:r>
    </w:p>
    <w:p w:rsidR="00516E22" w:rsidRPr="00516E22" w:rsidRDefault="00516E22" w:rsidP="00516E22">
      <w:pPr>
        <w:shd w:val="clear" w:color="auto" w:fill="FFFFFF"/>
        <w:spacing w:after="0" w:line="240" w:lineRule="auto"/>
        <w:ind w:right="-85"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Постоянно проводится работа в соответствии с Порядком уведомления</w:t>
      </w:r>
    </w:p>
    <w:p w:rsidR="00516E22" w:rsidRPr="00516E22" w:rsidRDefault="00516E22" w:rsidP="00516E22">
      <w:pPr>
        <w:autoSpaceDE w:val="0"/>
        <w:autoSpaceDN w:val="0"/>
        <w:adjustRightInd w:val="0"/>
        <w:spacing w:after="0" w:line="240" w:lineRule="auto"/>
        <w:ind w:right="-85"/>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 xml:space="preserve">представителя нанимателя  о фактах обращения  в целях склонения государственного служащего к совершению коррупционных правонарушений. </w:t>
      </w:r>
    </w:p>
    <w:p w:rsidR="00516E22" w:rsidRPr="00516E22" w:rsidRDefault="00516E22" w:rsidP="00516E22">
      <w:pPr>
        <w:autoSpaceDE w:val="0"/>
        <w:autoSpaceDN w:val="0"/>
        <w:adjustRightInd w:val="0"/>
        <w:spacing w:after="0" w:line="240" w:lineRule="auto"/>
        <w:ind w:right="-83" w:firstLine="539"/>
        <w:jc w:val="both"/>
        <w:rPr>
          <w:rFonts w:ascii="Times New Roman" w:eastAsia="Times New Roman" w:hAnsi="Times New Roman" w:cs="Times New Roman"/>
          <w:spacing w:val="-10"/>
          <w:sz w:val="28"/>
          <w:szCs w:val="28"/>
          <w:lang w:eastAsia="ru-RU"/>
        </w:rPr>
      </w:pPr>
      <w:r w:rsidRPr="00516E22">
        <w:rPr>
          <w:rFonts w:ascii="Times New Roman" w:eastAsia="Times New Roman" w:hAnsi="Times New Roman" w:cs="Times New Roman"/>
          <w:spacing w:val="-10"/>
          <w:sz w:val="28"/>
          <w:szCs w:val="28"/>
          <w:lang w:eastAsia="ru-RU"/>
        </w:rPr>
        <w:t xml:space="preserve">  Все гражданские служащие Управления Роскомнадзора  </w:t>
      </w:r>
      <w:proofErr w:type="gramStart"/>
      <w:r w:rsidRPr="00516E22">
        <w:rPr>
          <w:rFonts w:ascii="Times New Roman" w:eastAsia="Times New Roman" w:hAnsi="Times New Roman" w:cs="Times New Roman"/>
          <w:spacing w:val="-10"/>
          <w:sz w:val="28"/>
          <w:szCs w:val="28"/>
          <w:lang w:eastAsia="ru-RU"/>
        </w:rPr>
        <w:t>по Костромской области ознакомлены под роспись с Методическими рекомендациями  о порядке уведомления о фактах</w:t>
      </w:r>
      <w:proofErr w:type="gramEnd"/>
      <w:r w:rsidRPr="00516E22">
        <w:rPr>
          <w:rFonts w:ascii="Times New Roman" w:eastAsia="Times New Roman" w:hAnsi="Times New Roman" w:cs="Times New Roman"/>
          <w:spacing w:val="-10"/>
          <w:sz w:val="28"/>
          <w:szCs w:val="28"/>
          <w:lang w:eastAsia="ru-RU"/>
        </w:rPr>
        <w:t xml:space="preserve"> обращения в целях склонения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p>
    <w:p w:rsidR="00516E22" w:rsidRPr="00516E22"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 xml:space="preserve">Функционирует «горячая линия» (телефон доверия) по вопросам противодействия коррупции. За отчетный период  сообщений о конкретных фактах коррупционной направленности от граждан не поступали. </w:t>
      </w:r>
    </w:p>
    <w:p w:rsidR="00516E22" w:rsidRPr="00516E22" w:rsidRDefault="00516E22" w:rsidP="00516E22">
      <w:pPr>
        <w:shd w:val="clear" w:color="auto" w:fill="FFFFFF"/>
        <w:spacing w:after="0" w:line="240" w:lineRule="auto"/>
        <w:ind w:right="-83" w:firstLine="708"/>
        <w:jc w:val="both"/>
        <w:rPr>
          <w:rFonts w:ascii="Times New Roman" w:eastAsia="Times New Roman" w:hAnsi="Times New Roman" w:cs="Times New Roman"/>
          <w:spacing w:val="-9"/>
          <w:sz w:val="28"/>
          <w:szCs w:val="28"/>
          <w:lang w:eastAsia="ru-RU"/>
        </w:rPr>
      </w:pPr>
      <w:r w:rsidRPr="00516E22">
        <w:rPr>
          <w:rFonts w:ascii="Times New Roman" w:eastAsia="Times New Roman" w:hAnsi="Times New Roman" w:cs="Times New Roman"/>
          <w:sz w:val="28"/>
          <w:szCs w:val="28"/>
          <w:lang w:eastAsia="ru-RU"/>
        </w:rPr>
        <w:t xml:space="preserve">Отделом организационной, правовой работы и кадров постоянно проводится экспертиза жалоб и обращений граждан с точки зрения наличия сведений о фактах коррупции, принимаются необходимые меры, направленные на пресечение и предупреждение коррупционных проявлений. Ведётся постоянный контроль при работе с входящей документацией за соблюдением федерального законодательства  по рассмотрению обращений граждан Российской Федерации. Проводится ежеквартальный анализ и оценка результатов рассмотрения обращений граждан по вопросам действия (бездействия) гражданских служащих Управления. </w:t>
      </w:r>
      <w:r w:rsidRPr="00516E22">
        <w:rPr>
          <w:rFonts w:ascii="Times New Roman" w:eastAsia="Times New Roman" w:hAnsi="Times New Roman" w:cs="Times New Roman"/>
          <w:spacing w:val="-9"/>
          <w:sz w:val="28"/>
          <w:szCs w:val="28"/>
          <w:lang w:eastAsia="ru-RU"/>
        </w:rPr>
        <w:t>Обращений граждан о фактах коррупции в Управлении Роскомнадзора по Костромской области в 2013 года не поступало.</w:t>
      </w:r>
    </w:p>
    <w:p w:rsidR="00516E22" w:rsidRPr="00516E22" w:rsidRDefault="00516E22" w:rsidP="00516E22">
      <w:pPr>
        <w:spacing w:after="0" w:line="240" w:lineRule="auto"/>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 xml:space="preserve">Место для приёма заявителей оснащено специальными техническими средствами (видеонаблюдение). Для информационного доступа граждан организовано рабочее место. На </w:t>
      </w:r>
      <w:proofErr w:type="gramStart"/>
      <w:r w:rsidRPr="00516E22">
        <w:rPr>
          <w:rFonts w:ascii="Times New Roman" w:eastAsia="Times New Roman" w:hAnsi="Times New Roman" w:cs="Times New Roman"/>
          <w:sz w:val="28"/>
          <w:szCs w:val="28"/>
          <w:lang w:eastAsia="ru-RU"/>
        </w:rPr>
        <w:t>интернет-странице</w:t>
      </w:r>
      <w:proofErr w:type="gramEnd"/>
      <w:r w:rsidRPr="00516E22">
        <w:rPr>
          <w:rFonts w:ascii="Times New Roman" w:eastAsia="Times New Roman" w:hAnsi="Times New Roman" w:cs="Times New Roman"/>
          <w:sz w:val="28"/>
          <w:szCs w:val="28"/>
          <w:lang w:eastAsia="ru-RU"/>
        </w:rPr>
        <w:t xml:space="preserve"> Управления принимаются обращения граждан. </w:t>
      </w:r>
    </w:p>
    <w:p w:rsidR="00516E22" w:rsidRPr="00516E22"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 xml:space="preserve">Публикаций в средствах массовой информации о фактах проявления коррупции в Управлении не выявлено. Сигналов о фактах коррупционных правонарушений сотрудниками Управления не поступало. </w:t>
      </w:r>
    </w:p>
    <w:p w:rsidR="00516E22" w:rsidRPr="00516E22"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Все письменные обращения граждан, организаций регистрируются. Регистрация ведётся отделом организационной, правовой работы и кадров. Указанный отдел обеспечивает их хранение. После регистрации обращения передаются на рассмотрение для принятия решения руководителю (заместителю руководителя) Управления. Решение руководителя (его заместителя) доводится до исполнения, и находится на контроле. После проверки указанных фактов в обращениях граждан или организаций даётся ответ заявителю о рассмотрении указанного им вопроса.</w:t>
      </w:r>
    </w:p>
    <w:p w:rsidR="00516E22" w:rsidRPr="00516E22"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 xml:space="preserve">В отделах руководителями постоянно осуществляется мониторинг исполнения должностных обязанностей гражданских служащих, связанных с коррупционными рисками. </w:t>
      </w:r>
    </w:p>
    <w:p w:rsidR="00516E22" w:rsidRPr="00516E22"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lastRenderedPageBreak/>
        <w:t>Ежеквартально представляются сведения о деятельности комиссии по соблюдению требований к служебному поведению.</w:t>
      </w:r>
    </w:p>
    <w:p w:rsidR="00516E22" w:rsidRPr="00516E22"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Случаев несоблюдения ограничений, запретов и неисполнения обязанностей, касающихся получения подарков и порядка сдачи подарка не выявлено.</w:t>
      </w:r>
    </w:p>
    <w:p w:rsidR="00516E22" w:rsidRPr="00516E22"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Уведомлений о выполнении иной оплачиваемой работы в Управление не поступало.</w:t>
      </w:r>
    </w:p>
    <w:p w:rsidR="00516E22" w:rsidRPr="00516E22" w:rsidRDefault="00516E22" w:rsidP="00516E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В целях освещения деятельности Управления размещается информация на сайте Управления, избранная информация направляется также на сайт Роскомнадзора.</w:t>
      </w:r>
    </w:p>
    <w:p w:rsidR="00516E22" w:rsidRPr="00516E22" w:rsidRDefault="00516E22" w:rsidP="00516E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 xml:space="preserve">Исков на действия (бездействие) гражданских служащих в 2013 году не поступало. </w:t>
      </w:r>
    </w:p>
    <w:p w:rsidR="00516E22" w:rsidRPr="00516E22" w:rsidRDefault="00516E22" w:rsidP="00516E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 xml:space="preserve">Повысили квалификацию  6 гражданских служащих в режиме дистанционного </w:t>
      </w:r>
      <w:proofErr w:type="gramStart"/>
      <w:r w:rsidRPr="00516E22">
        <w:rPr>
          <w:rFonts w:ascii="Times New Roman" w:eastAsia="Times New Roman" w:hAnsi="Times New Roman" w:cs="Times New Roman"/>
          <w:sz w:val="28"/>
          <w:szCs w:val="28"/>
          <w:lang w:eastAsia="ru-RU"/>
        </w:rPr>
        <w:t>обучения по программе</w:t>
      </w:r>
      <w:proofErr w:type="gramEnd"/>
      <w:r w:rsidRPr="00516E22">
        <w:rPr>
          <w:rFonts w:ascii="Times New Roman" w:eastAsia="Times New Roman" w:hAnsi="Times New Roman" w:cs="Times New Roman"/>
          <w:sz w:val="28"/>
          <w:szCs w:val="28"/>
          <w:lang w:eastAsia="ru-RU"/>
        </w:rPr>
        <w:t xml:space="preserve"> «Пути и средства противодействия коррупционным проявлениям в сфере государственного и муниципального управления»  на факультете повышения квалификации Нижегородского института управления-филиала </w:t>
      </w:r>
      <w:proofErr w:type="spellStart"/>
      <w:r w:rsidRPr="00516E22">
        <w:rPr>
          <w:rFonts w:ascii="Times New Roman" w:eastAsia="Times New Roman" w:hAnsi="Times New Roman" w:cs="Times New Roman"/>
          <w:sz w:val="28"/>
          <w:szCs w:val="28"/>
          <w:lang w:eastAsia="ru-RU"/>
        </w:rPr>
        <w:t>РАНХиГС</w:t>
      </w:r>
      <w:proofErr w:type="spellEnd"/>
      <w:r w:rsidRPr="00516E22">
        <w:rPr>
          <w:rFonts w:ascii="Times New Roman" w:eastAsia="Times New Roman" w:hAnsi="Times New Roman" w:cs="Times New Roman"/>
          <w:sz w:val="28"/>
          <w:szCs w:val="28"/>
          <w:lang w:eastAsia="ru-RU"/>
        </w:rPr>
        <w:t>. В 4 квартале 2013 г. прошёл квалификацию  по вышеуказанной теме с отрывом от службы руководитель Управления.</w:t>
      </w:r>
    </w:p>
    <w:p w:rsidR="00516E22" w:rsidRPr="00516E22" w:rsidRDefault="00516E22" w:rsidP="00516E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В 2013 г. организована работа по проведению  семинаров по ключевым вопросам противодействия коррупции. Проводится регулярно работа по разъяснению исполнения требований антикоррупционного законодательства (ограничения, запреты, ответственность).</w:t>
      </w:r>
    </w:p>
    <w:p w:rsidR="00516E22" w:rsidRPr="00516E22" w:rsidRDefault="00516E22" w:rsidP="00516E2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В 2013 г. доведена до сведения всех гражданских служащих «Памятка федеральному государственному гражданскому служащему Роскомнадзора, планирующему увольнение с федеральной государственной гражданской службы»</w:t>
      </w:r>
    </w:p>
    <w:p w:rsidR="00516E22" w:rsidRPr="00516E22" w:rsidRDefault="00516E22" w:rsidP="00516E22">
      <w:pPr>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 xml:space="preserve">В соответствии с указаниями Роскомнадзора от 26.09.2013 № 03-27860 на сайте Управления реализован 01 октября 2013 года показатель, определяемый по итогам онлайн-опроса граждан «Оценка работы по противодействию коррупции». </w:t>
      </w:r>
    </w:p>
    <w:p w:rsidR="00516E22" w:rsidRPr="00516E22" w:rsidRDefault="00516E22" w:rsidP="00516E22">
      <w:pPr>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1 (доля-0,1)</w:t>
      </w:r>
    </w:p>
    <w:p w:rsidR="00516E22" w:rsidRPr="00516E22" w:rsidRDefault="00516E22" w:rsidP="00516E22">
      <w:pPr>
        <w:spacing w:after="0" w:line="240" w:lineRule="auto"/>
        <w:jc w:val="center"/>
        <w:rPr>
          <w:rFonts w:ascii="Times New Roman" w:eastAsia="Times New Roman" w:hAnsi="Times New Roman" w:cs="Times New Roman"/>
          <w:b/>
          <w:sz w:val="28"/>
          <w:szCs w:val="28"/>
          <w:lang w:eastAsia="ru-RU"/>
        </w:rPr>
      </w:pPr>
    </w:p>
    <w:p w:rsidR="00516E22" w:rsidRPr="00516E22" w:rsidRDefault="00516E22" w:rsidP="00516E22">
      <w:pPr>
        <w:spacing w:after="0" w:line="240" w:lineRule="auto"/>
        <w:jc w:val="center"/>
        <w:rPr>
          <w:rFonts w:ascii="Times New Roman" w:eastAsia="Times New Roman" w:hAnsi="Times New Roman" w:cs="Times New Roman"/>
          <w:b/>
          <w:sz w:val="28"/>
          <w:szCs w:val="28"/>
          <w:lang w:eastAsia="ru-RU"/>
        </w:rPr>
      </w:pPr>
    </w:p>
    <w:p w:rsidR="00516E22" w:rsidRPr="00516E22" w:rsidRDefault="00516E22" w:rsidP="00516E22">
      <w:pPr>
        <w:spacing w:after="0" w:line="240" w:lineRule="auto"/>
        <w:jc w:val="both"/>
        <w:rPr>
          <w:rFonts w:ascii="Times New Roman" w:eastAsia="Times New Roman" w:hAnsi="Times New Roman" w:cs="Times New Roman"/>
          <w:b/>
          <w:sz w:val="28"/>
          <w:szCs w:val="28"/>
          <w:lang w:eastAsia="ru-RU"/>
        </w:rPr>
      </w:pPr>
      <w:r w:rsidRPr="00516E22">
        <w:rPr>
          <w:rFonts w:ascii="Times New Roman" w:eastAsia="Times New Roman" w:hAnsi="Times New Roman" w:cs="Times New Roman"/>
          <w:b/>
          <w:sz w:val="28"/>
          <w:szCs w:val="28"/>
          <w:lang w:eastAsia="ru-RU"/>
        </w:rPr>
        <w:t>1.5.8.1 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516E22" w:rsidRPr="00516E22" w:rsidRDefault="00516E22" w:rsidP="00516E22">
      <w:pPr>
        <w:spacing w:after="0" w:line="240" w:lineRule="auto"/>
        <w:jc w:val="center"/>
        <w:rPr>
          <w:rFonts w:ascii="Times New Roman" w:eastAsia="Times New Roman" w:hAnsi="Times New Roman" w:cs="Times New Roman"/>
          <w:b/>
          <w:sz w:val="28"/>
          <w:szCs w:val="28"/>
          <w:lang w:eastAsia="ru-RU"/>
        </w:rPr>
      </w:pPr>
    </w:p>
    <w:p w:rsidR="00516E22" w:rsidRPr="00516E22" w:rsidRDefault="00516E22" w:rsidP="00516E22">
      <w:pPr>
        <w:spacing w:after="0" w:line="240" w:lineRule="auto"/>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 xml:space="preserve">Мероприятия по повышению квалификации государственных гражданских служащих проводятся централизованно в соответствии с </w:t>
      </w:r>
      <w:r w:rsidRPr="00516E22">
        <w:rPr>
          <w:rFonts w:ascii="Times New Roman" w:eastAsia="Times New Roman" w:hAnsi="Times New Roman" w:cs="Times New Roman"/>
          <w:sz w:val="28"/>
          <w:szCs w:val="28"/>
          <w:lang w:eastAsia="ru-RU"/>
        </w:rPr>
        <w:lastRenderedPageBreak/>
        <w:t>Государственным контрактом, заключенным с  ИПК МТУСИ от 07.03.2013  № 0173100013813000001-21.</w:t>
      </w:r>
    </w:p>
    <w:p w:rsidR="00516E22" w:rsidRPr="00516E22" w:rsidRDefault="00516E22" w:rsidP="00516E22">
      <w:pPr>
        <w:spacing w:after="0" w:line="240" w:lineRule="auto"/>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В 2013 году прошли краткосрочное обучение 13 человек</w:t>
      </w:r>
      <w:proofErr w:type="gramStart"/>
      <w:r w:rsidRPr="00516E22">
        <w:rPr>
          <w:rFonts w:ascii="Times New Roman" w:eastAsia="Times New Roman" w:hAnsi="Times New Roman" w:cs="Times New Roman"/>
          <w:sz w:val="28"/>
          <w:szCs w:val="28"/>
          <w:lang w:eastAsia="ru-RU"/>
        </w:rPr>
        <w:t xml:space="preserve"> ,</w:t>
      </w:r>
      <w:proofErr w:type="gramEnd"/>
      <w:r w:rsidRPr="00516E22">
        <w:rPr>
          <w:rFonts w:ascii="Times New Roman" w:eastAsia="Times New Roman" w:hAnsi="Times New Roman" w:cs="Times New Roman"/>
          <w:sz w:val="28"/>
          <w:szCs w:val="28"/>
          <w:lang w:eastAsia="ru-RU"/>
        </w:rPr>
        <w:t xml:space="preserve"> в том числе в режиме видеоконференции.  4 гражданских служащих обучены по 2-3 различным темам. </w:t>
      </w:r>
    </w:p>
    <w:p w:rsidR="00516E22" w:rsidRPr="00516E22" w:rsidRDefault="00516E22" w:rsidP="00516E22">
      <w:pPr>
        <w:spacing w:after="0" w:line="240" w:lineRule="auto"/>
        <w:ind w:left="851"/>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Таким образом, за 12 месяцев 2013 года, в целях повышения уровня</w:t>
      </w:r>
    </w:p>
    <w:p w:rsidR="00516E22" w:rsidRPr="00516E22" w:rsidRDefault="00516E22" w:rsidP="00516E22">
      <w:pPr>
        <w:spacing w:after="0" w:line="240" w:lineRule="auto"/>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 xml:space="preserve">профессиональной подготовки гражданских служащих, знаний законодательных актов Российской Федерации, нормативно-правовых и нормативно-технических  документов, регламентирующих служебную деятельность, получили необходимый объём знаний  15 человек по 2-3 темам. </w:t>
      </w:r>
    </w:p>
    <w:p w:rsidR="00516E22" w:rsidRPr="00516E22" w:rsidRDefault="00516E22" w:rsidP="00516E22">
      <w:pPr>
        <w:ind w:firstLine="708"/>
        <w:jc w:val="both"/>
        <w:rPr>
          <w:rFonts w:ascii="Times New Roman" w:eastAsia="Times New Roman" w:hAnsi="Times New Roman" w:cs="Times New Roman"/>
          <w:sz w:val="28"/>
          <w:szCs w:val="28"/>
          <w:lang w:eastAsia="ru-RU"/>
        </w:rPr>
      </w:pPr>
      <w:r w:rsidRPr="00516E22">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исполнение полномочия: 1 (доля-0,15)</w:t>
      </w:r>
    </w:p>
    <w:p w:rsidR="00E747DA" w:rsidRPr="000C4400" w:rsidRDefault="00690395" w:rsidP="00690395">
      <w:pPr>
        <w:spacing w:after="0" w:line="240" w:lineRule="auto"/>
        <w:rPr>
          <w:rFonts w:ascii="Times New Roman" w:hAnsi="Times New Roman" w:cs="Times New Roman"/>
          <w:b/>
          <w:sz w:val="28"/>
          <w:szCs w:val="28"/>
        </w:rPr>
      </w:pPr>
      <w:r w:rsidRPr="000C4400">
        <w:rPr>
          <w:rFonts w:ascii="Times New Roman" w:hAnsi="Times New Roman" w:cs="Times New Roman"/>
          <w:b/>
          <w:sz w:val="28"/>
          <w:szCs w:val="28"/>
        </w:rPr>
        <w:t xml:space="preserve">1.5.9   </w:t>
      </w:r>
      <w:r w:rsidR="00E747DA" w:rsidRPr="000C4400">
        <w:rPr>
          <w:rFonts w:ascii="Times New Roman" w:hAnsi="Times New Roman" w:cs="Times New Roman"/>
          <w:b/>
          <w:sz w:val="28"/>
          <w:szCs w:val="28"/>
        </w:rPr>
        <w:t xml:space="preserve"> Контроль исполнения планов деятельности</w:t>
      </w:r>
    </w:p>
    <w:p w:rsidR="00E4055F" w:rsidRPr="000C4400" w:rsidRDefault="00E4055F" w:rsidP="00E4055F">
      <w:pPr>
        <w:spacing w:after="0" w:line="240" w:lineRule="auto"/>
        <w:jc w:val="center"/>
        <w:rPr>
          <w:rFonts w:ascii="Times New Roman" w:hAnsi="Times New Roman" w:cs="Times New Roman"/>
          <w:b/>
          <w:sz w:val="28"/>
          <w:szCs w:val="28"/>
        </w:rPr>
      </w:pPr>
    </w:p>
    <w:p w:rsidR="00E4055F" w:rsidRPr="000C4400" w:rsidRDefault="00E4055F" w:rsidP="00E4055F">
      <w:pPr>
        <w:spacing w:after="0" w:line="240" w:lineRule="auto"/>
        <w:ind w:firstLine="708"/>
        <w:jc w:val="both"/>
        <w:rPr>
          <w:rFonts w:ascii="Times New Roman" w:hAnsi="Times New Roman" w:cs="Times New Roman"/>
          <w:sz w:val="28"/>
          <w:szCs w:val="28"/>
        </w:rPr>
      </w:pPr>
      <w:r w:rsidRPr="000C4400">
        <w:rPr>
          <w:rFonts w:ascii="Times New Roman" w:hAnsi="Times New Roman" w:cs="Times New Roman"/>
          <w:sz w:val="28"/>
          <w:szCs w:val="28"/>
        </w:rPr>
        <w:t>Контроль исполнения планов деятельности осуществляется руководством Управления за управление и начальниками отделов по направлениям деятельности отделов.</w:t>
      </w:r>
    </w:p>
    <w:p w:rsidR="00E4055F" w:rsidRPr="000C4400" w:rsidRDefault="00E4055F" w:rsidP="00E4055F">
      <w:pPr>
        <w:spacing w:after="0" w:line="240" w:lineRule="auto"/>
        <w:ind w:firstLine="708"/>
        <w:jc w:val="both"/>
        <w:rPr>
          <w:rFonts w:ascii="Times New Roman" w:hAnsi="Times New Roman" w:cs="Times New Roman"/>
          <w:sz w:val="28"/>
          <w:szCs w:val="28"/>
        </w:rPr>
      </w:pPr>
      <w:r w:rsidRPr="000C4400">
        <w:rPr>
          <w:rFonts w:ascii="Times New Roman" w:hAnsi="Times New Roman" w:cs="Times New Roman"/>
          <w:sz w:val="28"/>
          <w:szCs w:val="28"/>
        </w:rPr>
        <w:t xml:space="preserve">Информация о выполнении плана </w:t>
      </w:r>
      <w:r w:rsidR="000C4400" w:rsidRPr="000C4400">
        <w:rPr>
          <w:rFonts w:ascii="Times New Roman" w:hAnsi="Times New Roman" w:cs="Times New Roman"/>
          <w:sz w:val="28"/>
          <w:szCs w:val="28"/>
        </w:rPr>
        <w:t xml:space="preserve">проверок </w:t>
      </w:r>
      <w:r w:rsidRPr="000C4400">
        <w:rPr>
          <w:rFonts w:ascii="Times New Roman" w:hAnsi="Times New Roman" w:cs="Times New Roman"/>
          <w:sz w:val="28"/>
          <w:szCs w:val="28"/>
        </w:rPr>
        <w:t>направляется в прокуратуру Костромской области.</w:t>
      </w:r>
    </w:p>
    <w:p w:rsidR="00E747DA" w:rsidRPr="00690395" w:rsidRDefault="00E747DA" w:rsidP="00E747DA">
      <w:pPr>
        <w:spacing w:after="0" w:line="240" w:lineRule="auto"/>
        <w:jc w:val="center"/>
        <w:rPr>
          <w:rFonts w:ascii="Times New Roman" w:hAnsi="Times New Roman" w:cs="Times New Roman"/>
          <w:b/>
          <w:color w:val="C00000"/>
          <w:sz w:val="28"/>
          <w:szCs w:val="28"/>
        </w:rPr>
      </w:pPr>
    </w:p>
    <w:p w:rsidR="00E747DA" w:rsidRPr="003E63DC" w:rsidRDefault="00E747DA" w:rsidP="00E747DA">
      <w:pPr>
        <w:spacing w:after="0" w:line="240" w:lineRule="auto"/>
        <w:jc w:val="center"/>
        <w:rPr>
          <w:rFonts w:ascii="Times New Roman" w:hAnsi="Times New Roman" w:cs="Times New Roman"/>
          <w:b/>
          <w:sz w:val="28"/>
          <w:szCs w:val="28"/>
        </w:rPr>
      </w:pPr>
    </w:p>
    <w:p w:rsidR="00C87A73" w:rsidRDefault="00690395" w:rsidP="00690395">
      <w:pPr>
        <w:jc w:val="both"/>
        <w:rPr>
          <w:rFonts w:ascii="Times New Roman" w:eastAsia="Times New Roman" w:hAnsi="Times New Roman" w:cs="Times New Roman"/>
          <w:color w:val="FF0000"/>
          <w:sz w:val="28"/>
          <w:szCs w:val="28"/>
          <w:lang w:eastAsia="ru-RU"/>
        </w:rPr>
      </w:pPr>
      <w:r>
        <w:rPr>
          <w:rFonts w:ascii="Times New Roman" w:hAnsi="Times New Roman" w:cs="Times New Roman"/>
          <w:b/>
          <w:sz w:val="28"/>
          <w:szCs w:val="28"/>
        </w:rPr>
        <w:t>1.5</w:t>
      </w:r>
      <w:r w:rsidR="000C4485">
        <w:rPr>
          <w:rFonts w:ascii="Times New Roman" w:hAnsi="Times New Roman" w:cs="Times New Roman"/>
          <w:b/>
          <w:sz w:val="28"/>
          <w:szCs w:val="28"/>
        </w:rPr>
        <w:t>.10</w:t>
      </w:r>
      <w:r>
        <w:rPr>
          <w:rFonts w:ascii="Times New Roman" w:hAnsi="Times New Roman" w:cs="Times New Roman"/>
          <w:b/>
          <w:sz w:val="28"/>
          <w:szCs w:val="28"/>
        </w:rPr>
        <w:t xml:space="preserve">   </w:t>
      </w:r>
      <w:r w:rsidR="00E747DA" w:rsidRPr="003E63DC">
        <w:rPr>
          <w:rFonts w:ascii="Times New Roman" w:hAnsi="Times New Roman" w:cs="Times New Roman"/>
          <w:b/>
          <w:sz w:val="28"/>
          <w:szCs w:val="28"/>
        </w:rPr>
        <w:t>Контроль исполнения поручений</w:t>
      </w:r>
      <w:r w:rsidR="00C87A73" w:rsidRPr="00C87A73">
        <w:rPr>
          <w:rFonts w:ascii="Times New Roman" w:eastAsia="Times New Roman" w:hAnsi="Times New Roman" w:cs="Times New Roman"/>
          <w:color w:val="FF0000"/>
          <w:sz w:val="28"/>
          <w:szCs w:val="28"/>
          <w:lang w:eastAsia="ru-RU"/>
        </w:rPr>
        <w:t xml:space="preserve"> </w:t>
      </w:r>
    </w:p>
    <w:p w:rsidR="00C87A73" w:rsidRPr="00690395" w:rsidRDefault="00C87A73" w:rsidP="00656BDA">
      <w:pPr>
        <w:spacing w:after="0" w:line="240" w:lineRule="auto"/>
        <w:ind w:firstLine="709"/>
        <w:jc w:val="both"/>
        <w:rPr>
          <w:rFonts w:ascii="Times New Roman" w:eastAsia="Times New Roman" w:hAnsi="Times New Roman" w:cs="Times New Roman"/>
          <w:sz w:val="28"/>
          <w:szCs w:val="28"/>
          <w:lang w:eastAsia="ru-RU"/>
        </w:rPr>
      </w:pPr>
      <w:r w:rsidRPr="00690395">
        <w:rPr>
          <w:rFonts w:ascii="Times New Roman" w:eastAsia="Times New Roman" w:hAnsi="Times New Roman" w:cs="Times New Roman"/>
          <w:sz w:val="28"/>
          <w:szCs w:val="28"/>
          <w:lang w:eastAsia="ru-RU"/>
        </w:rPr>
        <w:t>Полномочие осуществляется на основании п. 5.17</w:t>
      </w:r>
      <w:r w:rsidR="00690395" w:rsidRPr="00690395">
        <w:rPr>
          <w:rFonts w:ascii="Times New Roman" w:eastAsia="Times New Roman" w:hAnsi="Times New Roman" w:cs="Times New Roman"/>
          <w:sz w:val="28"/>
          <w:szCs w:val="28"/>
          <w:lang w:eastAsia="ru-RU"/>
        </w:rPr>
        <w:t xml:space="preserve"> Положения</w:t>
      </w:r>
      <w:r w:rsidR="00516E22">
        <w:rPr>
          <w:rFonts w:ascii="Times New Roman" w:eastAsia="Times New Roman" w:hAnsi="Times New Roman" w:cs="Times New Roman"/>
          <w:sz w:val="28"/>
          <w:szCs w:val="28"/>
          <w:lang w:eastAsia="ru-RU"/>
        </w:rPr>
        <w:t xml:space="preserve"> об Управлении.</w:t>
      </w:r>
    </w:p>
    <w:p w:rsidR="00C87A73" w:rsidRPr="00690395" w:rsidRDefault="00C87A73" w:rsidP="00656BDA">
      <w:pPr>
        <w:spacing w:after="0" w:line="240" w:lineRule="auto"/>
        <w:ind w:firstLine="709"/>
        <w:jc w:val="both"/>
        <w:rPr>
          <w:rFonts w:ascii="Times New Roman" w:eastAsia="Times New Roman" w:hAnsi="Times New Roman" w:cs="Times New Roman"/>
          <w:sz w:val="28"/>
          <w:szCs w:val="28"/>
          <w:lang w:eastAsia="ru-RU"/>
        </w:rPr>
      </w:pPr>
      <w:r w:rsidRPr="00690395">
        <w:rPr>
          <w:rFonts w:ascii="Times New Roman" w:eastAsia="Times New Roman" w:hAnsi="Times New Roman" w:cs="Times New Roman"/>
          <w:sz w:val="28"/>
          <w:szCs w:val="28"/>
          <w:lang w:eastAsia="ru-RU"/>
        </w:rPr>
        <w:t>Количество сотрудников, в должностных регламентах которых установлено исполнения полномочия- 5 сотрудников.</w:t>
      </w:r>
    </w:p>
    <w:p w:rsidR="00C87A73" w:rsidRPr="00690395" w:rsidRDefault="00C87A73" w:rsidP="00656BDA">
      <w:pPr>
        <w:spacing w:after="0" w:line="240" w:lineRule="auto"/>
        <w:ind w:firstLine="709"/>
        <w:jc w:val="both"/>
        <w:rPr>
          <w:rFonts w:ascii="Times New Roman" w:eastAsia="Times New Roman" w:hAnsi="Times New Roman" w:cs="Times New Roman"/>
          <w:sz w:val="28"/>
          <w:szCs w:val="28"/>
          <w:lang w:eastAsia="ru-RU"/>
        </w:rPr>
      </w:pPr>
      <w:r w:rsidRPr="00690395">
        <w:rPr>
          <w:rFonts w:ascii="Times New Roman" w:eastAsia="Times New Roman" w:hAnsi="Times New Roman" w:cs="Times New Roman"/>
          <w:sz w:val="28"/>
          <w:szCs w:val="28"/>
          <w:lang w:eastAsia="ru-RU"/>
        </w:rPr>
        <w:t>Доля полномочия  2,0</w:t>
      </w:r>
    </w:p>
    <w:p w:rsidR="00C87A73" w:rsidRPr="00690395" w:rsidRDefault="00C87A73" w:rsidP="00656BDA">
      <w:pPr>
        <w:spacing w:after="0" w:line="240" w:lineRule="auto"/>
        <w:ind w:firstLine="709"/>
        <w:jc w:val="both"/>
        <w:rPr>
          <w:rFonts w:ascii="Times New Roman" w:eastAsia="Times New Roman" w:hAnsi="Times New Roman" w:cs="Times New Roman"/>
          <w:sz w:val="28"/>
          <w:szCs w:val="24"/>
          <w:lang w:eastAsia="ru-RU"/>
        </w:rPr>
      </w:pPr>
      <w:r w:rsidRPr="00690395">
        <w:rPr>
          <w:rFonts w:ascii="Times New Roman" w:eastAsia="Times New Roman" w:hAnsi="Times New Roman" w:cs="Times New Roman"/>
          <w:sz w:val="28"/>
          <w:szCs w:val="24"/>
          <w:lang w:eastAsia="ru-RU"/>
        </w:rPr>
        <w:t>Полномочие исполняется в рамках федеральных законов, нормативных правовых актов президента Российской Федерации или Правительства Российской Федерации.</w:t>
      </w:r>
    </w:p>
    <w:p w:rsidR="00C87A73" w:rsidRPr="00690395" w:rsidRDefault="00C87A73" w:rsidP="00656BDA">
      <w:pPr>
        <w:spacing w:after="0" w:line="240" w:lineRule="auto"/>
        <w:ind w:firstLine="709"/>
        <w:jc w:val="both"/>
        <w:rPr>
          <w:rFonts w:ascii="Times New Roman" w:eastAsia="Times New Roman" w:hAnsi="Times New Roman" w:cs="Times New Roman"/>
          <w:sz w:val="28"/>
          <w:szCs w:val="24"/>
          <w:lang w:eastAsia="ru-RU"/>
        </w:rPr>
      </w:pPr>
      <w:r w:rsidRPr="00690395">
        <w:rPr>
          <w:rFonts w:ascii="Times New Roman" w:eastAsia="Times New Roman" w:hAnsi="Times New Roman" w:cs="Times New Roman"/>
          <w:sz w:val="28"/>
          <w:szCs w:val="24"/>
          <w:lang w:eastAsia="ru-RU"/>
        </w:rPr>
        <w:t>Контроль поручений осуществляется в  программе  «СЭД ЕИС Роскомнадзора». Выполнение поручения исполнителем контролируется начальником отдела.  Окончательное исполнение поручения контролирует руководитель и заместитель руководителя.</w:t>
      </w:r>
    </w:p>
    <w:p w:rsidR="00C87A73" w:rsidRPr="00690395" w:rsidRDefault="00C87A73" w:rsidP="00656BDA">
      <w:pPr>
        <w:spacing w:after="0" w:line="240" w:lineRule="auto"/>
        <w:ind w:firstLine="709"/>
        <w:jc w:val="both"/>
        <w:rPr>
          <w:rFonts w:ascii="Times New Roman" w:eastAsia="Times New Roman" w:hAnsi="Times New Roman" w:cs="Times New Roman"/>
          <w:sz w:val="28"/>
          <w:szCs w:val="28"/>
          <w:lang w:eastAsia="ru-RU"/>
        </w:rPr>
      </w:pPr>
      <w:r w:rsidRPr="00690395">
        <w:rPr>
          <w:rFonts w:ascii="Times New Roman" w:eastAsia="Times New Roman" w:hAnsi="Times New Roman" w:cs="Times New Roman"/>
          <w:sz w:val="28"/>
          <w:szCs w:val="28"/>
          <w:lang w:eastAsia="ru-RU"/>
        </w:rPr>
        <w:t>Информация по отдельным поручениям Центрального аппарата Роскомнадзора предоставлялась своевременно.</w:t>
      </w:r>
    </w:p>
    <w:p w:rsidR="00E747DA" w:rsidRDefault="00C87A73" w:rsidP="00656BDA">
      <w:pPr>
        <w:spacing w:after="0" w:line="240" w:lineRule="auto"/>
        <w:ind w:firstLine="709"/>
        <w:jc w:val="both"/>
        <w:rPr>
          <w:rFonts w:ascii="Times New Roman" w:eastAsia="Times New Roman" w:hAnsi="Times New Roman" w:cs="Times New Roman"/>
          <w:sz w:val="28"/>
          <w:szCs w:val="28"/>
          <w:lang w:eastAsia="ru-RU"/>
        </w:rPr>
      </w:pPr>
      <w:r w:rsidRPr="00690395">
        <w:rPr>
          <w:rFonts w:ascii="Times New Roman" w:eastAsia="Times New Roman" w:hAnsi="Times New Roman" w:cs="Times New Roman"/>
          <w:sz w:val="28"/>
          <w:szCs w:val="28"/>
          <w:lang w:eastAsia="ru-RU"/>
        </w:rPr>
        <w:t xml:space="preserve"> Нарушения сотрудниками  административных процедур и требований нормативных правовых актов, указаний руководства Роскомнадзора при выполнении полномочия не выявлялись.</w:t>
      </w:r>
    </w:p>
    <w:p w:rsidR="005869BC" w:rsidRDefault="005869BC" w:rsidP="00656BDA">
      <w:pPr>
        <w:spacing w:after="0" w:line="240" w:lineRule="auto"/>
        <w:ind w:firstLine="709"/>
        <w:jc w:val="both"/>
        <w:rPr>
          <w:rFonts w:ascii="Times New Roman" w:eastAsia="Times New Roman" w:hAnsi="Times New Roman" w:cs="Times New Roman"/>
          <w:sz w:val="28"/>
          <w:szCs w:val="28"/>
          <w:lang w:eastAsia="ru-RU"/>
        </w:rPr>
      </w:pPr>
    </w:p>
    <w:p w:rsidR="00656BDA" w:rsidRPr="003E63DC" w:rsidRDefault="00656BDA" w:rsidP="00656BDA">
      <w:pPr>
        <w:spacing w:after="0" w:line="240" w:lineRule="auto"/>
        <w:ind w:firstLine="709"/>
        <w:jc w:val="both"/>
        <w:rPr>
          <w:rFonts w:ascii="Times New Roman" w:hAnsi="Times New Roman" w:cs="Times New Roman"/>
          <w:b/>
          <w:sz w:val="28"/>
          <w:szCs w:val="28"/>
        </w:rPr>
      </w:pPr>
    </w:p>
    <w:p w:rsidR="00E747DA" w:rsidRPr="003E63DC" w:rsidRDefault="000C4485" w:rsidP="0069039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1.5.11</w:t>
      </w:r>
      <w:r w:rsidR="00690395">
        <w:rPr>
          <w:rFonts w:ascii="Times New Roman" w:hAnsi="Times New Roman" w:cs="Times New Roman"/>
          <w:b/>
          <w:sz w:val="28"/>
          <w:szCs w:val="28"/>
        </w:rPr>
        <w:t xml:space="preserve">   </w:t>
      </w:r>
      <w:r w:rsidR="00E747DA" w:rsidRPr="003E63DC">
        <w:rPr>
          <w:rFonts w:ascii="Times New Roman" w:hAnsi="Times New Roman" w:cs="Times New Roman"/>
          <w:b/>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E747DA" w:rsidRPr="003E63DC" w:rsidRDefault="00690395" w:rsidP="00656BDA">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Д</w:t>
      </w:r>
      <w:r w:rsidR="008F1C1A" w:rsidRPr="00690395">
        <w:rPr>
          <w:rFonts w:ascii="Times New Roman" w:hAnsi="Times New Roman" w:cs="Times New Roman"/>
          <w:sz w:val="28"/>
          <w:szCs w:val="28"/>
        </w:rPr>
        <w:t>анные полномочия выполнялись в соответствии с установленными требованиями.</w:t>
      </w:r>
    </w:p>
    <w:p w:rsidR="00E747DA" w:rsidRPr="003E63DC" w:rsidRDefault="00E747DA" w:rsidP="00656BDA">
      <w:pPr>
        <w:spacing w:after="0" w:line="240" w:lineRule="auto"/>
        <w:jc w:val="both"/>
        <w:rPr>
          <w:rFonts w:ascii="Times New Roman" w:hAnsi="Times New Roman" w:cs="Times New Roman"/>
          <w:b/>
          <w:sz w:val="28"/>
          <w:szCs w:val="28"/>
        </w:rPr>
      </w:pPr>
    </w:p>
    <w:p w:rsidR="00E747DA" w:rsidRDefault="000C4485" w:rsidP="00690395">
      <w:pPr>
        <w:spacing w:after="0" w:line="240" w:lineRule="auto"/>
        <w:rPr>
          <w:rFonts w:ascii="Times New Roman" w:hAnsi="Times New Roman" w:cs="Times New Roman"/>
          <w:b/>
          <w:sz w:val="28"/>
          <w:szCs w:val="28"/>
        </w:rPr>
      </w:pPr>
      <w:r>
        <w:rPr>
          <w:rFonts w:ascii="Times New Roman" w:hAnsi="Times New Roman" w:cs="Times New Roman"/>
          <w:b/>
          <w:sz w:val="28"/>
          <w:szCs w:val="28"/>
        </w:rPr>
        <w:t>1.5.12</w:t>
      </w:r>
      <w:r w:rsidR="00690395">
        <w:rPr>
          <w:rFonts w:ascii="Times New Roman" w:hAnsi="Times New Roman" w:cs="Times New Roman"/>
          <w:b/>
          <w:sz w:val="28"/>
          <w:szCs w:val="28"/>
        </w:rPr>
        <w:t xml:space="preserve">   </w:t>
      </w:r>
      <w:r w:rsidR="00E747DA" w:rsidRPr="003E63DC">
        <w:rPr>
          <w:rFonts w:ascii="Times New Roman" w:hAnsi="Times New Roman" w:cs="Times New Roman"/>
          <w:b/>
          <w:sz w:val="28"/>
          <w:szCs w:val="28"/>
        </w:rPr>
        <w:t xml:space="preserve"> Организация делопроизводства - организация работы по комплектованию, хранению, учету и использованию архивных документов</w:t>
      </w:r>
    </w:p>
    <w:p w:rsidR="00656BDA" w:rsidRDefault="00656BDA" w:rsidP="00690395">
      <w:pPr>
        <w:spacing w:after="0" w:line="240" w:lineRule="auto"/>
        <w:rPr>
          <w:rFonts w:ascii="Times New Roman" w:hAnsi="Times New Roman" w:cs="Times New Roman"/>
          <w:b/>
          <w:sz w:val="28"/>
          <w:szCs w:val="28"/>
        </w:rPr>
      </w:pPr>
    </w:p>
    <w:p w:rsidR="00D93D6B" w:rsidRPr="000C4400" w:rsidRDefault="000C4485" w:rsidP="00690395">
      <w:pPr>
        <w:spacing w:after="0" w:line="240" w:lineRule="auto"/>
        <w:rPr>
          <w:rFonts w:ascii="Times New Roman" w:hAnsi="Times New Roman" w:cs="Times New Roman"/>
          <w:b/>
          <w:sz w:val="28"/>
          <w:szCs w:val="28"/>
        </w:rPr>
      </w:pPr>
      <w:r w:rsidRPr="000C4400">
        <w:rPr>
          <w:rFonts w:ascii="Times New Roman" w:hAnsi="Times New Roman" w:cs="Times New Roman"/>
          <w:b/>
          <w:sz w:val="28"/>
          <w:szCs w:val="28"/>
        </w:rPr>
        <w:t>1.5.13</w:t>
      </w:r>
      <w:r w:rsidR="00690395" w:rsidRPr="000C4400">
        <w:rPr>
          <w:rFonts w:ascii="Times New Roman" w:hAnsi="Times New Roman" w:cs="Times New Roman"/>
          <w:b/>
          <w:sz w:val="28"/>
          <w:szCs w:val="28"/>
        </w:rPr>
        <w:t xml:space="preserve">   </w:t>
      </w:r>
      <w:r w:rsidR="00D93D6B" w:rsidRPr="000C4400">
        <w:rPr>
          <w:rFonts w:ascii="Times New Roman" w:hAnsi="Times New Roman" w:cs="Times New Roman"/>
          <w:b/>
          <w:sz w:val="28"/>
          <w:szCs w:val="28"/>
        </w:rPr>
        <w:t>Организация прогнозирования и планирования деятельности</w:t>
      </w:r>
    </w:p>
    <w:p w:rsidR="00D93D6B" w:rsidRPr="000C4400" w:rsidRDefault="00D93D6B" w:rsidP="00D93D6B">
      <w:pPr>
        <w:spacing w:after="0" w:line="240" w:lineRule="auto"/>
        <w:jc w:val="center"/>
        <w:rPr>
          <w:rFonts w:ascii="Times New Roman" w:hAnsi="Times New Roman" w:cs="Times New Roman"/>
          <w:b/>
          <w:sz w:val="28"/>
          <w:szCs w:val="28"/>
        </w:rPr>
      </w:pPr>
    </w:p>
    <w:p w:rsidR="00D93D6B" w:rsidRPr="000C4400" w:rsidRDefault="00D93D6B" w:rsidP="00D93D6B">
      <w:pPr>
        <w:spacing w:after="0" w:line="240" w:lineRule="auto"/>
        <w:ind w:firstLine="708"/>
        <w:jc w:val="both"/>
        <w:rPr>
          <w:rFonts w:ascii="Times New Roman" w:hAnsi="Times New Roman" w:cs="Times New Roman"/>
          <w:sz w:val="28"/>
          <w:szCs w:val="28"/>
        </w:rPr>
      </w:pPr>
      <w:r w:rsidRPr="000C4400">
        <w:rPr>
          <w:rFonts w:ascii="Times New Roman" w:hAnsi="Times New Roman" w:cs="Times New Roman"/>
          <w:sz w:val="28"/>
          <w:szCs w:val="28"/>
        </w:rPr>
        <w:t xml:space="preserve">В </w:t>
      </w:r>
      <w:r w:rsidR="00516E22">
        <w:rPr>
          <w:rFonts w:ascii="Times New Roman" w:hAnsi="Times New Roman" w:cs="Times New Roman"/>
          <w:sz w:val="28"/>
          <w:szCs w:val="28"/>
        </w:rPr>
        <w:t>4</w:t>
      </w:r>
      <w:r w:rsidRPr="000C4400">
        <w:rPr>
          <w:rFonts w:ascii="Times New Roman" w:hAnsi="Times New Roman" w:cs="Times New Roman"/>
          <w:sz w:val="28"/>
          <w:szCs w:val="28"/>
        </w:rPr>
        <w:t xml:space="preserve"> квартале осуществлено планирование плановых проверок Управления на 2014 год. Планы </w:t>
      </w:r>
      <w:r w:rsidR="00516E22">
        <w:rPr>
          <w:rFonts w:ascii="Times New Roman" w:hAnsi="Times New Roman" w:cs="Times New Roman"/>
          <w:sz w:val="28"/>
          <w:szCs w:val="28"/>
        </w:rPr>
        <w:t>согласованы с прокуратурой</w:t>
      </w:r>
      <w:r w:rsidR="002057C9">
        <w:rPr>
          <w:rFonts w:ascii="Times New Roman" w:hAnsi="Times New Roman" w:cs="Times New Roman"/>
          <w:sz w:val="28"/>
          <w:szCs w:val="28"/>
        </w:rPr>
        <w:t xml:space="preserve"> Костромской области</w:t>
      </w:r>
      <w:r w:rsidR="00516E22">
        <w:rPr>
          <w:rFonts w:ascii="Times New Roman" w:hAnsi="Times New Roman" w:cs="Times New Roman"/>
          <w:sz w:val="28"/>
          <w:szCs w:val="28"/>
        </w:rPr>
        <w:t>, утверждены,</w:t>
      </w:r>
      <w:r w:rsidR="002057C9">
        <w:rPr>
          <w:rFonts w:ascii="Times New Roman" w:hAnsi="Times New Roman" w:cs="Times New Roman"/>
          <w:sz w:val="28"/>
          <w:szCs w:val="28"/>
        </w:rPr>
        <w:t xml:space="preserve"> размещены в ЕИС и на сайте Управления</w:t>
      </w:r>
      <w:r w:rsidRPr="000C4400">
        <w:rPr>
          <w:rFonts w:ascii="Times New Roman" w:hAnsi="Times New Roman" w:cs="Times New Roman"/>
          <w:sz w:val="28"/>
          <w:szCs w:val="28"/>
        </w:rPr>
        <w:t>.</w:t>
      </w:r>
    </w:p>
    <w:p w:rsidR="00E747DA" w:rsidRPr="003E63DC" w:rsidRDefault="00E747DA" w:rsidP="00E747DA">
      <w:pPr>
        <w:spacing w:after="0" w:line="240" w:lineRule="auto"/>
        <w:jc w:val="center"/>
        <w:rPr>
          <w:rFonts w:ascii="Times New Roman" w:hAnsi="Times New Roman" w:cs="Times New Roman"/>
          <w:b/>
          <w:sz w:val="28"/>
          <w:szCs w:val="28"/>
        </w:rPr>
      </w:pPr>
    </w:p>
    <w:p w:rsidR="00E747DA" w:rsidRPr="00B27280" w:rsidRDefault="000C4485" w:rsidP="00690395">
      <w:pPr>
        <w:spacing w:after="0" w:line="240" w:lineRule="auto"/>
        <w:rPr>
          <w:rFonts w:ascii="Times New Roman" w:hAnsi="Times New Roman" w:cs="Times New Roman"/>
          <w:b/>
          <w:sz w:val="28"/>
          <w:szCs w:val="28"/>
        </w:rPr>
      </w:pPr>
      <w:r w:rsidRPr="00B27280">
        <w:rPr>
          <w:rFonts w:ascii="Times New Roman" w:hAnsi="Times New Roman" w:cs="Times New Roman"/>
          <w:b/>
          <w:sz w:val="28"/>
          <w:szCs w:val="28"/>
        </w:rPr>
        <w:t>1.5.14</w:t>
      </w:r>
      <w:r w:rsidR="00690395" w:rsidRPr="00B27280">
        <w:rPr>
          <w:rFonts w:ascii="Times New Roman" w:hAnsi="Times New Roman" w:cs="Times New Roman"/>
          <w:b/>
          <w:sz w:val="28"/>
          <w:szCs w:val="28"/>
        </w:rPr>
        <w:t xml:space="preserve">   </w:t>
      </w:r>
      <w:r w:rsidR="00E747DA" w:rsidRPr="00B27280">
        <w:rPr>
          <w:rFonts w:ascii="Times New Roman" w:hAnsi="Times New Roman" w:cs="Times New Roman"/>
          <w:b/>
          <w:sz w:val="28"/>
          <w:szCs w:val="28"/>
        </w:rPr>
        <w:t>Организация работы по организационному развитию</w:t>
      </w:r>
    </w:p>
    <w:p w:rsidR="00E747DA" w:rsidRPr="00B27280" w:rsidRDefault="00E747DA" w:rsidP="00E747DA">
      <w:pPr>
        <w:spacing w:after="0" w:line="240" w:lineRule="auto"/>
        <w:jc w:val="center"/>
        <w:rPr>
          <w:rFonts w:ascii="Times New Roman" w:hAnsi="Times New Roman" w:cs="Times New Roman"/>
          <w:b/>
          <w:sz w:val="28"/>
          <w:szCs w:val="28"/>
        </w:rPr>
      </w:pPr>
    </w:p>
    <w:p w:rsidR="00E747DA" w:rsidRPr="00B27280" w:rsidRDefault="000C4485" w:rsidP="000C4400">
      <w:pPr>
        <w:spacing w:after="0" w:line="240" w:lineRule="auto"/>
        <w:rPr>
          <w:rFonts w:ascii="Times New Roman" w:hAnsi="Times New Roman" w:cs="Times New Roman"/>
          <w:b/>
          <w:sz w:val="28"/>
          <w:szCs w:val="28"/>
        </w:rPr>
      </w:pPr>
      <w:r w:rsidRPr="00B27280">
        <w:rPr>
          <w:rFonts w:ascii="Times New Roman" w:hAnsi="Times New Roman" w:cs="Times New Roman"/>
          <w:b/>
          <w:sz w:val="28"/>
          <w:szCs w:val="28"/>
        </w:rPr>
        <w:t>1.5.15</w:t>
      </w:r>
      <w:r w:rsidR="00690395" w:rsidRPr="00B27280">
        <w:rPr>
          <w:rFonts w:ascii="Times New Roman" w:hAnsi="Times New Roman" w:cs="Times New Roman"/>
          <w:b/>
          <w:sz w:val="28"/>
          <w:szCs w:val="28"/>
        </w:rPr>
        <w:t xml:space="preserve">   </w:t>
      </w:r>
      <w:r w:rsidR="00E747DA" w:rsidRPr="00B27280">
        <w:rPr>
          <w:rFonts w:ascii="Times New Roman" w:hAnsi="Times New Roman" w:cs="Times New Roman"/>
          <w:b/>
          <w:sz w:val="28"/>
          <w:szCs w:val="28"/>
        </w:rPr>
        <w:t>Организация работы по реализации мер, направленных на повышение эффективности деятельности</w:t>
      </w:r>
    </w:p>
    <w:p w:rsidR="00E747DA" w:rsidRPr="00690395" w:rsidRDefault="00E747DA" w:rsidP="00E747DA">
      <w:pPr>
        <w:spacing w:after="0" w:line="240" w:lineRule="auto"/>
        <w:jc w:val="center"/>
        <w:rPr>
          <w:rFonts w:ascii="Times New Roman" w:hAnsi="Times New Roman" w:cs="Times New Roman"/>
          <w:b/>
          <w:color w:val="FF0000"/>
          <w:sz w:val="28"/>
          <w:szCs w:val="28"/>
        </w:rPr>
      </w:pPr>
    </w:p>
    <w:p w:rsidR="00E747DA" w:rsidRPr="00B27280" w:rsidRDefault="000C4485" w:rsidP="00690395">
      <w:pPr>
        <w:spacing w:after="0" w:line="240" w:lineRule="auto"/>
        <w:rPr>
          <w:rFonts w:ascii="Times New Roman" w:hAnsi="Times New Roman" w:cs="Times New Roman"/>
          <w:b/>
          <w:sz w:val="28"/>
          <w:szCs w:val="28"/>
        </w:rPr>
      </w:pPr>
      <w:r w:rsidRPr="00B27280">
        <w:rPr>
          <w:rFonts w:ascii="Times New Roman" w:hAnsi="Times New Roman" w:cs="Times New Roman"/>
          <w:b/>
          <w:sz w:val="28"/>
          <w:szCs w:val="28"/>
        </w:rPr>
        <w:t>1.5.16</w:t>
      </w:r>
      <w:r w:rsidR="00690395" w:rsidRPr="00B27280">
        <w:rPr>
          <w:rFonts w:ascii="Times New Roman" w:hAnsi="Times New Roman" w:cs="Times New Roman"/>
          <w:b/>
          <w:sz w:val="28"/>
          <w:szCs w:val="28"/>
        </w:rPr>
        <w:t xml:space="preserve">   </w:t>
      </w:r>
      <w:r w:rsidR="00E747DA" w:rsidRPr="00B27280">
        <w:rPr>
          <w:rFonts w:ascii="Times New Roman" w:hAnsi="Times New Roman" w:cs="Times New Roman"/>
          <w:b/>
          <w:sz w:val="28"/>
          <w:szCs w:val="28"/>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E747DA" w:rsidRPr="00B27280" w:rsidRDefault="00E747DA" w:rsidP="00E747DA">
      <w:pPr>
        <w:spacing w:after="0" w:line="240" w:lineRule="auto"/>
        <w:jc w:val="center"/>
        <w:rPr>
          <w:rFonts w:ascii="Times New Roman" w:hAnsi="Times New Roman" w:cs="Times New Roman"/>
          <w:b/>
          <w:sz w:val="28"/>
          <w:szCs w:val="28"/>
        </w:rPr>
      </w:pPr>
    </w:p>
    <w:p w:rsidR="000C4400" w:rsidRPr="00B27280" w:rsidRDefault="00725F63" w:rsidP="00656BDA">
      <w:pPr>
        <w:pStyle w:val="a3"/>
        <w:numPr>
          <w:ilvl w:val="0"/>
          <w:numId w:val="15"/>
        </w:numPr>
        <w:ind w:left="0" w:firstLine="142"/>
        <w:jc w:val="both"/>
        <w:rPr>
          <w:sz w:val="28"/>
          <w:szCs w:val="28"/>
        </w:rPr>
      </w:pPr>
      <w:r w:rsidRPr="00B27280">
        <w:rPr>
          <w:sz w:val="28"/>
          <w:szCs w:val="28"/>
        </w:rPr>
        <w:t>Количество объектов, в отношении которых исп</w:t>
      </w:r>
      <w:r w:rsidR="000C4400" w:rsidRPr="00B27280">
        <w:rPr>
          <w:sz w:val="28"/>
          <w:szCs w:val="28"/>
        </w:rPr>
        <w:t>олняется полномочие: - 747 документов.</w:t>
      </w:r>
    </w:p>
    <w:p w:rsidR="00725F63" w:rsidRPr="008F53B9" w:rsidRDefault="00725F63" w:rsidP="00656BDA">
      <w:pPr>
        <w:pStyle w:val="a3"/>
        <w:numPr>
          <w:ilvl w:val="0"/>
          <w:numId w:val="15"/>
        </w:numPr>
        <w:ind w:left="0" w:firstLine="142"/>
        <w:jc w:val="both"/>
        <w:rPr>
          <w:sz w:val="28"/>
          <w:szCs w:val="28"/>
        </w:rPr>
      </w:pPr>
      <w:r w:rsidRPr="00B27280">
        <w:rPr>
          <w:sz w:val="28"/>
          <w:szCs w:val="28"/>
        </w:rPr>
        <w:t xml:space="preserve">Количество сотрудников, в должностных регламентах которых </w:t>
      </w:r>
      <w:r w:rsidRPr="008F53B9">
        <w:rPr>
          <w:sz w:val="28"/>
          <w:szCs w:val="28"/>
        </w:rPr>
        <w:t>установлено исполнение полномочия</w:t>
      </w:r>
      <w:r w:rsidR="000C4400" w:rsidRPr="008F53B9">
        <w:rPr>
          <w:sz w:val="28"/>
          <w:szCs w:val="28"/>
        </w:rPr>
        <w:t>-1.</w:t>
      </w:r>
    </w:p>
    <w:p w:rsidR="00725F63" w:rsidRPr="008F53B9" w:rsidRDefault="00725F63" w:rsidP="00656BDA">
      <w:pPr>
        <w:pStyle w:val="a3"/>
        <w:numPr>
          <w:ilvl w:val="0"/>
          <w:numId w:val="15"/>
        </w:numPr>
        <w:ind w:left="0" w:firstLine="142"/>
        <w:jc w:val="both"/>
        <w:rPr>
          <w:sz w:val="28"/>
          <w:szCs w:val="28"/>
        </w:rPr>
      </w:pPr>
      <w:r w:rsidRPr="008F53B9">
        <w:rPr>
          <w:sz w:val="28"/>
          <w:szCs w:val="28"/>
        </w:rPr>
        <w:t>Средняя нагрузка на сотрудника</w:t>
      </w:r>
      <w:r w:rsidR="000C4400" w:rsidRPr="008F53B9">
        <w:rPr>
          <w:sz w:val="28"/>
          <w:szCs w:val="28"/>
        </w:rPr>
        <w:t xml:space="preserve"> - 1494.</w:t>
      </w:r>
    </w:p>
    <w:p w:rsidR="00B27280" w:rsidRPr="00B27280" w:rsidRDefault="00B27280" w:rsidP="00656BDA">
      <w:pPr>
        <w:pStyle w:val="a3"/>
        <w:numPr>
          <w:ilvl w:val="0"/>
          <w:numId w:val="15"/>
        </w:numPr>
        <w:ind w:left="0" w:firstLine="142"/>
        <w:jc w:val="both"/>
        <w:rPr>
          <w:sz w:val="28"/>
          <w:szCs w:val="28"/>
        </w:rPr>
      </w:pPr>
      <w:r w:rsidRPr="008F53B9">
        <w:rPr>
          <w:sz w:val="28"/>
          <w:szCs w:val="28"/>
        </w:rPr>
        <w:t>Нарушения сотрудниками административных п</w:t>
      </w:r>
      <w:r w:rsidRPr="00B27280">
        <w:rPr>
          <w:sz w:val="28"/>
          <w:szCs w:val="28"/>
        </w:rPr>
        <w:t>роцедур и требований нормативных правовых актов, указаний руководства Роскомнадзора при выполнении полномочия отсутствуют.</w:t>
      </w:r>
    </w:p>
    <w:p w:rsidR="00B27280" w:rsidRPr="00B27280" w:rsidRDefault="00B27280" w:rsidP="00656BDA">
      <w:pPr>
        <w:pStyle w:val="a3"/>
        <w:numPr>
          <w:ilvl w:val="0"/>
          <w:numId w:val="15"/>
        </w:numPr>
        <w:ind w:left="0" w:firstLine="142"/>
        <w:jc w:val="both"/>
        <w:rPr>
          <w:sz w:val="28"/>
          <w:szCs w:val="28"/>
        </w:rPr>
      </w:pPr>
      <w:r w:rsidRPr="00B27280">
        <w:rPr>
          <w:sz w:val="28"/>
          <w:szCs w:val="28"/>
        </w:rPr>
        <w:t>Предложения по повышению эффективности исполнения полномочия отсутствуют.</w:t>
      </w:r>
    </w:p>
    <w:p w:rsidR="00E747DA" w:rsidRPr="00B27280" w:rsidRDefault="00B27280" w:rsidP="00656BDA">
      <w:pPr>
        <w:pStyle w:val="a3"/>
        <w:numPr>
          <w:ilvl w:val="0"/>
          <w:numId w:val="15"/>
        </w:numPr>
        <w:ind w:left="0" w:firstLine="142"/>
        <w:jc w:val="both"/>
        <w:rPr>
          <w:sz w:val="28"/>
          <w:szCs w:val="28"/>
        </w:rPr>
      </w:pPr>
      <w:r w:rsidRPr="00B27280">
        <w:rPr>
          <w:sz w:val="28"/>
          <w:szCs w:val="28"/>
        </w:rPr>
        <w:t>Проблемы при исполнении полномочия в отчетном периоде не выявлены.</w:t>
      </w:r>
    </w:p>
    <w:p w:rsidR="00E747DA" w:rsidRPr="0071653E" w:rsidRDefault="00E747DA" w:rsidP="00E747DA">
      <w:pPr>
        <w:spacing w:after="0" w:line="240" w:lineRule="auto"/>
        <w:jc w:val="center"/>
        <w:rPr>
          <w:rFonts w:ascii="Times New Roman" w:hAnsi="Times New Roman" w:cs="Times New Roman"/>
          <w:b/>
          <w:color w:val="FF0000"/>
          <w:sz w:val="28"/>
          <w:szCs w:val="28"/>
        </w:rPr>
      </w:pPr>
    </w:p>
    <w:p w:rsidR="00E747DA" w:rsidRPr="00B27280" w:rsidRDefault="000C4485" w:rsidP="00656BDA">
      <w:pPr>
        <w:spacing w:after="0" w:line="240" w:lineRule="auto"/>
        <w:jc w:val="both"/>
        <w:rPr>
          <w:rFonts w:ascii="Times New Roman" w:hAnsi="Times New Roman" w:cs="Times New Roman"/>
          <w:b/>
          <w:sz w:val="28"/>
          <w:szCs w:val="28"/>
        </w:rPr>
      </w:pPr>
      <w:r w:rsidRPr="00B27280">
        <w:rPr>
          <w:rFonts w:ascii="Times New Roman" w:hAnsi="Times New Roman" w:cs="Times New Roman"/>
          <w:b/>
          <w:sz w:val="28"/>
          <w:szCs w:val="28"/>
        </w:rPr>
        <w:t>1.5.17</w:t>
      </w:r>
      <w:r w:rsidR="00690395" w:rsidRPr="00B27280">
        <w:rPr>
          <w:rFonts w:ascii="Times New Roman" w:hAnsi="Times New Roman" w:cs="Times New Roman"/>
          <w:b/>
          <w:sz w:val="28"/>
          <w:szCs w:val="28"/>
        </w:rPr>
        <w:t xml:space="preserve">   О</w:t>
      </w:r>
      <w:r w:rsidR="00E747DA" w:rsidRPr="00B27280">
        <w:rPr>
          <w:rFonts w:ascii="Times New Roman" w:hAnsi="Times New Roman" w:cs="Times New Roman"/>
          <w:b/>
          <w:sz w:val="28"/>
          <w:szCs w:val="28"/>
        </w:rPr>
        <w:t>беспечение информационной безопасности и защиты персональных данных в сфере деятельности Роскомнадзора</w:t>
      </w:r>
    </w:p>
    <w:p w:rsidR="00D13ADA" w:rsidRPr="00B27280" w:rsidRDefault="00D13ADA" w:rsidP="00656BDA">
      <w:pPr>
        <w:spacing w:after="0" w:line="240" w:lineRule="auto"/>
        <w:jc w:val="both"/>
        <w:rPr>
          <w:rFonts w:ascii="Times New Roman" w:hAnsi="Times New Roman" w:cs="Times New Roman"/>
          <w:b/>
          <w:sz w:val="28"/>
          <w:szCs w:val="28"/>
        </w:rPr>
      </w:pPr>
    </w:p>
    <w:p w:rsidR="00D13ADA" w:rsidRPr="00B27280" w:rsidRDefault="00D13ADA" w:rsidP="00D13ADA">
      <w:pPr>
        <w:spacing w:after="0" w:line="240" w:lineRule="auto"/>
        <w:ind w:firstLine="708"/>
        <w:jc w:val="both"/>
        <w:rPr>
          <w:rFonts w:ascii="Times New Roman" w:hAnsi="Times New Roman" w:cs="Times New Roman"/>
          <w:sz w:val="28"/>
          <w:szCs w:val="28"/>
        </w:rPr>
      </w:pPr>
      <w:proofErr w:type="gramStart"/>
      <w:r w:rsidRPr="00B27280">
        <w:rPr>
          <w:rFonts w:ascii="Times New Roman" w:hAnsi="Times New Roman" w:cs="Times New Roman"/>
          <w:sz w:val="28"/>
          <w:szCs w:val="28"/>
        </w:rPr>
        <w:t>Для</w:t>
      </w:r>
      <w:proofErr w:type="gramEnd"/>
      <w:r w:rsidRPr="00B27280">
        <w:rPr>
          <w:rFonts w:ascii="Times New Roman" w:hAnsi="Times New Roman" w:cs="Times New Roman"/>
          <w:sz w:val="28"/>
          <w:szCs w:val="28"/>
        </w:rPr>
        <w:t xml:space="preserve"> </w:t>
      </w:r>
      <w:proofErr w:type="gramStart"/>
      <w:r w:rsidRPr="00B27280">
        <w:rPr>
          <w:rFonts w:ascii="Times New Roman" w:hAnsi="Times New Roman" w:cs="Times New Roman"/>
          <w:sz w:val="28"/>
          <w:szCs w:val="28"/>
        </w:rPr>
        <w:t>обеспечение</w:t>
      </w:r>
      <w:proofErr w:type="gramEnd"/>
      <w:r w:rsidRPr="00B27280">
        <w:rPr>
          <w:rFonts w:ascii="Times New Roman" w:hAnsi="Times New Roman" w:cs="Times New Roman"/>
          <w:sz w:val="28"/>
          <w:szCs w:val="28"/>
        </w:rPr>
        <w:t xml:space="preserve"> информационной безопасности и защиты персональных данных в сфере деятельности Роскомнадзора компьютеры </w:t>
      </w:r>
      <w:r w:rsidRPr="00B27280">
        <w:rPr>
          <w:rFonts w:ascii="Times New Roman" w:hAnsi="Times New Roman" w:cs="Times New Roman"/>
          <w:sz w:val="28"/>
          <w:szCs w:val="28"/>
        </w:rPr>
        <w:lastRenderedPageBreak/>
        <w:t>выделены в закрытую локальную сеть без доступа  к сети интернет. Для защиты локальных сетей  применяются межсетевые экраны - брандмауэры (</w:t>
      </w:r>
      <w:proofErr w:type="spellStart"/>
      <w:r w:rsidRPr="00B27280">
        <w:rPr>
          <w:rFonts w:ascii="Times New Roman" w:hAnsi="Times New Roman" w:cs="Times New Roman"/>
          <w:sz w:val="28"/>
          <w:szCs w:val="28"/>
        </w:rPr>
        <w:t>firewalls</w:t>
      </w:r>
      <w:proofErr w:type="spellEnd"/>
      <w:r w:rsidRPr="00B27280">
        <w:rPr>
          <w:rFonts w:ascii="Times New Roman" w:hAnsi="Times New Roman" w:cs="Times New Roman"/>
          <w:sz w:val="28"/>
          <w:szCs w:val="28"/>
        </w:rPr>
        <w:t>).</w:t>
      </w:r>
    </w:p>
    <w:p w:rsidR="00725F63" w:rsidRPr="00B27280" w:rsidRDefault="00725F63" w:rsidP="00220F76">
      <w:pPr>
        <w:pStyle w:val="a3"/>
        <w:numPr>
          <w:ilvl w:val="0"/>
          <w:numId w:val="16"/>
        </w:numPr>
        <w:ind w:left="0" w:firstLine="851"/>
        <w:jc w:val="both"/>
        <w:rPr>
          <w:sz w:val="28"/>
          <w:szCs w:val="28"/>
        </w:rPr>
      </w:pPr>
      <w:r w:rsidRPr="00B27280">
        <w:rPr>
          <w:sz w:val="28"/>
          <w:szCs w:val="28"/>
        </w:rPr>
        <w:t xml:space="preserve">Количество объектов, в отношении которых исполняется полномочие </w:t>
      </w:r>
      <w:proofErr w:type="gramStart"/>
      <w:r w:rsidRPr="00B27280">
        <w:rPr>
          <w:sz w:val="28"/>
          <w:szCs w:val="28"/>
        </w:rPr>
        <w:t xml:space="preserve">( </w:t>
      </w:r>
      <w:proofErr w:type="gramEnd"/>
      <w:r w:rsidRPr="00B27280">
        <w:rPr>
          <w:sz w:val="28"/>
          <w:szCs w:val="28"/>
        </w:rPr>
        <w:t>объекты надзора)</w:t>
      </w:r>
      <w:r w:rsidR="002A3008" w:rsidRPr="00B27280">
        <w:rPr>
          <w:sz w:val="28"/>
          <w:szCs w:val="28"/>
        </w:rPr>
        <w:t xml:space="preserve"> - 4.</w:t>
      </w:r>
    </w:p>
    <w:p w:rsidR="00725F63" w:rsidRPr="00B27280" w:rsidRDefault="00725F63" w:rsidP="00220F76">
      <w:pPr>
        <w:pStyle w:val="a3"/>
        <w:numPr>
          <w:ilvl w:val="0"/>
          <w:numId w:val="16"/>
        </w:numPr>
        <w:ind w:left="0" w:firstLine="851"/>
        <w:jc w:val="both"/>
        <w:rPr>
          <w:sz w:val="28"/>
          <w:szCs w:val="28"/>
        </w:rPr>
      </w:pPr>
      <w:r w:rsidRPr="00B27280">
        <w:rPr>
          <w:sz w:val="28"/>
          <w:szCs w:val="28"/>
        </w:rPr>
        <w:t>Количество сотрудников, в должностных регламентах которых установлено исполнение полномочия</w:t>
      </w:r>
      <w:r w:rsidR="002A3008" w:rsidRPr="00B27280">
        <w:rPr>
          <w:sz w:val="28"/>
          <w:szCs w:val="28"/>
        </w:rPr>
        <w:t xml:space="preserve"> – 2.</w:t>
      </w:r>
    </w:p>
    <w:p w:rsidR="00E747DA" w:rsidRPr="003E63DC" w:rsidRDefault="00E747DA" w:rsidP="00E747DA">
      <w:pPr>
        <w:spacing w:after="0" w:line="240" w:lineRule="auto"/>
        <w:jc w:val="center"/>
        <w:rPr>
          <w:rFonts w:ascii="Times New Roman" w:hAnsi="Times New Roman" w:cs="Times New Roman"/>
          <w:b/>
          <w:sz w:val="28"/>
          <w:szCs w:val="28"/>
        </w:rPr>
      </w:pPr>
    </w:p>
    <w:p w:rsidR="00DE6799" w:rsidRDefault="000C4485" w:rsidP="00DE679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1.5.18</w:t>
      </w:r>
      <w:r w:rsidR="0071653E">
        <w:rPr>
          <w:rFonts w:ascii="Times New Roman" w:hAnsi="Times New Roman" w:cs="Times New Roman"/>
          <w:b/>
          <w:sz w:val="28"/>
          <w:szCs w:val="28"/>
        </w:rPr>
        <w:t xml:space="preserve">   </w:t>
      </w:r>
      <w:r w:rsidR="00DE6799">
        <w:rPr>
          <w:rFonts w:ascii="Times New Roman" w:hAnsi="Times New Roman" w:cs="Times New Roman"/>
          <w:b/>
          <w:sz w:val="28"/>
          <w:szCs w:val="28"/>
        </w:rPr>
        <w:t>О</w:t>
      </w:r>
      <w:r w:rsidR="00DE6799" w:rsidRPr="003E63DC">
        <w:rPr>
          <w:rFonts w:ascii="Times New Roman" w:hAnsi="Times New Roman" w:cs="Times New Roman"/>
          <w:b/>
          <w:sz w:val="28"/>
          <w:szCs w:val="28"/>
        </w:rPr>
        <w:t>беспечение поддержки информационно-коммуникационной технологической инфраструктуры структурных подразделений Роскомнадзора</w:t>
      </w:r>
    </w:p>
    <w:p w:rsidR="00DE6799" w:rsidRPr="003E63DC" w:rsidRDefault="00DE6799" w:rsidP="00DE6799">
      <w:pPr>
        <w:spacing w:after="0" w:line="240" w:lineRule="auto"/>
        <w:jc w:val="center"/>
        <w:rPr>
          <w:rFonts w:ascii="Times New Roman" w:hAnsi="Times New Roman" w:cs="Times New Roman"/>
          <w:b/>
          <w:sz w:val="28"/>
          <w:szCs w:val="28"/>
        </w:rPr>
      </w:pPr>
    </w:p>
    <w:p w:rsidR="00DE6799" w:rsidRPr="003C09DE" w:rsidRDefault="00DE6799" w:rsidP="00DE67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DE">
        <w:rPr>
          <w:rFonts w:ascii="Times New Roman" w:eastAsia="Times New Roman" w:hAnsi="Times New Roman" w:cs="Times New Roman"/>
          <w:sz w:val="28"/>
          <w:szCs w:val="28"/>
          <w:lang w:eastAsia="ru-RU"/>
        </w:rPr>
        <w:t>В целях обеспечения информационной открытости деятельности Управлением производился ряд мероприятий.</w:t>
      </w:r>
    </w:p>
    <w:p w:rsidR="00DE6799" w:rsidRPr="003C09DE" w:rsidRDefault="00DE6799" w:rsidP="00DE679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C09DE">
        <w:rPr>
          <w:rFonts w:ascii="Times New Roman" w:eastAsia="Times New Roman" w:hAnsi="Times New Roman" w:cs="Times New Roman"/>
          <w:sz w:val="28"/>
          <w:szCs w:val="28"/>
          <w:lang w:eastAsia="ru-RU"/>
        </w:rPr>
        <w:t xml:space="preserve">В течение </w:t>
      </w:r>
      <w:r>
        <w:rPr>
          <w:rFonts w:ascii="Times New Roman" w:eastAsia="Times New Roman" w:hAnsi="Times New Roman" w:cs="Times New Roman"/>
          <w:sz w:val="28"/>
          <w:szCs w:val="28"/>
          <w:lang w:eastAsia="ru-RU"/>
        </w:rPr>
        <w:t>4</w:t>
      </w:r>
      <w:r w:rsidRPr="003C09DE">
        <w:rPr>
          <w:rFonts w:ascii="Times New Roman" w:eastAsia="Times New Roman" w:hAnsi="Times New Roman" w:cs="Times New Roman"/>
          <w:sz w:val="28"/>
          <w:szCs w:val="28"/>
          <w:lang w:eastAsia="ru-RU"/>
        </w:rPr>
        <w:t xml:space="preserve"> квартала 2013 года в разделе «Новости» Интернет-страницы Управления регулярно производилось размещение информационных сообщений и направление материалов для размещения на Интернет-сайте Роскомнадзора размещено </w:t>
      </w:r>
      <w:r w:rsidRPr="005B6BF5">
        <w:rPr>
          <w:rFonts w:ascii="Times New Roman" w:eastAsia="Times New Roman" w:hAnsi="Times New Roman" w:cs="Times New Roman"/>
          <w:color w:val="000000" w:themeColor="text1"/>
          <w:sz w:val="28"/>
          <w:szCs w:val="28"/>
          <w:lang w:eastAsia="ru-RU"/>
        </w:rPr>
        <w:t>21 информационное сообщение, что составляет 25,6% от размещенных сообщений в течени</w:t>
      </w:r>
      <w:proofErr w:type="gramStart"/>
      <w:r w:rsidRPr="005B6BF5">
        <w:rPr>
          <w:rFonts w:ascii="Times New Roman" w:eastAsia="Times New Roman" w:hAnsi="Times New Roman" w:cs="Times New Roman"/>
          <w:color w:val="000000" w:themeColor="text1"/>
          <w:sz w:val="28"/>
          <w:szCs w:val="28"/>
          <w:lang w:eastAsia="ru-RU"/>
        </w:rPr>
        <w:t>и</w:t>
      </w:r>
      <w:proofErr w:type="gramEnd"/>
      <w:r w:rsidRPr="005B6BF5">
        <w:rPr>
          <w:rFonts w:ascii="Times New Roman" w:eastAsia="Times New Roman" w:hAnsi="Times New Roman" w:cs="Times New Roman"/>
          <w:color w:val="000000" w:themeColor="text1"/>
          <w:sz w:val="28"/>
          <w:szCs w:val="28"/>
          <w:lang w:eastAsia="ru-RU"/>
        </w:rPr>
        <w:t xml:space="preserve"> 2013 года (всего за 12 месяцев текущего года размещено 82</w:t>
      </w:r>
      <w:r w:rsidRPr="003C09DE">
        <w:rPr>
          <w:rFonts w:ascii="Times New Roman" w:eastAsia="Times New Roman" w:hAnsi="Times New Roman" w:cs="Times New Roman"/>
          <w:sz w:val="28"/>
          <w:szCs w:val="28"/>
          <w:lang w:eastAsia="ru-RU"/>
        </w:rPr>
        <w:t xml:space="preserve"> сообщения). Для сравнения в 2012 году размещено 127 информационных сообщений.</w:t>
      </w:r>
    </w:p>
    <w:p w:rsidR="00DE6799" w:rsidRPr="003C09DE" w:rsidRDefault="00DE6799" w:rsidP="00DE679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C09DE">
        <w:rPr>
          <w:rFonts w:ascii="Times New Roman" w:eastAsia="Times New Roman" w:hAnsi="Times New Roman" w:cs="Times New Roman"/>
          <w:color w:val="000000"/>
          <w:sz w:val="28"/>
          <w:szCs w:val="28"/>
          <w:lang w:eastAsia="ru-RU"/>
        </w:rPr>
        <w:t xml:space="preserve">В течение </w:t>
      </w:r>
      <w:r>
        <w:rPr>
          <w:rFonts w:ascii="Times New Roman" w:eastAsia="Times New Roman" w:hAnsi="Times New Roman" w:cs="Times New Roman"/>
          <w:color w:val="000000"/>
          <w:sz w:val="28"/>
          <w:szCs w:val="28"/>
          <w:lang w:eastAsia="ru-RU"/>
        </w:rPr>
        <w:t>4</w:t>
      </w:r>
      <w:r w:rsidRPr="003C09DE">
        <w:rPr>
          <w:rFonts w:ascii="Times New Roman" w:eastAsia="Times New Roman" w:hAnsi="Times New Roman" w:cs="Times New Roman"/>
          <w:color w:val="000000"/>
          <w:sz w:val="28"/>
          <w:szCs w:val="28"/>
          <w:lang w:eastAsia="ru-RU"/>
        </w:rPr>
        <w:t xml:space="preserve"> квартала 2013 года производилось обновление на </w:t>
      </w:r>
      <w:proofErr w:type="gramStart"/>
      <w:r w:rsidRPr="003C09DE">
        <w:rPr>
          <w:rFonts w:ascii="Times New Roman" w:eastAsia="Times New Roman" w:hAnsi="Times New Roman" w:cs="Times New Roman"/>
          <w:color w:val="000000"/>
          <w:sz w:val="28"/>
          <w:szCs w:val="28"/>
          <w:lang w:eastAsia="ru-RU"/>
        </w:rPr>
        <w:t>Интернет-странице</w:t>
      </w:r>
      <w:proofErr w:type="gramEnd"/>
      <w:r w:rsidRPr="003C09DE">
        <w:rPr>
          <w:rFonts w:ascii="Times New Roman" w:eastAsia="Times New Roman" w:hAnsi="Times New Roman" w:cs="Times New Roman"/>
          <w:color w:val="000000"/>
          <w:sz w:val="28"/>
          <w:szCs w:val="28"/>
          <w:lang w:eastAsia="ru-RU"/>
        </w:rPr>
        <w:t xml:space="preserve"> Управления информационных материалов справочного характера:</w:t>
      </w:r>
    </w:p>
    <w:p w:rsidR="00DE6799" w:rsidRPr="003C09DE" w:rsidRDefault="00DE6799" w:rsidP="00DE6799">
      <w:pPr>
        <w:widowControl w:val="0"/>
        <w:numPr>
          <w:ilvl w:val="0"/>
          <w:numId w:val="18"/>
        </w:numPr>
        <w:tabs>
          <w:tab w:val="clear" w:pos="1353"/>
          <w:tab w:val="num" w:pos="0"/>
        </w:tabs>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C09DE">
        <w:rPr>
          <w:rFonts w:ascii="Times New Roman" w:eastAsia="Times New Roman" w:hAnsi="Times New Roman" w:cs="Times New Roman"/>
          <w:color w:val="000000"/>
          <w:sz w:val="28"/>
          <w:szCs w:val="28"/>
          <w:lang w:eastAsia="ru-RU"/>
        </w:rPr>
        <w:t>размещено два объявления  об открытии конкурса на замещение вакантной должности государственной гражданской службы ведущего  специалиста-эксперта отдела по защите прав субъектов персональных данных, надзора в сфере массовых коммуникаций и информационных технологий;</w:t>
      </w:r>
    </w:p>
    <w:p w:rsidR="00DE6799" w:rsidRPr="003C09DE" w:rsidRDefault="00DE6799" w:rsidP="00DE6799">
      <w:pPr>
        <w:widowControl w:val="0"/>
        <w:numPr>
          <w:ilvl w:val="0"/>
          <w:numId w:val="18"/>
        </w:numPr>
        <w:tabs>
          <w:tab w:val="clear" w:pos="1353"/>
          <w:tab w:val="num" w:pos="0"/>
        </w:tabs>
        <w:autoSpaceDE w:val="0"/>
        <w:autoSpaceDN w:val="0"/>
        <w:adjustRightInd w:val="0"/>
        <w:spacing w:after="0" w:line="240" w:lineRule="auto"/>
        <w:ind w:left="284"/>
        <w:jc w:val="both"/>
        <w:rPr>
          <w:rFonts w:ascii="Times New Roman" w:eastAsia="Times New Roman" w:hAnsi="Times New Roman" w:cs="Times New Roman"/>
          <w:color w:val="000000"/>
          <w:sz w:val="28"/>
          <w:szCs w:val="28"/>
          <w:lang w:eastAsia="ru-RU"/>
        </w:rPr>
      </w:pPr>
      <w:r w:rsidRPr="003C09DE">
        <w:rPr>
          <w:rFonts w:ascii="Times New Roman" w:eastAsia="Times New Roman" w:hAnsi="Times New Roman" w:cs="Times New Roman"/>
          <w:color w:val="000000"/>
          <w:sz w:val="28"/>
          <w:szCs w:val="28"/>
          <w:lang w:eastAsia="ru-RU"/>
        </w:rPr>
        <w:t>размещено три информации о результатах  конкурсов на замещение вакантной должности государственной гражданской службы;</w:t>
      </w:r>
    </w:p>
    <w:p w:rsidR="00DE6799" w:rsidRPr="003C09DE" w:rsidRDefault="00DE6799" w:rsidP="00DE6799">
      <w:pPr>
        <w:spacing w:after="0" w:line="240" w:lineRule="auto"/>
        <w:ind w:firstLine="708"/>
        <w:jc w:val="both"/>
        <w:rPr>
          <w:rFonts w:ascii="Times New Roman" w:eastAsia="Times New Roman" w:hAnsi="Times New Roman" w:cs="Times New Roman"/>
          <w:color w:val="000000"/>
          <w:sz w:val="28"/>
          <w:szCs w:val="28"/>
          <w:lang w:eastAsia="ru-RU"/>
        </w:rPr>
      </w:pPr>
      <w:r w:rsidRPr="003C09DE">
        <w:rPr>
          <w:rFonts w:ascii="Times New Roman" w:eastAsia="Times New Roman" w:hAnsi="Times New Roman" w:cs="Times New Roman"/>
          <w:color w:val="000000"/>
          <w:sz w:val="28"/>
          <w:szCs w:val="28"/>
          <w:lang w:eastAsia="ru-RU"/>
        </w:rPr>
        <w:t xml:space="preserve">В течение </w:t>
      </w:r>
      <w:r>
        <w:rPr>
          <w:rFonts w:ascii="Times New Roman" w:eastAsia="Times New Roman" w:hAnsi="Times New Roman" w:cs="Times New Roman"/>
          <w:color w:val="000000"/>
          <w:sz w:val="28"/>
          <w:szCs w:val="28"/>
          <w:lang w:eastAsia="ru-RU"/>
        </w:rPr>
        <w:t>4</w:t>
      </w:r>
      <w:r w:rsidRPr="003C09DE">
        <w:rPr>
          <w:rFonts w:ascii="Times New Roman" w:eastAsia="Times New Roman" w:hAnsi="Times New Roman" w:cs="Times New Roman"/>
          <w:color w:val="000000"/>
          <w:sz w:val="28"/>
          <w:szCs w:val="28"/>
          <w:lang w:eastAsia="ru-RU"/>
        </w:rPr>
        <w:t xml:space="preserve"> квартала 2013 года производилось обновление на </w:t>
      </w:r>
      <w:proofErr w:type="gramStart"/>
      <w:r w:rsidRPr="003C09DE">
        <w:rPr>
          <w:rFonts w:ascii="Times New Roman" w:eastAsia="Times New Roman" w:hAnsi="Times New Roman" w:cs="Times New Roman"/>
          <w:color w:val="000000"/>
          <w:sz w:val="28"/>
          <w:szCs w:val="28"/>
          <w:lang w:eastAsia="ru-RU"/>
        </w:rPr>
        <w:t>Интернет-странице</w:t>
      </w:r>
      <w:proofErr w:type="gramEnd"/>
      <w:r w:rsidRPr="003C09DE">
        <w:rPr>
          <w:rFonts w:ascii="Times New Roman" w:eastAsia="Times New Roman" w:hAnsi="Times New Roman" w:cs="Times New Roman"/>
          <w:color w:val="000000"/>
          <w:sz w:val="28"/>
          <w:szCs w:val="28"/>
          <w:lang w:eastAsia="ru-RU"/>
        </w:rPr>
        <w:t xml:space="preserve"> федеральном портале управленческих кадров http://rezerv.gov.ru информационных материалов справочного характера</w:t>
      </w:r>
    </w:p>
    <w:p w:rsidR="00DE6799" w:rsidRPr="003C09DE" w:rsidRDefault="00DE6799" w:rsidP="00DE6799">
      <w:pPr>
        <w:widowControl w:val="0"/>
        <w:numPr>
          <w:ilvl w:val="0"/>
          <w:numId w:val="18"/>
        </w:numPr>
        <w:tabs>
          <w:tab w:val="clear" w:pos="1353"/>
          <w:tab w:val="num" w:pos="142"/>
        </w:tabs>
        <w:autoSpaceDE w:val="0"/>
        <w:autoSpaceDN w:val="0"/>
        <w:adjustRightInd w:val="0"/>
        <w:spacing w:after="0" w:line="240" w:lineRule="auto"/>
        <w:ind w:left="142" w:hanging="284"/>
        <w:jc w:val="both"/>
        <w:rPr>
          <w:rFonts w:ascii="Times New Roman" w:eastAsia="Times New Roman" w:hAnsi="Times New Roman" w:cs="Times New Roman"/>
          <w:sz w:val="24"/>
          <w:szCs w:val="24"/>
          <w:lang w:eastAsia="ru-RU"/>
        </w:rPr>
      </w:pPr>
      <w:r w:rsidRPr="003C09DE">
        <w:rPr>
          <w:rFonts w:ascii="Times New Roman" w:eastAsia="Times New Roman" w:hAnsi="Times New Roman" w:cs="Times New Roman"/>
          <w:color w:val="000000"/>
          <w:sz w:val="28"/>
          <w:szCs w:val="28"/>
          <w:lang w:eastAsia="ru-RU"/>
        </w:rPr>
        <w:t xml:space="preserve">размещено объявление  об открытии конкурса на замещение вакантной должности государственной гражданской службы ведущего  специалиста-эксперта отдела по защите прав субъектов персональных данных, надзора в сфере массовых коммуникаций и информационных технологий; </w:t>
      </w:r>
    </w:p>
    <w:p w:rsidR="00DE6799" w:rsidRPr="00E03303" w:rsidRDefault="00DE6799" w:rsidP="00DE679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03303">
        <w:rPr>
          <w:rFonts w:ascii="Times New Roman" w:eastAsia="Times New Roman" w:hAnsi="Times New Roman" w:cs="Times New Roman"/>
          <w:color w:val="000000" w:themeColor="text1"/>
          <w:sz w:val="28"/>
          <w:szCs w:val="28"/>
          <w:lang w:eastAsia="ru-RU"/>
        </w:rPr>
        <w:t xml:space="preserve">В связи с трудоустройством в 4 квартале трёх новых сотрудников вышеперечисленные сотрудники были зарегистрированы в системе ЕИС </w:t>
      </w:r>
      <w:proofErr w:type="spellStart"/>
      <w:r w:rsidRPr="00E03303">
        <w:rPr>
          <w:rFonts w:ascii="Times New Roman" w:eastAsia="Times New Roman" w:hAnsi="Times New Roman" w:cs="Times New Roman"/>
          <w:color w:val="000000" w:themeColor="text1"/>
          <w:sz w:val="28"/>
          <w:szCs w:val="28"/>
          <w:lang w:eastAsia="ru-RU"/>
        </w:rPr>
        <w:t>Росконадзора</w:t>
      </w:r>
      <w:proofErr w:type="spellEnd"/>
      <w:r w:rsidRPr="00E03303">
        <w:rPr>
          <w:rFonts w:ascii="Times New Roman" w:eastAsia="Times New Roman" w:hAnsi="Times New Roman" w:cs="Times New Roman"/>
          <w:color w:val="000000" w:themeColor="text1"/>
          <w:sz w:val="28"/>
          <w:szCs w:val="28"/>
          <w:lang w:eastAsia="ru-RU"/>
        </w:rPr>
        <w:t>.</w:t>
      </w:r>
    </w:p>
    <w:p w:rsidR="00DE6799" w:rsidRPr="0071653E" w:rsidRDefault="00DE6799" w:rsidP="00DE6799">
      <w:pPr>
        <w:spacing w:after="0" w:line="240" w:lineRule="auto"/>
        <w:ind w:firstLine="708"/>
        <w:jc w:val="both"/>
        <w:rPr>
          <w:rFonts w:ascii="Times New Roman" w:eastAsia="Times New Roman" w:hAnsi="Times New Roman" w:cs="Times New Roman"/>
          <w:sz w:val="28"/>
          <w:szCs w:val="28"/>
          <w:lang w:eastAsia="ru-RU"/>
        </w:rPr>
      </w:pPr>
      <w:proofErr w:type="gramStart"/>
      <w:r w:rsidRPr="003C09DE">
        <w:rPr>
          <w:rFonts w:ascii="Times New Roman" w:eastAsia="Times New Roman" w:hAnsi="Times New Roman" w:cs="Times New Roman"/>
          <w:sz w:val="28"/>
          <w:szCs w:val="28"/>
          <w:lang w:eastAsia="ru-RU"/>
        </w:rPr>
        <w:t xml:space="preserve">Управлением проводится работа по помощи  оператором в получении доступа к выписке из  «Единого реестра доменных имен, указателей страниц сайтов в сети "Интернет" и сетевых адресов, позволяющих </w:t>
      </w:r>
      <w:r w:rsidRPr="003C09DE">
        <w:rPr>
          <w:rFonts w:ascii="Times New Roman" w:eastAsia="Times New Roman" w:hAnsi="Times New Roman" w:cs="Times New Roman"/>
          <w:sz w:val="28"/>
          <w:szCs w:val="28"/>
          <w:lang w:eastAsia="ru-RU"/>
        </w:rPr>
        <w:lastRenderedPageBreak/>
        <w:t>идентифицировать сайты в сети "Интернет", содержащие информацию, распространение которой в Российской Федерации запрещено», на регулярной основе получают выгрузку из Реестра запрещенных сайтов 1</w:t>
      </w:r>
      <w:r>
        <w:rPr>
          <w:rFonts w:ascii="Times New Roman" w:eastAsia="Times New Roman" w:hAnsi="Times New Roman" w:cs="Times New Roman"/>
          <w:sz w:val="28"/>
          <w:szCs w:val="28"/>
          <w:lang w:eastAsia="ru-RU"/>
        </w:rPr>
        <w:t>4</w:t>
      </w:r>
      <w:r w:rsidRPr="003C09DE">
        <w:rPr>
          <w:rFonts w:ascii="Times New Roman" w:eastAsia="Times New Roman" w:hAnsi="Times New Roman" w:cs="Times New Roman"/>
          <w:sz w:val="28"/>
          <w:szCs w:val="28"/>
          <w:lang w:eastAsia="ru-RU"/>
        </w:rPr>
        <w:t xml:space="preserve"> операторов связи.</w:t>
      </w:r>
      <w:proofErr w:type="gramEnd"/>
    </w:p>
    <w:p w:rsidR="003C09DE" w:rsidRPr="003C09DE" w:rsidRDefault="003C09DE" w:rsidP="003C09DE">
      <w:pPr>
        <w:spacing w:after="0" w:line="240" w:lineRule="auto"/>
        <w:jc w:val="both"/>
        <w:rPr>
          <w:rFonts w:ascii="Times New Roman" w:eastAsia="Times New Roman" w:hAnsi="Times New Roman" w:cs="Times New Roman"/>
          <w:color w:val="000000"/>
          <w:sz w:val="28"/>
          <w:szCs w:val="28"/>
          <w:lang w:eastAsia="ru-RU"/>
        </w:rPr>
      </w:pPr>
    </w:p>
    <w:p w:rsidR="00346830" w:rsidRPr="003E63DC" w:rsidRDefault="00346830" w:rsidP="0034683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1.5.19   Сведения об о</w:t>
      </w:r>
      <w:r w:rsidRPr="003E63DC">
        <w:rPr>
          <w:rFonts w:ascii="Times New Roman" w:hAnsi="Times New Roman" w:cs="Times New Roman"/>
          <w:b/>
          <w:sz w:val="28"/>
          <w:szCs w:val="28"/>
        </w:rPr>
        <w:t>существл</w:t>
      </w:r>
      <w:r>
        <w:rPr>
          <w:rFonts w:ascii="Times New Roman" w:hAnsi="Times New Roman" w:cs="Times New Roman"/>
          <w:b/>
          <w:sz w:val="28"/>
          <w:szCs w:val="28"/>
        </w:rPr>
        <w:t>ении</w:t>
      </w:r>
      <w:r w:rsidRPr="003E63DC">
        <w:rPr>
          <w:rFonts w:ascii="Times New Roman" w:hAnsi="Times New Roman" w:cs="Times New Roman"/>
          <w:b/>
          <w:sz w:val="28"/>
          <w:szCs w:val="28"/>
        </w:rPr>
        <w:t xml:space="preserve"> прием</w:t>
      </w:r>
      <w:r>
        <w:rPr>
          <w:rFonts w:ascii="Times New Roman" w:hAnsi="Times New Roman" w:cs="Times New Roman"/>
          <w:b/>
          <w:sz w:val="28"/>
          <w:szCs w:val="28"/>
        </w:rPr>
        <w:t>а</w:t>
      </w:r>
      <w:r w:rsidRPr="003E63DC">
        <w:rPr>
          <w:rFonts w:ascii="Times New Roman" w:hAnsi="Times New Roman" w:cs="Times New Roman"/>
          <w:b/>
          <w:sz w:val="28"/>
          <w:szCs w:val="28"/>
        </w:rPr>
        <w:t xml:space="preserve"> граждан и обеспеч</w:t>
      </w:r>
      <w:r>
        <w:rPr>
          <w:rFonts w:ascii="Times New Roman" w:hAnsi="Times New Roman" w:cs="Times New Roman"/>
          <w:b/>
          <w:sz w:val="28"/>
          <w:szCs w:val="28"/>
        </w:rPr>
        <w:t>ения</w:t>
      </w:r>
      <w:r w:rsidRPr="003E63DC">
        <w:rPr>
          <w:rFonts w:ascii="Times New Roman" w:hAnsi="Times New Roman" w:cs="Times New Roman"/>
          <w:b/>
          <w:sz w:val="28"/>
          <w:szCs w:val="28"/>
        </w:rPr>
        <w:t xml:space="preserve">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346830" w:rsidRPr="003E63DC" w:rsidRDefault="00346830" w:rsidP="00346830">
      <w:pPr>
        <w:spacing w:after="0" w:line="240" w:lineRule="auto"/>
        <w:jc w:val="both"/>
        <w:rPr>
          <w:rFonts w:ascii="Times New Roman" w:hAnsi="Times New Roman" w:cs="Times New Roman"/>
          <w:sz w:val="28"/>
          <w:szCs w:val="28"/>
        </w:rPr>
      </w:pPr>
    </w:p>
    <w:p w:rsidR="00346830" w:rsidRPr="003E63DC" w:rsidRDefault="00346830" w:rsidP="00346830">
      <w:pPr>
        <w:spacing w:after="0" w:line="240" w:lineRule="auto"/>
        <w:ind w:firstLine="709"/>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4299"/>
        <w:gridCol w:w="2607"/>
        <w:gridCol w:w="2607"/>
      </w:tblGrid>
      <w:tr w:rsidR="00346830" w:rsidRPr="003E63DC" w:rsidTr="00373B32">
        <w:tc>
          <w:tcPr>
            <w:tcW w:w="4299" w:type="dxa"/>
          </w:tcPr>
          <w:p w:rsidR="00346830" w:rsidRDefault="00346830" w:rsidP="00373B32">
            <w:pPr>
              <w:jc w:val="center"/>
              <w:rPr>
                <w:rFonts w:ascii="Times New Roman" w:eastAsia="Times New Roman" w:hAnsi="Times New Roman" w:cs="Times New Roman"/>
                <w:b/>
                <w:sz w:val="28"/>
                <w:szCs w:val="28"/>
                <w:lang w:eastAsia="ru-RU"/>
              </w:rPr>
            </w:pPr>
            <w:r w:rsidRPr="003E63DC">
              <w:rPr>
                <w:rFonts w:ascii="Times New Roman" w:eastAsia="Times New Roman" w:hAnsi="Times New Roman" w:cs="Times New Roman"/>
                <w:b/>
                <w:sz w:val="28"/>
                <w:szCs w:val="28"/>
                <w:lang w:eastAsia="ru-RU"/>
              </w:rPr>
              <w:t xml:space="preserve">Показатель </w:t>
            </w:r>
            <w:r>
              <w:rPr>
                <w:rFonts w:ascii="Times New Roman" w:eastAsia="Times New Roman" w:hAnsi="Times New Roman" w:cs="Times New Roman"/>
                <w:b/>
                <w:sz w:val="28"/>
                <w:szCs w:val="28"/>
                <w:lang w:eastAsia="ru-RU"/>
              </w:rPr>
              <w:t xml:space="preserve">(для </w:t>
            </w:r>
            <w:proofErr w:type="gramStart"/>
            <w:r>
              <w:rPr>
                <w:rFonts w:ascii="Times New Roman" w:eastAsia="Times New Roman" w:hAnsi="Times New Roman" w:cs="Times New Roman"/>
                <w:b/>
                <w:sz w:val="28"/>
                <w:szCs w:val="28"/>
                <w:lang w:eastAsia="ru-RU"/>
              </w:rPr>
              <w:t>ИТ</w:t>
            </w:r>
            <w:proofErr w:type="gramEnd"/>
            <w:r>
              <w:rPr>
                <w:rFonts w:ascii="Times New Roman" w:eastAsia="Times New Roman" w:hAnsi="Times New Roman" w:cs="Times New Roman"/>
                <w:b/>
                <w:sz w:val="28"/>
                <w:szCs w:val="28"/>
                <w:lang w:eastAsia="ru-RU"/>
              </w:rPr>
              <w:t>)</w:t>
            </w:r>
          </w:p>
          <w:p w:rsidR="00346830" w:rsidRPr="003E63DC" w:rsidRDefault="00346830" w:rsidP="00373B32">
            <w:pPr>
              <w:jc w:val="center"/>
              <w:rPr>
                <w:rFonts w:ascii="Times New Roman" w:eastAsia="Times New Roman" w:hAnsi="Times New Roman" w:cs="Times New Roman"/>
                <w:b/>
                <w:sz w:val="28"/>
                <w:szCs w:val="28"/>
                <w:lang w:eastAsia="ru-RU"/>
              </w:rPr>
            </w:pPr>
          </w:p>
        </w:tc>
        <w:tc>
          <w:tcPr>
            <w:tcW w:w="2607" w:type="dxa"/>
            <w:vAlign w:val="center"/>
          </w:tcPr>
          <w:p w:rsidR="00346830" w:rsidRDefault="00346830" w:rsidP="00373B32">
            <w:pPr>
              <w:jc w:val="center"/>
              <w:rPr>
                <w:rFonts w:ascii="Times New Roman" w:eastAsia="Times New Roman" w:hAnsi="Times New Roman" w:cs="Times New Roman"/>
                <w:b/>
                <w:sz w:val="28"/>
                <w:szCs w:val="28"/>
                <w:lang w:eastAsia="ru-RU"/>
              </w:rPr>
            </w:pPr>
            <w:r w:rsidRPr="003E63DC">
              <w:rPr>
                <w:rFonts w:ascii="Times New Roman" w:eastAsia="Times New Roman" w:hAnsi="Times New Roman" w:cs="Times New Roman"/>
                <w:b/>
                <w:sz w:val="28"/>
                <w:szCs w:val="28"/>
                <w:lang w:eastAsia="ru-RU"/>
              </w:rPr>
              <w:t>На конец отчетного периода прошлого года</w:t>
            </w:r>
          </w:p>
          <w:p w:rsidR="00346830" w:rsidRPr="003E63DC" w:rsidRDefault="00346830" w:rsidP="00373B3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2012 год)</w:t>
            </w:r>
          </w:p>
        </w:tc>
        <w:tc>
          <w:tcPr>
            <w:tcW w:w="2607" w:type="dxa"/>
            <w:vAlign w:val="center"/>
          </w:tcPr>
          <w:p w:rsidR="00346830" w:rsidRDefault="00346830" w:rsidP="00373B32">
            <w:pPr>
              <w:jc w:val="center"/>
              <w:rPr>
                <w:rFonts w:ascii="Times New Roman" w:eastAsia="Times New Roman" w:hAnsi="Times New Roman" w:cs="Times New Roman"/>
                <w:b/>
                <w:sz w:val="28"/>
                <w:szCs w:val="28"/>
                <w:lang w:eastAsia="ru-RU"/>
              </w:rPr>
            </w:pPr>
            <w:r w:rsidRPr="003E63DC">
              <w:rPr>
                <w:rFonts w:ascii="Times New Roman" w:eastAsia="Times New Roman" w:hAnsi="Times New Roman" w:cs="Times New Roman"/>
                <w:b/>
                <w:sz w:val="28"/>
                <w:szCs w:val="28"/>
                <w:lang w:eastAsia="ru-RU"/>
              </w:rPr>
              <w:t>На конец отчетного периода текущего года</w:t>
            </w:r>
            <w:r>
              <w:rPr>
                <w:rFonts w:ascii="Times New Roman" w:eastAsia="Times New Roman" w:hAnsi="Times New Roman" w:cs="Times New Roman"/>
                <w:b/>
                <w:sz w:val="28"/>
                <w:szCs w:val="28"/>
                <w:lang w:eastAsia="ru-RU"/>
              </w:rPr>
              <w:t xml:space="preserve"> </w:t>
            </w:r>
          </w:p>
          <w:p w:rsidR="00346830" w:rsidRPr="003E63DC" w:rsidRDefault="00346830" w:rsidP="00373B32">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 2013 год)</w:t>
            </w:r>
          </w:p>
        </w:tc>
      </w:tr>
      <w:tr w:rsidR="00346830" w:rsidRPr="003E63DC" w:rsidTr="00373B32">
        <w:tc>
          <w:tcPr>
            <w:tcW w:w="4299" w:type="dxa"/>
          </w:tcPr>
          <w:p w:rsidR="00346830" w:rsidRPr="003E63DC" w:rsidRDefault="00346830" w:rsidP="00373B32">
            <w:pPr>
              <w:jc w:val="both"/>
              <w:rPr>
                <w:rFonts w:ascii="Times New Roman" w:eastAsia="Times New Roman" w:hAnsi="Times New Roman" w:cs="Times New Roman"/>
                <w:sz w:val="28"/>
                <w:szCs w:val="28"/>
                <w:lang w:eastAsia="ru-RU"/>
              </w:rPr>
            </w:pPr>
            <w:r w:rsidRPr="003E63DC">
              <w:rPr>
                <w:rFonts w:ascii="Times New Roman" w:eastAsia="Times New Roman" w:hAnsi="Times New Roman" w:cs="Times New Roman"/>
                <w:sz w:val="28"/>
                <w:szCs w:val="28"/>
                <w:lang w:eastAsia="ru-RU"/>
              </w:rPr>
              <w:t xml:space="preserve">Доля обращений граждан, ответы на которые даны с нарушениями требований </w:t>
            </w:r>
            <w:hyperlink r:id="rId9" w:history="1">
              <w:r w:rsidRPr="003E63DC">
                <w:rPr>
                  <w:rFonts w:ascii="Times New Roman" w:eastAsia="Times New Roman" w:hAnsi="Times New Roman" w:cs="Times New Roman"/>
                  <w:sz w:val="28"/>
                  <w:szCs w:val="28"/>
                  <w:lang w:eastAsia="ru-RU"/>
                </w:rPr>
                <w:t>законодательства</w:t>
              </w:r>
            </w:hyperlink>
            <w:r w:rsidRPr="003E63DC">
              <w:rPr>
                <w:rFonts w:ascii="Times New Roman" w:eastAsia="Times New Roman" w:hAnsi="Times New Roman" w:cs="Times New Roman"/>
                <w:sz w:val="28"/>
                <w:szCs w:val="28"/>
                <w:lang w:eastAsia="ru-RU"/>
              </w:rPr>
              <w:t xml:space="preserve"> Российской Федерации (в процентах общего числа обращений в сфере деятельности)</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46830" w:rsidRPr="003E63DC" w:rsidTr="00373B32">
        <w:tc>
          <w:tcPr>
            <w:tcW w:w="4299" w:type="dxa"/>
          </w:tcPr>
          <w:p w:rsidR="00346830" w:rsidRPr="003E63DC" w:rsidRDefault="00346830" w:rsidP="00373B32">
            <w:pPr>
              <w:jc w:val="both"/>
              <w:rPr>
                <w:rFonts w:ascii="Times New Roman" w:eastAsia="Times New Roman" w:hAnsi="Times New Roman" w:cs="Times New Roman"/>
                <w:sz w:val="28"/>
                <w:szCs w:val="28"/>
                <w:lang w:eastAsia="ru-RU"/>
              </w:rPr>
            </w:pPr>
            <w:r w:rsidRPr="003E63DC">
              <w:rPr>
                <w:rFonts w:ascii="Times New Roman" w:eastAsia="Times New Roman" w:hAnsi="Times New Roman" w:cs="Times New Roman"/>
                <w:sz w:val="28"/>
                <w:szCs w:val="28"/>
                <w:lang w:eastAsia="ru-RU"/>
              </w:rPr>
              <w:t xml:space="preserve">доля обращений граждан, ответы на которые даны с нарушениями требований </w:t>
            </w:r>
            <w:hyperlink r:id="rId10" w:history="1">
              <w:r w:rsidRPr="003E63DC">
                <w:rPr>
                  <w:rFonts w:ascii="Times New Roman" w:eastAsia="Times New Roman" w:hAnsi="Times New Roman" w:cs="Times New Roman"/>
                  <w:sz w:val="28"/>
                  <w:szCs w:val="28"/>
                  <w:lang w:eastAsia="ru-RU"/>
                </w:rPr>
                <w:t>законодательства</w:t>
              </w:r>
            </w:hyperlink>
            <w:r w:rsidRPr="003E63DC">
              <w:rPr>
                <w:rFonts w:ascii="Times New Roman" w:eastAsia="Times New Roman" w:hAnsi="Times New Roman" w:cs="Times New Roman"/>
                <w:sz w:val="28"/>
                <w:szCs w:val="28"/>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46830" w:rsidRPr="003E63DC" w:rsidTr="00373B32">
        <w:tc>
          <w:tcPr>
            <w:tcW w:w="4299" w:type="dxa"/>
          </w:tcPr>
          <w:p w:rsidR="00346830" w:rsidRPr="003E63DC" w:rsidRDefault="00346830" w:rsidP="00373B32">
            <w:pPr>
              <w:jc w:val="both"/>
              <w:rPr>
                <w:rFonts w:ascii="Times New Roman" w:eastAsia="Times New Roman" w:hAnsi="Times New Roman" w:cs="Times New Roman"/>
                <w:sz w:val="28"/>
                <w:szCs w:val="28"/>
                <w:lang w:eastAsia="ru-RU"/>
              </w:rPr>
            </w:pPr>
            <w:r w:rsidRPr="003E63DC">
              <w:rPr>
                <w:rFonts w:ascii="Times New Roman" w:eastAsia="Times New Roman" w:hAnsi="Times New Roman" w:cs="Times New Roman"/>
                <w:sz w:val="28"/>
                <w:szCs w:val="28"/>
                <w:lang w:eastAsia="ru-RU"/>
              </w:rPr>
              <w:t>количество обращений граждан в сфере деятельности в отчетном периоде</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346830" w:rsidRPr="003E63DC" w:rsidTr="00373B32">
        <w:tc>
          <w:tcPr>
            <w:tcW w:w="4299" w:type="dxa"/>
          </w:tcPr>
          <w:p w:rsidR="00346830" w:rsidRPr="003E63DC" w:rsidRDefault="00346830" w:rsidP="00373B32">
            <w:pPr>
              <w:jc w:val="both"/>
              <w:rPr>
                <w:rFonts w:ascii="Times New Roman" w:eastAsia="Times New Roman" w:hAnsi="Times New Roman" w:cs="Times New Roman"/>
                <w:sz w:val="28"/>
                <w:szCs w:val="28"/>
                <w:lang w:eastAsia="ru-RU"/>
              </w:rPr>
            </w:pPr>
            <w:r w:rsidRPr="003E63DC">
              <w:rPr>
                <w:rFonts w:ascii="Times New Roman" w:eastAsia="Times New Roman" w:hAnsi="Times New Roman" w:cs="Times New Roman"/>
                <w:sz w:val="28"/>
                <w:szCs w:val="28"/>
                <w:lang w:eastAsia="ru-RU"/>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w:t>
            </w:r>
            <w:r w:rsidRPr="003E63DC">
              <w:rPr>
                <w:rFonts w:ascii="Times New Roman" w:eastAsia="Times New Roman" w:hAnsi="Times New Roman" w:cs="Times New Roman"/>
                <w:sz w:val="28"/>
                <w:szCs w:val="28"/>
                <w:lang w:eastAsia="ru-RU"/>
              </w:rPr>
              <w:lastRenderedPageBreak/>
              <w:t>надзорную и регистрационно-разрешительную деятельность в сфере деятельности (сведения о нагрузке)</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0,25</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0.33</w:t>
            </w:r>
          </w:p>
        </w:tc>
      </w:tr>
    </w:tbl>
    <w:p w:rsidR="00346830" w:rsidRDefault="00346830" w:rsidP="00346830">
      <w:pPr>
        <w:spacing w:after="0" w:line="240" w:lineRule="auto"/>
        <w:ind w:firstLine="709"/>
        <w:jc w:val="both"/>
        <w:rPr>
          <w:rFonts w:ascii="Times New Roman" w:eastAsia="Times New Roman" w:hAnsi="Times New Roman" w:cs="Times New Roman"/>
          <w:sz w:val="28"/>
          <w:szCs w:val="28"/>
          <w:lang w:eastAsia="ru-RU"/>
        </w:rPr>
      </w:pPr>
    </w:p>
    <w:p w:rsidR="00346830" w:rsidRDefault="00346830" w:rsidP="00346830">
      <w:pPr>
        <w:spacing w:after="0" w:line="240" w:lineRule="auto"/>
        <w:ind w:firstLine="709"/>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4299"/>
        <w:gridCol w:w="2607"/>
        <w:gridCol w:w="2607"/>
      </w:tblGrid>
      <w:tr w:rsidR="00346830" w:rsidRPr="003E63DC" w:rsidTr="00373B32">
        <w:tc>
          <w:tcPr>
            <w:tcW w:w="4299" w:type="dxa"/>
          </w:tcPr>
          <w:p w:rsidR="00346830" w:rsidRPr="003E63DC" w:rsidRDefault="00346830" w:rsidP="00373B32">
            <w:pPr>
              <w:jc w:val="center"/>
              <w:rPr>
                <w:rFonts w:ascii="Times New Roman" w:eastAsia="Times New Roman" w:hAnsi="Times New Roman" w:cs="Times New Roman"/>
                <w:b/>
                <w:sz w:val="28"/>
                <w:szCs w:val="28"/>
                <w:lang w:eastAsia="ru-RU"/>
              </w:rPr>
            </w:pPr>
            <w:r w:rsidRPr="003E63DC">
              <w:rPr>
                <w:rFonts w:ascii="Times New Roman" w:eastAsia="Times New Roman" w:hAnsi="Times New Roman" w:cs="Times New Roman"/>
                <w:b/>
                <w:sz w:val="28"/>
                <w:szCs w:val="28"/>
                <w:lang w:eastAsia="ru-RU"/>
              </w:rPr>
              <w:t xml:space="preserve">Показатель (для </w:t>
            </w:r>
            <w:r>
              <w:rPr>
                <w:rFonts w:ascii="Times New Roman" w:eastAsia="Times New Roman" w:hAnsi="Times New Roman" w:cs="Times New Roman"/>
                <w:b/>
                <w:sz w:val="28"/>
                <w:szCs w:val="28"/>
                <w:lang w:eastAsia="ru-RU"/>
              </w:rPr>
              <w:t>ПД)</w:t>
            </w:r>
          </w:p>
        </w:tc>
        <w:tc>
          <w:tcPr>
            <w:tcW w:w="2607" w:type="dxa"/>
            <w:vAlign w:val="center"/>
          </w:tcPr>
          <w:p w:rsidR="00346830" w:rsidRPr="003E63DC" w:rsidRDefault="00346830" w:rsidP="00373B32">
            <w:pPr>
              <w:jc w:val="center"/>
              <w:rPr>
                <w:rFonts w:ascii="Times New Roman" w:eastAsia="Times New Roman" w:hAnsi="Times New Roman" w:cs="Times New Roman"/>
                <w:b/>
                <w:sz w:val="28"/>
                <w:szCs w:val="28"/>
                <w:lang w:eastAsia="ru-RU"/>
              </w:rPr>
            </w:pPr>
            <w:r w:rsidRPr="003E63DC">
              <w:rPr>
                <w:rFonts w:ascii="Times New Roman" w:eastAsia="Times New Roman" w:hAnsi="Times New Roman" w:cs="Times New Roman"/>
                <w:b/>
                <w:sz w:val="28"/>
                <w:szCs w:val="28"/>
                <w:lang w:eastAsia="ru-RU"/>
              </w:rPr>
              <w:t>На конец отчетного периода прошлого года</w:t>
            </w:r>
          </w:p>
        </w:tc>
        <w:tc>
          <w:tcPr>
            <w:tcW w:w="2607" w:type="dxa"/>
            <w:vAlign w:val="center"/>
          </w:tcPr>
          <w:p w:rsidR="00346830" w:rsidRPr="003E63DC" w:rsidRDefault="00346830" w:rsidP="00373B32">
            <w:pPr>
              <w:jc w:val="center"/>
              <w:rPr>
                <w:rFonts w:ascii="Times New Roman" w:eastAsia="Times New Roman" w:hAnsi="Times New Roman" w:cs="Times New Roman"/>
                <w:b/>
                <w:sz w:val="28"/>
                <w:szCs w:val="28"/>
                <w:lang w:eastAsia="ru-RU"/>
              </w:rPr>
            </w:pPr>
            <w:r w:rsidRPr="003E63DC">
              <w:rPr>
                <w:rFonts w:ascii="Times New Roman" w:eastAsia="Times New Roman" w:hAnsi="Times New Roman" w:cs="Times New Roman"/>
                <w:b/>
                <w:sz w:val="28"/>
                <w:szCs w:val="28"/>
                <w:lang w:eastAsia="ru-RU"/>
              </w:rPr>
              <w:t>На конец отчетного периода текущего года</w:t>
            </w:r>
          </w:p>
        </w:tc>
      </w:tr>
      <w:tr w:rsidR="00346830" w:rsidRPr="003E63DC" w:rsidTr="00373B32">
        <w:tc>
          <w:tcPr>
            <w:tcW w:w="4299" w:type="dxa"/>
          </w:tcPr>
          <w:p w:rsidR="00346830" w:rsidRPr="003E63DC" w:rsidRDefault="00346830" w:rsidP="00373B32">
            <w:pPr>
              <w:jc w:val="both"/>
              <w:rPr>
                <w:rFonts w:ascii="Times New Roman" w:eastAsia="Times New Roman" w:hAnsi="Times New Roman" w:cs="Times New Roman"/>
                <w:sz w:val="28"/>
                <w:szCs w:val="28"/>
                <w:lang w:eastAsia="ru-RU"/>
              </w:rPr>
            </w:pPr>
            <w:r w:rsidRPr="003E63DC">
              <w:rPr>
                <w:rFonts w:ascii="Times New Roman" w:eastAsia="Times New Roman" w:hAnsi="Times New Roman" w:cs="Times New Roman"/>
                <w:sz w:val="28"/>
                <w:szCs w:val="28"/>
                <w:lang w:eastAsia="ru-RU"/>
              </w:rPr>
              <w:t xml:space="preserve">Доля обращений граждан, ответы на которые даны с нарушениями требований </w:t>
            </w:r>
            <w:hyperlink r:id="rId11" w:history="1">
              <w:r w:rsidRPr="003E63DC">
                <w:rPr>
                  <w:rFonts w:ascii="Times New Roman" w:eastAsia="Times New Roman" w:hAnsi="Times New Roman" w:cs="Times New Roman"/>
                  <w:sz w:val="28"/>
                  <w:szCs w:val="28"/>
                  <w:lang w:eastAsia="ru-RU"/>
                </w:rPr>
                <w:t>законодательства</w:t>
              </w:r>
            </w:hyperlink>
            <w:r w:rsidRPr="003E63DC">
              <w:rPr>
                <w:rFonts w:ascii="Times New Roman" w:eastAsia="Times New Roman" w:hAnsi="Times New Roman" w:cs="Times New Roman"/>
                <w:sz w:val="28"/>
                <w:szCs w:val="28"/>
                <w:lang w:eastAsia="ru-RU"/>
              </w:rPr>
              <w:t xml:space="preserve"> Российской Федерации (в процентах общего числа обращений в сфере деятельности)</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46830" w:rsidRPr="003E63DC" w:rsidTr="00373B32">
        <w:tc>
          <w:tcPr>
            <w:tcW w:w="4299" w:type="dxa"/>
          </w:tcPr>
          <w:p w:rsidR="00346830" w:rsidRPr="003E63DC" w:rsidRDefault="00346830" w:rsidP="00373B32">
            <w:pPr>
              <w:jc w:val="both"/>
              <w:rPr>
                <w:rFonts w:ascii="Times New Roman" w:eastAsia="Times New Roman" w:hAnsi="Times New Roman" w:cs="Times New Roman"/>
                <w:sz w:val="28"/>
                <w:szCs w:val="28"/>
                <w:lang w:eastAsia="ru-RU"/>
              </w:rPr>
            </w:pPr>
            <w:r w:rsidRPr="003E63DC">
              <w:rPr>
                <w:rFonts w:ascii="Times New Roman" w:eastAsia="Times New Roman" w:hAnsi="Times New Roman" w:cs="Times New Roman"/>
                <w:sz w:val="28"/>
                <w:szCs w:val="28"/>
                <w:lang w:eastAsia="ru-RU"/>
              </w:rPr>
              <w:t xml:space="preserve">доля обращений граждан, ответы на которые даны с нарушениями требований </w:t>
            </w:r>
            <w:hyperlink r:id="rId12" w:history="1">
              <w:r w:rsidRPr="003E63DC">
                <w:rPr>
                  <w:rFonts w:ascii="Times New Roman" w:eastAsia="Times New Roman" w:hAnsi="Times New Roman" w:cs="Times New Roman"/>
                  <w:sz w:val="28"/>
                  <w:szCs w:val="28"/>
                  <w:lang w:eastAsia="ru-RU"/>
                </w:rPr>
                <w:t>законодательства</w:t>
              </w:r>
            </w:hyperlink>
            <w:r w:rsidRPr="003E63DC">
              <w:rPr>
                <w:rFonts w:ascii="Times New Roman" w:eastAsia="Times New Roman" w:hAnsi="Times New Roman" w:cs="Times New Roman"/>
                <w:sz w:val="28"/>
                <w:szCs w:val="28"/>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46830" w:rsidRPr="003E63DC" w:rsidTr="00373B32">
        <w:tc>
          <w:tcPr>
            <w:tcW w:w="4299" w:type="dxa"/>
          </w:tcPr>
          <w:p w:rsidR="00346830" w:rsidRPr="003E63DC" w:rsidRDefault="00346830" w:rsidP="00373B32">
            <w:pPr>
              <w:jc w:val="both"/>
              <w:rPr>
                <w:rFonts w:ascii="Times New Roman" w:eastAsia="Times New Roman" w:hAnsi="Times New Roman" w:cs="Times New Roman"/>
                <w:sz w:val="28"/>
                <w:szCs w:val="28"/>
                <w:lang w:eastAsia="ru-RU"/>
              </w:rPr>
            </w:pPr>
            <w:r w:rsidRPr="003E63DC">
              <w:rPr>
                <w:rFonts w:ascii="Times New Roman" w:eastAsia="Times New Roman" w:hAnsi="Times New Roman" w:cs="Times New Roman"/>
                <w:sz w:val="28"/>
                <w:szCs w:val="28"/>
                <w:lang w:eastAsia="ru-RU"/>
              </w:rPr>
              <w:t>количество обращений граждан в сфере деятельности в отчетном периоде</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tc>
      </w:tr>
      <w:tr w:rsidR="00346830" w:rsidRPr="003E63DC" w:rsidTr="00373B32">
        <w:tc>
          <w:tcPr>
            <w:tcW w:w="4299" w:type="dxa"/>
          </w:tcPr>
          <w:p w:rsidR="00346830" w:rsidRPr="003E63DC" w:rsidRDefault="00346830" w:rsidP="00373B32">
            <w:pPr>
              <w:jc w:val="both"/>
              <w:rPr>
                <w:rFonts w:ascii="Times New Roman" w:eastAsia="Times New Roman" w:hAnsi="Times New Roman" w:cs="Times New Roman"/>
                <w:sz w:val="28"/>
                <w:szCs w:val="28"/>
                <w:lang w:eastAsia="ru-RU"/>
              </w:rPr>
            </w:pPr>
            <w:r w:rsidRPr="003E63DC">
              <w:rPr>
                <w:rFonts w:ascii="Times New Roman" w:eastAsia="Times New Roman" w:hAnsi="Times New Roman" w:cs="Times New Roman"/>
                <w:sz w:val="28"/>
                <w:szCs w:val="28"/>
                <w:lang w:eastAsia="ru-RU"/>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4,75</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10,67</w:t>
            </w:r>
          </w:p>
        </w:tc>
      </w:tr>
    </w:tbl>
    <w:p w:rsidR="00346830" w:rsidRDefault="00346830" w:rsidP="00346830">
      <w:pPr>
        <w:spacing w:after="0" w:line="240" w:lineRule="auto"/>
        <w:ind w:firstLine="709"/>
        <w:jc w:val="both"/>
        <w:rPr>
          <w:rFonts w:ascii="Times New Roman" w:eastAsia="Times New Roman" w:hAnsi="Times New Roman" w:cs="Times New Roman"/>
          <w:sz w:val="28"/>
          <w:szCs w:val="28"/>
          <w:lang w:eastAsia="ru-RU"/>
        </w:rPr>
      </w:pPr>
    </w:p>
    <w:p w:rsidR="00346830" w:rsidRDefault="00346830" w:rsidP="00346830">
      <w:pPr>
        <w:spacing w:after="0" w:line="240" w:lineRule="auto"/>
        <w:ind w:firstLine="709"/>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4299"/>
        <w:gridCol w:w="2607"/>
        <w:gridCol w:w="2607"/>
      </w:tblGrid>
      <w:tr w:rsidR="00346830" w:rsidRPr="003E63DC" w:rsidTr="00373B32">
        <w:tc>
          <w:tcPr>
            <w:tcW w:w="4299" w:type="dxa"/>
          </w:tcPr>
          <w:p w:rsidR="00346830" w:rsidRPr="003E63DC" w:rsidRDefault="00346830" w:rsidP="00373B32">
            <w:pPr>
              <w:jc w:val="center"/>
              <w:rPr>
                <w:rFonts w:ascii="Times New Roman" w:eastAsia="Times New Roman" w:hAnsi="Times New Roman" w:cs="Times New Roman"/>
                <w:b/>
                <w:sz w:val="28"/>
                <w:szCs w:val="28"/>
                <w:lang w:eastAsia="ru-RU"/>
              </w:rPr>
            </w:pPr>
            <w:r w:rsidRPr="003E63DC">
              <w:rPr>
                <w:rFonts w:ascii="Times New Roman" w:eastAsia="Times New Roman" w:hAnsi="Times New Roman" w:cs="Times New Roman"/>
                <w:b/>
                <w:sz w:val="28"/>
                <w:szCs w:val="28"/>
                <w:lang w:eastAsia="ru-RU"/>
              </w:rPr>
              <w:lastRenderedPageBreak/>
              <w:t xml:space="preserve">Показатель (для </w:t>
            </w:r>
            <w:r>
              <w:rPr>
                <w:rFonts w:ascii="Times New Roman" w:eastAsia="Times New Roman" w:hAnsi="Times New Roman" w:cs="Times New Roman"/>
                <w:b/>
                <w:sz w:val="28"/>
                <w:szCs w:val="28"/>
                <w:lang w:eastAsia="ru-RU"/>
              </w:rPr>
              <w:t>СМИ)</w:t>
            </w:r>
          </w:p>
        </w:tc>
        <w:tc>
          <w:tcPr>
            <w:tcW w:w="2607" w:type="dxa"/>
            <w:vAlign w:val="center"/>
          </w:tcPr>
          <w:p w:rsidR="00346830" w:rsidRPr="003E63DC" w:rsidRDefault="00346830" w:rsidP="00373B32">
            <w:pPr>
              <w:jc w:val="center"/>
              <w:rPr>
                <w:rFonts w:ascii="Times New Roman" w:eastAsia="Times New Roman" w:hAnsi="Times New Roman" w:cs="Times New Roman"/>
                <w:b/>
                <w:sz w:val="28"/>
                <w:szCs w:val="28"/>
                <w:lang w:eastAsia="ru-RU"/>
              </w:rPr>
            </w:pPr>
            <w:r w:rsidRPr="003E63DC">
              <w:rPr>
                <w:rFonts w:ascii="Times New Roman" w:eastAsia="Times New Roman" w:hAnsi="Times New Roman" w:cs="Times New Roman"/>
                <w:b/>
                <w:sz w:val="28"/>
                <w:szCs w:val="28"/>
                <w:lang w:eastAsia="ru-RU"/>
              </w:rPr>
              <w:t>На конец отчетного периода прошлого года</w:t>
            </w:r>
          </w:p>
        </w:tc>
        <w:tc>
          <w:tcPr>
            <w:tcW w:w="2607" w:type="dxa"/>
            <w:vAlign w:val="center"/>
          </w:tcPr>
          <w:p w:rsidR="00346830" w:rsidRPr="003E63DC" w:rsidRDefault="00346830" w:rsidP="00373B32">
            <w:pPr>
              <w:jc w:val="center"/>
              <w:rPr>
                <w:rFonts w:ascii="Times New Roman" w:eastAsia="Times New Roman" w:hAnsi="Times New Roman" w:cs="Times New Roman"/>
                <w:b/>
                <w:sz w:val="28"/>
                <w:szCs w:val="28"/>
                <w:lang w:eastAsia="ru-RU"/>
              </w:rPr>
            </w:pPr>
            <w:r w:rsidRPr="003E63DC">
              <w:rPr>
                <w:rFonts w:ascii="Times New Roman" w:eastAsia="Times New Roman" w:hAnsi="Times New Roman" w:cs="Times New Roman"/>
                <w:b/>
                <w:sz w:val="28"/>
                <w:szCs w:val="28"/>
                <w:lang w:eastAsia="ru-RU"/>
              </w:rPr>
              <w:t>На конец отчетного периода текущего года</w:t>
            </w:r>
          </w:p>
        </w:tc>
      </w:tr>
      <w:tr w:rsidR="00346830" w:rsidRPr="003E63DC" w:rsidTr="00373B32">
        <w:tc>
          <w:tcPr>
            <w:tcW w:w="4299" w:type="dxa"/>
          </w:tcPr>
          <w:p w:rsidR="00346830" w:rsidRPr="003E63DC" w:rsidRDefault="00346830" w:rsidP="00373B32">
            <w:pPr>
              <w:jc w:val="both"/>
              <w:rPr>
                <w:rFonts w:ascii="Times New Roman" w:eastAsia="Times New Roman" w:hAnsi="Times New Roman" w:cs="Times New Roman"/>
                <w:sz w:val="28"/>
                <w:szCs w:val="28"/>
                <w:lang w:eastAsia="ru-RU"/>
              </w:rPr>
            </w:pPr>
            <w:r w:rsidRPr="003E63DC">
              <w:rPr>
                <w:rFonts w:ascii="Times New Roman" w:eastAsia="Times New Roman" w:hAnsi="Times New Roman" w:cs="Times New Roman"/>
                <w:sz w:val="28"/>
                <w:szCs w:val="28"/>
                <w:lang w:eastAsia="ru-RU"/>
              </w:rPr>
              <w:t xml:space="preserve">Доля обращений граждан, ответы на которые даны с нарушениями требований </w:t>
            </w:r>
            <w:hyperlink r:id="rId13" w:history="1">
              <w:r w:rsidRPr="003E63DC">
                <w:rPr>
                  <w:rFonts w:ascii="Times New Roman" w:eastAsia="Times New Roman" w:hAnsi="Times New Roman" w:cs="Times New Roman"/>
                  <w:sz w:val="28"/>
                  <w:szCs w:val="28"/>
                  <w:lang w:eastAsia="ru-RU"/>
                </w:rPr>
                <w:t>законодательства</w:t>
              </w:r>
            </w:hyperlink>
            <w:r w:rsidRPr="003E63DC">
              <w:rPr>
                <w:rFonts w:ascii="Times New Roman" w:eastAsia="Times New Roman" w:hAnsi="Times New Roman" w:cs="Times New Roman"/>
                <w:sz w:val="28"/>
                <w:szCs w:val="28"/>
                <w:lang w:eastAsia="ru-RU"/>
              </w:rPr>
              <w:t xml:space="preserve"> Российской Федерации (в процентах общего числа обращений в сфере деятельности)</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46830" w:rsidRPr="003E63DC" w:rsidTr="00373B32">
        <w:tc>
          <w:tcPr>
            <w:tcW w:w="4299" w:type="dxa"/>
          </w:tcPr>
          <w:p w:rsidR="00346830" w:rsidRPr="003E63DC" w:rsidRDefault="00346830" w:rsidP="00373B32">
            <w:pPr>
              <w:jc w:val="both"/>
              <w:rPr>
                <w:rFonts w:ascii="Times New Roman" w:eastAsia="Times New Roman" w:hAnsi="Times New Roman" w:cs="Times New Roman"/>
                <w:sz w:val="28"/>
                <w:szCs w:val="28"/>
                <w:lang w:eastAsia="ru-RU"/>
              </w:rPr>
            </w:pPr>
            <w:r w:rsidRPr="003E63DC">
              <w:rPr>
                <w:rFonts w:ascii="Times New Roman" w:eastAsia="Times New Roman" w:hAnsi="Times New Roman" w:cs="Times New Roman"/>
                <w:sz w:val="28"/>
                <w:szCs w:val="28"/>
                <w:lang w:eastAsia="ru-RU"/>
              </w:rPr>
              <w:t xml:space="preserve">доля обращений граждан, ответы на которые даны с нарушениями требований </w:t>
            </w:r>
            <w:hyperlink r:id="rId14" w:history="1">
              <w:r w:rsidRPr="003E63DC">
                <w:rPr>
                  <w:rFonts w:ascii="Times New Roman" w:eastAsia="Times New Roman" w:hAnsi="Times New Roman" w:cs="Times New Roman"/>
                  <w:sz w:val="28"/>
                  <w:szCs w:val="28"/>
                  <w:lang w:eastAsia="ru-RU"/>
                </w:rPr>
                <w:t>законодательства</w:t>
              </w:r>
            </w:hyperlink>
            <w:r w:rsidRPr="003E63DC">
              <w:rPr>
                <w:rFonts w:ascii="Times New Roman" w:eastAsia="Times New Roman" w:hAnsi="Times New Roman" w:cs="Times New Roman"/>
                <w:sz w:val="28"/>
                <w:szCs w:val="28"/>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46830" w:rsidRPr="003E63DC" w:rsidTr="00373B32">
        <w:tc>
          <w:tcPr>
            <w:tcW w:w="4299" w:type="dxa"/>
          </w:tcPr>
          <w:p w:rsidR="00346830" w:rsidRPr="003E63DC" w:rsidRDefault="00346830" w:rsidP="00373B32">
            <w:pPr>
              <w:jc w:val="both"/>
              <w:rPr>
                <w:rFonts w:ascii="Times New Roman" w:eastAsia="Times New Roman" w:hAnsi="Times New Roman" w:cs="Times New Roman"/>
                <w:sz w:val="28"/>
                <w:szCs w:val="28"/>
                <w:lang w:eastAsia="ru-RU"/>
              </w:rPr>
            </w:pPr>
            <w:r w:rsidRPr="003E63DC">
              <w:rPr>
                <w:rFonts w:ascii="Times New Roman" w:eastAsia="Times New Roman" w:hAnsi="Times New Roman" w:cs="Times New Roman"/>
                <w:sz w:val="28"/>
                <w:szCs w:val="28"/>
                <w:lang w:eastAsia="ru-RU"/>
              </w:rPr>
              <w:t>количество обращений граждан в сфере деятельности в отчетном периоде</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r>
      <w:tr w:rsidR="00346830" w:rsidRPr="003E63DC" w:rsidTr="00373B32">
        <w:tc>
          <w:tcPr>
            <w:tcW w:w="4299" w:type="dxa"/>
          </w:tcPr>
          <w:p w:rsidR="00346830" w:rsidRPr="003E63DC" w:rsidRDefault="00346830" w:rsidP="00373B32">
            <w:pPr>
              <w:jc w:val="both"/>
              <w:rPr>
                <w:rFonts w:ascii="Times New Roman" w:eastAsia="Times New Roman" w:hAnsi="Times New Roman" w:cs="Times New Roman"/>
                <w:sz w:val="28"/>
                <w:szCs w:val="28"/>
                <w:lang w:eastAsia="ru-RU"/>
              </w:rPr>
            </w:pPr>
            <w:r w:rsidRPr="003E63DC">
              <w:rPr>
                <w:rFonts w:ascii="Times New Roman" w:eastAsia="Times New Roman" w:hAnsi="Times New Roman" w:cs="Times New Roman"/>
                <w:sz w:val="28"/>
                <w:szCs w:val="28"/>
                <w:lang w:eastAsia="ru-RU"/>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4,67</w:t>
            </w:r>
          </w:p>
        </w:tc>
        <w:tc>
          <w:tcPr>
            <w:tcW w:w="2607" w:type="dxa"/>
            <w:vAlign w:val="center"/>
          </w:tcPr>
          <w:p w:rsidR="00346830" w:rsidRDefault="00346830" w:rsidP="00373B32">
            <w:pPr>
              <w:jc w:val="center"/>
              <w:rPr>
                <w:rFonts w:ascii="Times New Roman" w:eastAsia="Times New Roman" w:hAnsi="Times New Roman" w:cs="Times New Roman"/>
                <w:sz w:val="28"/>
                <w:szCs w:val="28"/>
                <w:lang w:eastAsia="ru-RU"/>
              </w:rPr>
            </w:pPr>
          </w:p>
          <w:p w:rsidR="00346830"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6,25</w:t>
            </w:r>
          </w:p>
          <w:p w:rsidR="00346830" w:rsidRPr="003E63DC" w:rsidRDefault="00346830" w:rsidP="00373B32">
            <w:pPr>
              <w:jc w:val="center"/>
              <w:rPr>
                <w:rFonts w:ascii="Times New Roman" w:eastAsia="Times New Roman" w:hAnsi="Times New Roman" w:cs="Times New Roman"/>
                <w:sz w:val="28"/>
                <w:szCs w:val="28"/>
                <w:lang w:eastAsia="ru-RU"/>
              </w:rPr>
            </w:pPr>
          </w:p>
        </w:tc>
      </w:tr>
    </w:tbl>
    <w:p w:rsidR="00346830" w:rsidRDefault="00346830" w:rsidP="00346830">
      <w:pPr>
        <w:spacing w:after="0" w:line="240" w:lineRule="auto"/>
        <w:ind w:firstLine="709"/>
        <w:jc w:val="both"/>
        <w:rPr>
          <w:rFonts w:ascii="Times New Roman" w:eastAsia="Times New Roman" w:hAnsi="Times New Roman" w:cs="Times New Roman"/>
          <w:sz w:val="28"/>
          <w:szCs w:val="28"/>
          <w:lang w:eastAsia="ru-RU"/>
        </w:rPr>
      </w:pPr>
    </w:p>
    <w:p w:rsidR="00346830" w:rsidRDefault="00346830" w:rsidP="00346830">
      <w:pPr>
        <w:spacing w:after="0" w:line="240" w:lineRule="auto"/>
        <w:ind w:firstLine="709"/>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4299"/>
        <w:gridCol w:w="2607"/>
        <w:gridCol w:w="2607"/>
      </w:tblGrid>
      <w:tr w:rsidR="00346830" w:rsidRPr="003E63DC" w:rsidTr="00373B32">
        <w:tc>
          <w:tcPr>
            <w:tcW w:w="4299" w:type="dxa"/>
          </w:tcPr>
          <w:p w:rsidR="00346830" w:rsidRPr="003E63DC" w:rsidRDefault="00346830" w:rsidP="00373B32">
            <w:pPr>
              <w:jc w:val="center"/>
              <w:rPr>
                <w:rFonts w:ascii="Times New Roman" w:eastAsia="Times New Roman" w:hAnsi="Times New Roman" w:cs="Times New Roman"/>
                <w:b/>
                <w:sz w:val="28"/>
                <w:szCs w:val="28"/>
                <w:lang w:eastAsia="ru-RU"/>
              </w:rPr>
            </w:pPr>
            <w:r w:rsidRPr="003E63DC">
              <w:rPr>
                <w:rFonts w:ascii="Times New Roman" w:eastAsia="Times New Roman" w:hAnsi="Times New Roman" w:cs="Times New Roman"/>
                <w:b/>
                <w:sz w:val="28"/>
                <w:szCs w:val="28"/>
                <w:lang w:eastAsia="ru-RU"/>
              </w:rPr>
              <w:t>Показатель (</w:t>
            </w:r>
            <w:proofErr w:type="gramStart"/>
            <w:r w:rsidRPr="003E63DC">
              <w:rPr>
                <w:rFonts w:ascii="Times New Roman" w:eastAsia="Times New Roman" w:hAnsi="Times New Roman" w:cs="Times New Roman"/>
                <w:b/>
                <w:sz w:val="28"/>
                <w:szCs w:val="28"/>
                <w:lang w:eastAsia="ru-RU"/>
              </w:rPr>
              <w:t>для</w:t>
            </w:r>
            <w:proofErr w:type="gramEnd"/>
            <w:r w:rsidRPr="003E63DC">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СВЯЗЬ)</w:t>
            </w:r>
          </w:p>
        </w:tc>
        <w:tc>
          <w:tcPr>
            <w:tcW w:w="2607" w:type="dxa"/>
            <w:vAlign w:val="center"/>
          </w:tcPr>
          <w:p w:rsidR="00346830" w:rsidRPr="003E63DC" w:rsidRDefault="00346830" w:rsidP="00373B32">
            <w:pPr>
              <w:jc w:val="center"/>
              <w:rPr>
                <w:rFonts w:ascii="Times New Roman" w:eastAsia="Times New Roman" w:hAnsi="Times New Roman" w:cs="Times New Roman"/>
                <w:b/>
                <w:sz w:val="28"/>
                <w:szCs w:val="28"/>
                <w:lang w:eastAsia="ru-RU"/>
              </w:rPr>
            </w:pPr>
            <w:r w:rsidRPr="003E63DC">
              <w:rPr>
                <w:rFonts w:ascii="Times New Roman" w:eastAsia="Times New Roman" w:hAnsi="Times New Roman" w:cs="Times New Roman"/>
                <w:b/>
                <w:sz w:val="28"/>
                <w:szCs w:val="28"/>
                <w:lang w:eastAsia="ru-RU"/>
              </w:rPr>
              <w:t>На конец отчетного периода прошлого года</w:t>
            </w:r>
          </w:p>
        </w:tc>
        <w:tc>
          <w:tcPr>
            <w:tcW w:w="2607" w:type="dxa"/>
            <w:vAlign w:val="center"/>
          </w:tcPr>
          <w:p w:rsidR="00346830" w:rsidRPr="003E63DC" w:rsidRDefault="00346830" w:rsidP="00373B32">
            <w:pPr>
              <w:jc w:val="center"/>
              <w:rPr>
                <w:rFonts w:ascii="Times New Roman" w:eastAsia="Times New Roman" w:hAnsi="Times New Roman" w:cs="Times New Roman"/>
                <w:b/>
                <w:sz w:val="28"/>
                <w:szCs w:val="28"/>
                <w:lang w:eastAsia="ru-RU"/>
              </w:rPr>
            </w:pPr>
            <w:r w:rsidRPr="003E63DC">
              <w:rPr>
                <w:rFonts w:ascii="Times New Roman" w:eastAsia="Times New Roman" w:hAnsi="Times New Roman" w:cs="Times New Roman"/>
                <w:b/>
                <w:sz w:val="28"/>
                <w:szCs w:val="28"/>
                <w:lang w:eastAsia="ru-RU"/>
              </w:rPr>
              <w:t>На конец отчетного периода текущего года</w:t>
            </w:r>
          </w:p>
        </w:tc>
      </w:tr>
      <w:tr w:rsidR="00346830" w:rsidRPr="003E63DC" w:rsidTr="00373B32">
        <w:tc>
          <w:tcPr>
            <w:tcW w:w="4299" w:type="dxa"/>
          </w:tcPr>
          <w:p w:rsidR="00346830" w:rsidRPr="003E63DC" w:rsidRDefault="00346830" w:rsidP="00373B32">
            <w:pPr>
              <w:jc w:val="both"/>
              <w:rPr>
                <w:rFonts w:ascii="Times New Roman" w:eastAsia="Times New Roman" w:hAnsi="Times New Roman" w:cs="Times New Roman"/>
                <w:sz w:val="28"/>
                <w:szCs w:val="28"/>
                <w:lang w:eastAsia="ru-RU"/>
              </w:rPr>
            </w:pPr>
            <w:r w:rsidRPr="003E63DC">
              <w:rPr>
                <w:rFonts w:ascii="Times New Roman" w:eastAsia="Times New Roman" w:hAnsi="Times New Roman" w:cs="Times New Roman"/>
                <w:sz w:val="28"/>
                <w:szCs w:val="28"/>
                <w:lang w:eastAsia="ru-RU"/>
              </w:rPr>
              <w:t xml:space="preserve">Доля обращений граждан, ответы на которые даны с нарушениями требований </w:t>
            </w:r>
            <w:hyperlink r:id="rId15" w:history="1">
              <w:r w:rsidRPr="003E63DC">
                <w:rPr>
                  <w:rFonts w:ascii="Times New Roman" w:eastAsia="Times New Roman" w:hAnsi="Times New Roman" w:cs="Times New Roman"/>
                  <w:sz w:val="28"/>
                  <w:szCs w:val="28"/>
                  <w:lang w:eastAsia="ru-RU"/>
                </w:rPr>
                <w:t>законодательства</w:t>
              </w:r>
            </w:hyperlink>
            <w:r w:rsidRPr="003E63DC">
              <w:rPr>
                <w:rFonts w:ascii="Times New Roman" w:eastAsia="Times New Roman" w:hAnsi="Times New Roman" w:cs="Times New Roman"/>
                <w:sz w:val="28"/>
                <w:szCs w:val="28"/>
                <w:lang w:eastAsia="ru-RU"/>
              </w:rPr>
              <w:t xml:space="preserve"> </w:t>
            </w:r>
            <w:r w:rsidRPr="003E63DC">
              <w:rPr>
                <w:rFonts w:ascii="Times New Roman" w:eastAsia="Times New Roman" w:hAnsi="Times New Roman" w:cs="Times New Roman"/>
                <w:sz w:val="28"/>
                <w:szCs w:val="28"/>
                <w:lang w:eastAsia="ru-RU"/>
              </w:rPr>
              <w:lastRenderedPageBreak/>
              <w:t>Российской Федерации (в процентах общего числа обращений в сфере деятельности)</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0%</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46830" w:rsidRPr="003E63DC" w:rsidTr="00373B32">
        <w:tc>
          <w:tcPr>
            <w:tcW w:w="4299" w:type="dxa"/>
          </w:tcPr>
          <w:p w:rsidR="00346830" w:rsidRPr="003E63DC" w:rsidRDefault="00346830" w:rsidP="00373B32">
            <w:pPr>
              <w:jc w:val="both"/>
              <w:rPr>
                <w:rFonts w:ascii="Times New Roman" w:eastAsia="Times New Roman" w:hAnsi="Times New Roman" w:cs="Times New Roman"/>
                <w:sz w:val="28"/>
                <w:szCs w:val="28"/>
                <w:lang w:eastAsia="ru-RU"/>
              </w:rPr>
            </w:pPr>
            <w:r w:rsidRPr="003E63DC">
              <w:rPr>
                <w:rFonts w:ascii="Times New Roman" w:eastAsia="Times New Roman" w:hAnsi="Times New Roman" w:cs="Times New Roman"/>
                <w:sz w:val="28"/>
                <w:szCs w:val="28"/>
                <w:lang w:eastAsia="ru-RU"/>
              </w:rPr>
              <w:lastRenderedPageBreak/>
              <w:t xml:space="preserve">доля обращений граждан, ответы на которые даны с нарушениями требований </w:t>
            </w:r>
            <w:hyperlink r:id="rId16" w:history="1">
              <w:r w:rsidRPr="003E63DC">
                <w:rPr>
                  <w:rFonts w:ascii="Times New Roman" w:eastAsia="Times New Roman" w:hAnsi="Times New Roman" w:cs="Times New Roman"/>
                  <w:sz w:val="28"/>
                  <w:szCs w:val="28"/>
                  <w:lang w:eastAsia="ru-RU"/>
                </w:rPr>
                <w:t>законодательства</w:t>
              </w:r>
            </w:hyperlink>
            <w:r w:rsidRPr="003E63DC">
              <w:rPr>
                <w:rFonts w:ascii="Times New Roman" w:eastAsia="Times New Roman" w:hAnsi="Times New Roman" w:cs="Times New Roman"/>
                <w:sz w:val="28"/>
                <w:szCs w:val="28"/>
                <w:lang w:eastAsia="ru-RU"/>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46830" w:rsidRPr="003E63DC" w:rsidTr="00373B32">
        <w:tc>
          <w:tcPr>
            <w:tcW w:w="4299" w:type="dxa"/>
          </w:tcPr>
          <w:p w:rsidR="00346830" w:rsidRPr="003E63DC" w:rsidRDefault="00346830" w:rsidP="00373B32">
            <w:pPr>
              <w:jc w:val="both"/>
              <w:rPr>
                <w:rFonts w:ascii="Times New Roman" w:eastAsia="Times New Roman" w:hAnsi="Times New Roman" w:cs="Times New Roman"/>
                <w:sz w:val="28"/>
                <w:szCs w:val="28"/>
                <w:lang w:eastAsia="ru-RU"/>
              </w:rPr>
            </w:pPr>
            <w:r w:rsidRPr="003E63DC">
              <w:rPr>
                <w:rFonts w:ascii="Times New Roman" w:eastAsia="Times New Roman" w:hAnsi="Times New Roman" w:cs="Times New Roman"/>
                <w:sz w:val="28"/>
                <w:szCs w:val="28"/>
                <w:lang w:eastAsia="ru-RU"/>
              </w:rPr>
              <w:t>количество обращений граждан в сфере деятельности в отчетном периоде</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r>
      <w:tr w:rsidR="00346830" w:rsidRPr="003E63DC" w:rsidTr="00373B32">
        <w:tc>
          <w:tcPr>
            <w:tcW w:w="4299" w:type="dxa"/>
          </w:tcPr>
          <w:p w:rsidR="00346830" w:rsidRPr="003E63DC" w:rsidRDefault="00346830" w:rsidP="00373B32">
            <w:pPr>
              <w:jc w:val="both"/>
              <w:rPr>
                <w:rFonts w:ascii="Times New Roman" w:eastAsia="Times New Roman" w:hAnsi="Times New Roman" w:cs="Times New Roman"/>
                <w:sz w:val="28"/>
                <w:szCs w:val="28"/>
                <w:lang w:eastAsia="ru-RU"/>
              </w:rPr>
            </w:pPr>
            <w:r w:rsidRPr="003E63DC">
              <w:rPr>
                <w:rFonts w:ascii="Times New Roman" w:eastAsia="Times New Roman" w:hAnsi="Times New Roman" w:cs="Times New Roman"/>
                <w:sz w:val="28"/>
                <w:szCs w:val="28"/>
                <w:lang w:eastAsia="ru-RU"/>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2607" w:type="dxa"/>
            <w:vAlign w:val="center"/>
          </w:tcPr>
          <w:p w:rsidR="00346830" w:rsidRPr="003E63DC" w:rsidRDefault="00346830" w:rsidP="00373B3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p>
        </w:tc>
      </w:tr>
    </w:tbl>
    <w:p w:rsidR="00346830" w:rsidRPr="003E63DC" w:rsidRDefault="00346830" w:rsidP="00346830">
      <w:pPr>
        <w:spacing w:after="0" w:line="240" w:lineRule="auto"/>
        <w:ind w:firstLine="709"/>
        <w:jc w:val="both"/>
        <w:rPr>
          <w:rFonts w:ascii="Times New Roman" w:eastAsia="Times New Roman" w:hAnsi="Times New Roman" w:cs="Times New Roman"/>
          <w:sz w:val="28"/>
          <w:szCs w:val="28"/>
          <w:lang w:eastAsia="ru-RU"/>
        </w:rPr>
      </w:pPr>
    </w:p>
    <w:p w:rsidR="00346830" w:rsidRDefault="00346830" w:rsidP="003468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Результативность работы с обращениями граждан за 2013 год по сравнению с 2012 годом выросла на 77%.</w:t>
      </w:r>
    </w:p>
    <w:p w:rsidR="00346830" w:rsidRDefault="00346830" w:rsidP="003468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Типичными вопросами граждан в отчетном периоде 2012 и 2013 года были вопросы:</w:t>
      </w:r>
    </w:p>
    <w:p w:rsidR="00346830" w:rsidRDefault="00346830" w:rsidP="003468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пересылке, доставке и розыске почтовых отправлений, </w:t>
      </w:r>
    </w:p>
    <w:p w:rsidR="00346830" w:rsidRDefault="00346830" w:rsidP="003468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правомочности снятия денежных средств операторами сотовой связи с лицевых счетов абонентов,</w:t>
      </w:r>
    </w:p>
    <w:p w:rsidR="00346830" w:rsidRDefault="00346830" w:rsidP="003468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правил агитации в СМИ в предвыборный период и в день голосования,</w:t>
      </w:r>
    </w:p>
    <w:p w:rsidR="00346830" w:rsidRDefault="00346830" w:rsidP="003468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разъяснение законодательства Российской Федерации в области обработки персональных данных.</w:t>
      </w:r>
    </w:p>
    <w:p w:rsidR="00346830" w:rsidRDefault="00346830" w:rsidP="0034683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При</w:t>
      </w:r>
      <w:r w:rsidRPr="000C5B6E">
        <w:rPr>
          <w:rFonts w:ascii="Times New Roman" w:hAnsi="Times New Roman" w:cs="Times New Roman"/>
          <w:sz w:val="28"/>
          <w:szCs w:val="28"/>
        </w:rPr>
        <w:t xml:space="preserve"> осуществлении приема граждан</w:t>
      </w:r>
      <w:r>
        <w:rPr>
          <w:rFonts w:ascii="Times New Roman" w:eastAsia="Times New Roman" w:hAnsi="Times New Roman" w:cs="Times New Roman"/>
          <w:sz w:val="28"/>
          <w:szCs w:val="28"/>
          <w:lang w:eastAsia="ru-RU"/>
        </w:rPr>
        <w:t xml:space="preserve"> руководством Управления</w:t>
      </w:r>
    </w:p>
    <w:p w:rsidR="00346830" w:rsidRDefault="00346830" w:rsidP="003468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2013 году принят 1 чел.;</w:t>
      </w:r>
    </w:p>
    <w:p w:rsidR="00346830" w:rsidRPr="003E63DC" w:rsidRDefault="00346830" w:rsidP="0034683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в 2012 году принято 3 чел.</w:t>
      </w:r>
    </w:p>
    <w:p w:rsidR="00F00508" w:rsidRPr="003E63DC" w:rsidRDefault="00F00508" w:rsidP="003E63DC">
      <w:pPr>
        <w:spacing w:after="0" w:line="240" w:lineRule="auto"/>
        <w:jc w:val="center"/>
        <w:rPr>
          <w:rFonts w:ascii="Times New Roman" w:hAnsi="Times New Roman" w:cs="Times New Roman"/>
          <w:b/>
          <w:sz w:val="28"/>
          <w:szCs w:val="28"/>
        </w:rPr>
      </w:pPr>
    </w:p>
    <w:p w:rsidR="0035084D" w:rsidRDefault="0035084D" w:rsidP="003E63DC">
      <w:pPr>
        <w:ind w:firstLine="709"/>
        <w:jc w:val="center"/>
        <w:rPr>
          <w:rFonts w:ascii="Times New Roman" w:hAnsi="Times New Roman" w:cs="Times New Roman"/>
          <w:b/>
          <w:sz w:val="28"/>
          <w:szCs w:val="28"/>
        </w:rPr>
      </w:pPr>
    </w:p>
    <w:p w:rsidR="003E63DC" w:rsidRDefault="003E63DC" w:rsidP="0035084D">
      <w:pPr>
        <w:tabs>
          <w:tab w:val="left" w:pos="426"/>
        </w:tabs>
        <w:jc w:val="both"/>
        <w:rPr>
          <w:rFonts w:ascii="Times New Roman" w:hAnsi="Times New Roman" w:cs="Times New Roman"/>
          <w:b/>
          <w:sz w:val="28"/>
          <w:szCs w:val="28"/>
        </w:rPr>
      </w:pPr>
      <w:r w:rsidRPr="003E63DC">
        <w:rPr>
          <w:rFonts w:ascii="Times New Roman" w:hAnsi="Times New Roman" w:cs="Times New Roman"/>
          <w:b/>
          <w:sz w:val="28"/>
          <w:szCs w:val="28"/>
          <w:lang w:val="en-US"/>
        </w:rPr>
        <w:t>II</w:t>
      </w:r>
      <w:r w:rsidRPr="003E63DC">
        <w:rPr>
          <w:rFonts w:ascii="Times New Roman" w:hAnsi="Times New Roman" w:cs="Times New Roman"/>
          <w:b/>
          <w:sz w:val="28"/>
          <w:szCs w:val="28"/>
        </w:rPr>
        <w:t>. СВЕДЕНИЯ О ПОКАЗАТЕЛЯХ ЭФФЕКТИВНОСТИ ДЕЯТЕЛЬНОСТИ.</w:t>
      </w:r>
    </w:p>
    <w:tbl>
      <w:tblPr>
        <w:tblStyle w:val="a4"/>
        <w:tblW w:w="9747" w:type="dxa"/>
        <w:tblLayout w:type="fixed"/>
        <w:tblLook w:val="04A0" w:firstRow="1" w:lastRow="0" w:firstColumn="1" w:lastColumn="0" w:noHBand="0" w:noVBand="1"/>
      </w:tblPr>
      <w:tblGrid>
        <w:gridCol w:w="3970"/>
        <w:gridCol w:w="1134"/>
        <w:gridCol w:w="988"/>
        <w:gridCol w:w="996"/>
        <w:gridCol w:w="993"/>
        <w:gridCol w:w="988"/>
        <w:gridCol w:w="678"/>
      </w:tblGrid>
      <w:tr w:rsidR="008D0CCA" w:rsidRPr="006E11B3" w:rsidTr="008D0CCA">
        <w:tc>
          <w:tcPr>
            <w:tcW w:w="3970" w:type="dxa"/>
            <w:vMerge w:val="restart"/>
          </w:tcPr>
          <w:p w:rsidR="008D0CCA" w:rsidRDefault="008D0CCA" w:rsidP="008D0CCA">
            <w:pPr>
              <w:jc w:val="center"/>
              <w:rPr>
                <w:rFonts w:ascii="Times New Roman" w:hAnsi="Times New Roman" w:cs="Times New Roman"/>
              </w:rPr>
            </w:pPr>
            <w:proofErr w:type="gramStart"/>
            <w:r w:rsidRPr="00081FBE">
              <w:rPr>
                <w:rFonts w:ascii="Times New Roman" w:hAnsi="Times New Roman" w:cs="Times New Roman"/>
              </w:rPr>
              <w:t>Полномочия в сферах деятельности (из прилагаемого перечня</w:t>
            </w:r>
            <w:proofErr w:type="gramEnd"/>
          </w:p>
          <w:p w:rsidR="008D0CCA" w:rsidRPr="00081FBE" w:rsidRDefault="008D0CCA" w:rsidP="008D0CCA">
            <w:pPr>
              <w:jc w:val="center"/>
              <w:rPr>
                <w:rFonts w:ascii="Times New Roman" w:hAnsi="Times New Roman" w:cs="Times New Roman"/>
              </w:rPr>
            </w:pPr>
            <w:r w:rsidRPr="00081FBE">
              <w:rPr>
                <w:rFonts w:ascii="Times New Roman" w:hAnsi="Times New Roman" w:cs="Times New Roman"/>
              </w:rPr>
              <w:t xml:space="preserve"> полномочий)</w:t>
            </w:r>
          </w:p>
        </w:tc>
        <w:tc>
          <w:tcPr>
            <w:tcW w:w="2122" w:type="dxa"/>
            <w:gridSpan w:val="2"/>
            <w:vAlign w:val="center"/>
          </w:tcPr>
          <w:p w:rsidR="008D0CCA" w:rsidRPr="006E11B3" w:rsidRDefault="008D0CCA" w:rsidP="008D0CCA">
            <w:pPr>
              <w:jc w:val="center"/>
              <w:rPr>
                <w:rFonts w:ascii="Times New Roman" w:hAnsi="Times New Roman" w:cs="Times New Roman"/>
                <w:sz w:val="20"/>
                <w:szCs w:val="20"/>
              </w:rPr>
            </w:pPr>
            <w:r w:rsidRPr="006E11B3">
              <w:rPr>
                <w:rFonts w:ascii="Times New Roman" w:hAnsi="Times New Roman" w:cs="Times New Roman"/>
                <w:sz w:val="20"/>
                <w:szCs w:val="20"/>
              </w:rPr>
              <w:t>Количество действующих объектов надзора всего</w:t>
            </w:r>
          </w:p>
        </w:tc>
        <w:tc>
          <w:tcPr>
            <w:tcW w:w="1989" w:type="dxa"/>
            <w:gridSpan w:val="2"/>
          </w:tcPr>
          <w:p w:rsidR="008D0CCA" w:rsidRDefault="008D0CCA" w:rsidP="008D0CCA">
            <w:pPr>
              <w:jc w:val="center"/>
              <w:rPr>
                <w:rFonts w:ascii="Times New Roman" w:hAnsi="Times New Roman" w:cs="Times New Roman"/>
                <w:sz w:val="20"/>
                <w:szCs w:val="20"/>
              </w:rPr>
            </w:pPr>
            <w:r w:rsidRPr="006E11B3">
              <w:rPr>
                <w:rFonts w:ascii="Times New Roman" w:hAnsi="Times New Roman" w:cs="Times New Roman"/>
                <w:sz w:val="20"/>
                <w:szCs w:val="20"/>
              </w:rPr>
              <w:t>Количество проверенных объектов надзора</w:t>
            </w:r>
          </w:p>
          <w:p w:rsidR="008D0CCA" w:rsidRPr="006E11B3" w:rsidRDefault="008D0CCA" w:rsidP="008D0CCA">
            <w:pPr>
              <w:jc w:val="center"/>
              <w:rPr>
                <w:rFonts w:ascii="Times New Roman" w:hAnsi="Times New Roman" w:cs="Times New Roman"/>
                <w:sz w:val="20"/>
                <w:szCs w:val="20"/>
              </w:rPr>
            </w:pPr>
            <w:r>
              <w:rPr>
                <w:rFonts w:ascii="Times New Roman" w:hAnsi="Times New Roman" w:cs="Times New Roman"/>
                <w:sz w:val="20"/>
                <w:szCs w:val="20"/>
              </w:rPr>
              <w:t>в 3кв</w:t>
            </w:r>
            <w:proofErr w:type="gramStart"/>
            <w:r>
              <w:rPr>
                <w:rFonts w:ascii="Times New Roman" w:hAnsi="Times New Roman" w:cs="Times New Roman"/>
                <w:sz w:val="20"/>
                <w:szCs w:val="20"/>
              </w:rPr>
              <w:t>..</w:t>
            </w:r>
            <w:proofErr w:type="gramEnd"/>
          </w:p>
        </w:tc>
        <w:tc>
          <w:tcPr>
            <w:tcW w:w="1666" w:type="dxa"/>
            <w:gridSpan w:val="2"/>
          </w:tcPr>
          <w:p w:rsidR="008D0CCA" w:rsidRPr="006E11B3" w:rsidRDefault="008D0CCA" w:rsidP="008D0CCA">
            <w:pPr>
              <w:jc w:val="center"/>
              <w:rPr>
                <w:rFonts w:ascii="Times New Roman" w:hAnsi="Times New Roman" w:cs="Times New Roman"/>
                <w:sz w:val="20"/>
                <w:szCs w:val="20"/>
              </w:rPr>
            </w:pPr>
            <w:r w:rsidRPr="006E11B3">
              <w:rPr>
                <w:rFonts w:ascii="Times New Roman" w:hAnsi="Times New Roman" w:cs="Times New Roman"/>
                <w:sz w:val="20"/>
                <w:szCs w:val="20"/>
              </w:rPr>
              <w:t>Нагрузка на одного сотрудника</w:t>
            </w:r>
          </w:p>
        </w:tc>
      </w:tr>
      <w:tr w:rsidR="008D0CCA" w:rsidRPr="006E11B3" w:rsidTr="008D0CCA">
        <w:tc>
          <w:tcPr>
            <w:tcW w:w="3970" w:type="dxa"/>
            <w:vMerge/>
          </w:tcPr>
          <w:p w:rsidR="008D0CCA" w:rsidRPr="00081FBE" w:rsidRDefault="008D0CCA" w:rsidP="008D0CCA">
            <w:pPr>
              <w:rPr>
                <w:rFonts w:ascii="Times New Roman" w:hAnsi="Times New Roman" w:cs="Times New Roman"/>
              </w:rPr>
            </w:pPr>
          </w:p>
        </w:tc>
        <w:tc>
          <w:tcPr>
            <w:tcW w:w="1134" w:type="dxa"/>
            <w:vAlign w:val="center"/>
          </w:tcPr>
          <w:p w:rsidR="008D0CCA" w:rsidRDefault="008D0CCA" w:rsidP="008D0CCA">
            <w:pPr>
              <w:jc w:val="center"/>
              <w:rPr>
                <w:rFonts w:ascii="Times New Roman" w:hAnsi="Times New Roman" w:cs="Times New Roman"/>
                <w:sz w:val="18"/>
                <w:szCs w:val="18"/>
              </w:rPr>
            </w:pPr>
            <w:r w:rsidRPr="00322B43">
              <w:rPr>
                <w:rFonts w:ascii="Times New Roman" w:hAnsi="Times New Roman" w:cs="Times New Roman"/>
                <w:sz w:val="18"/>
                <w:szCs w:val="18"/>
              </w:rPr>
              <w:t>На</w:t>
            </w:r>
            <w:r>
              <w:rPr>
                <w:rFonts w:ascii="Times New Roman" w:hAnsi="Times New Roman" w:cs="Times New Roman"/>
                <w:sz w:val="18"/>
                <w:szCs w:val="18"/>
              </w:rPr>
              <w:t xml:space="preserve"> </w:t>
            </w:r>
            <w:r w:rsidRPr="00322B43">
              <w:rPr>
                <w:rFonts w:ascii="Times New Roman" w:hAnsi="Times New Roman" w:cs="Times New Roman"/>
                <w:sz w:val="18"/>
                <w:szCs w:val="18"/>
              </w:rPr>
              <w:t>3</w:t>
            </w:r>
            <w:r>
              <w:rPr>
                <w:rFonts w:ascii="Times New Roman" w:hAnsi="Times New Roman" w:cs="Times New Roman"/>
                <w:sz w:val="18"/>
                <w:szCs w:val="18"/>
              </w:rPr>
              <w:t>1</w:t>
            </w:r>
            <w:r w:rsidRPr="00322B43">
              <w:rPr>
                <w:rFonts w:ascii="Times New Roman" w:hAnsi="Times New Roman" w:cs="Times New Roman"/>
                <w:sz w:val="18"/>
                <w:szCs w:val="18"/>
              </w:rPr>
              <w:t>.</w:t>
            </w:r>
            <w:r>
              <w:rPr>
                <w:rFonts w:ascii="Times New Roman" w:hAnsi="Times New Roman" w:cs="Times New Roman"/>
                <w:sz w:val="18"/>
                <w:szCs w:val="18"/>
              </w:rPr>
              <w:t>12</w:t>
            </w:r>
            <w:r w:rsidRPr="00322B43">
              <w:rPr>
                <w:rFonts w:ascii="Times New Roman" w:hAnsi="Times New Roman" w:cs="Times New Roman"/>
                <w:sz w:val="18"/>
                <w:szCs w:val="18"/>
              </w:rPr>
              <w:t>.</w:t>
            </w:r>
          </w:p>
          <w:p w:rsidR="008D0CCA" w:rsidRPr="00322B43" w:rsidRDefault="008D0CCA" w:rsidP="008D0CCA">
            <w:pPr>
              <w:jc w:val="center"/>
              <w:rPr>
                <w:rFonts w:ascii="Times New Roman" w:hAnsi="Times New Roman" w:cs="Times New Roman"/>
                <w:sz w:val="18"/>
                <w:szCs w:val="18"/>
              </w:rPr>
            </w:pPr>
            <w:r w:rsidRPr="00322B43">
              <w:rPr>
                <w:rFonts w:ascii="Times New Roman" w:hAnsi="Times New Roman" w:cs="Times New Roman"/>
                <w:sz w:val="18"/>
                <w:szCs w:val="18"/>
              </w:rPr>
              <w:t>201</w:t>
            </w:r>
            <w:r>
              <w:rPr>
                <w:rFonts w:ascii="Times New Roman" w:hAnsi="Times New Roman" w:cs="Times New Roman"/>
                <w:sz w:val="18"/>
                <w:szCs w:val="18"/>
              </w:rPr>
              <w:t>2</w:t>
            </w:r>
          </w:p>
        </w:tc>
        <w:tc>
          <w:tcPr>
            <w:tcW w:w="988" w:type="dxa"/>
            <w:vAlign w:val="center"/>
          </w:tcPr>
          <w:p w:rsidR="008D0CCA" w:rsidRDefault="008D0CCA" w:rsidP="008D0CCA">
            <w:pPr>
              <w:jc w:val="center"/>
              <w:rPr>
                <w:rFonts w:ascii="Times New Roman" w:hAnsi="Times New Roman" w:cs="Times New Roman"/>
                <w:sz w:val="18"/>
                <w:szCs w:val="18"/>
              </w:rPr>
            </w:pPr>
            <w:r w:rsidRPr="00322B43">
              <w:rPr>
                <w:rFonts w:ascii="Times New Roman" w:hAnsi="Times New Roman" w:cs="Times New Roman"/>
                <w:sz w:val="18"/>
                <w:szCs w:val="18"/>
              </w:rPr>
              <w:t>На</w:t>
            </w:r>
            <w:r>
              <w:rPr>
                <w:rFonts w:ascii="Times New Roman" w:hAnsi="Times New Roman" w:cs="Times New Roman"/>
                <w:sz w:val="18"/>
                <w:szCs w:val="18"/>
              </w:rPr>
              <w:t xml:space="preserve"> </w:t>
            </w:r>
            <w:r w:rsidRPr="00322B43">
              <w:rPr>
                <w:rFonts w:ascii="Times New Roman" w:hAnsi="Times New Roman" w:cs="Times New Roman"/>
                <w:sz w:val="18"/>
                <w:szCs w:val="18"/>
              </w:rPr>
              <w:t>3</w:t>
            </w:r>
            <w:r>
              <w:rPr>
                <w:rFonts w:ascii="Times New Roman" w:hAnsi="Times New Roman" w:cs="Times New Roman"/>
                <w:sz w:val="18"/>
                <w:szCs w:val="18"/>
              </w:rPr>
              <w:t>1</w:t>
            </w:r>
            <w:r w:rsidRPr="00322B43">
              <w:rPr>
                <w:rFonts w:ascii="Times New Roman" w:hAnsi="Times New Roman" w:cs="Times New Roman"/>
                <w:sz w:val="18"/>
                <w:szCs w:val="18"/>
              </w:rPr>
              <w:t>.</w:t>
            </w:r>
            <w:r>
              <w:rPr>
                <w:rFonts w:ascii="Times New Roman" w:hAnsi="Times New Roman" w:cs="Times New Roman"/>
                <w:sz w:val="18"/>
                <w:szCs w:val="18"/>
              </w:rPr>
              <w:t>12</w:t>
            </w:r>
            <w:r w:rsidRPr="00322B43">
              <w:rPr>
                <w:rFonts w:ascii="Times New Roman" w:hAnsi="Times New Roman" w:cs="Times New Roman"/>
                <w:sz w:val="18"/>
                <w:szCs w:val="18"/>
              </w:rPr>
              <w:t>.</w:t>
            </w:r>
          </w:p>
          <w:p w:rsidR="008D0CCA" w:rsidRPr="006E11B3" w:rsidRDefault="008D0CCA" w:rsidP="008D0CCA">
            <w:pPr>
              <w:jc w:val="center"/>
              <w:rPr>
                <w:rFonts w:ascii="Times New Roman" w:hAnsi="Times New Roman" w:cs="Times New Roman"/>
                <w:sz w:val="20"/>
                <w:szCs w:val="20"/>
              </w:rPr>
            </w:pPr>
            <w:r>
              <w:rPr>
                <w:rFonts w:ascii="Times New Roman" w:hAnsi="Times New Roman" w:cs="Times New Roman"/>
                <w:sz w:val="18"/>
                <w:szCs w:val="18"/>
              </w:rPr>
              <w:t>2013</w:t>
            </w:r>
          </w:p>
        </w:tc>
        <w:tc>
          <w:tcPr>
            <w:tcW w:w="996" w:type="dxa"/>
            <w:vAlign w:val="center"/>
          </w:tcPr>
          <w:p w:rsidR="008D0CCA" w:rsidRDefault="008D0CCA" w:rsidP="008D0CCA">
            <w:pPr>
              <w:jc w:val="center"/>
              <w:rPr>
                <w:rFonts w:ascii="Times New Roman" w:hAnsi="Times New Roman" w:cs="Times New Roman"/>
                <w:sz w:val="18"/>
                <w:szCs w:val="18"/>
              </w:rPr>
            </w:pPr>
            <w:r w:rsidRPr="00322B43">
              <w:rPr>
                <w:rFonts w:ascii="Times New Roman" w:hAnsi="Times New Roman" w:cs="Times New Roman"/>
                <w:sz w:val="18"/>
                <w:szCs w:val="18"/>
              </w:rPr>
              <w:t>На</w:t>
            </w:r>
            <w:r>
              <w:rPr>
                <w:rFonts w:ascii="Times New Roman" w:hAnsi="Times New Roman" w:cs="Times New Roman"/>
                <w:sz w:val="18"/>
                <w:szCs w:val="18"/>
              </w:rPr>
              <w:t xml:space="preserve"> </w:t>
            </w:r>
            <w:r w:rsidRPr="00322B43">
              <w:rPr>
                <w:rFonts w:ascii="Times New Roman" w:hAnsi="Times New Roman" w:cs="Times New Roman"/>
                <w:sz w:val="18"/>
                <w:szCs w:val="18"/>
              </w:rPr>
              <w:t>3</w:t>
            </w:r>
            <w:r>
              <w:rPr>
                <w:rFonts w:ascii="Times New Roman" w:hAnsi="Times New Roman" w:cs="Times New Roman"/>
                <w:sz w:val="18"/>
                <w:szCs w:val="18"/>
              </w:rPr>
              <w:t>1</w:t>
            </w:r>
            <w:r w:rsidRPr="00322B43">
              <w:rPr>
                <w:rFonts w:ascii="Times New Roman" w:hAnsi="Times New Roman" w:cs="Times New Roman"/>
                <w:sz w:val="18"/>
                <w:szCs w:val="18"/>
              </w:rPr>
              <w:t>.</w:t>
            </w:r>
            <w:r>
              <w:rPr>
                <w:rFonts w:ascii="Times New Roman" w:hAnsi="Times New Roman" w:cs="Times New Roman"/>
                <w:sz w:val="18"/>
                <w:szCs w:val="18"/>
              </w:rPr>
              <w:t>12</w:t>
            </w:r>
            <w:r w:rsidRPr="00322B43">
              <w:rPr>
                <w:rFonts w:ascii="Times New Roman" w:hAnsi="Times New Roman" w:cs="Times New Roman"/>
                <w:sz w:val="18"/>
                <w:szCs w:val="18"/>
              </w:rPr>
              <w:t>.</w:t>
            </w:r>
          </w:p>
          <w:p w:rsidR="008D0CCA" w:rsidRPr="006E11B3" w:rsidRDefault="008D0CCA" w:rsidP="008D0CCA">
            <w:pPr>
              <w:jc w:val="center"/>
              <w:rPr>
                <w:rFonts w:ascii="Times New Roman" w:hAnsi="Times New Roman" w:cs="Times New Roman"/>
                <w:sz w:val="20"/>
                <w:szCs w:val="20"/>
              </w:rPr>
            </w:pPr>
            <w:r>
              <w:rPr>
                <w:rFonts w:ascii="Times New Roman" w:hAnsi="Times New Roman" w:cs="Times New Roman"/>
                <w:sz w:val="18"/>
                <w:szCs w:val="18"/>
              </w:rPr>
              <w:t>2012</w:t>
            </w:r>
          </w:p>
        </w:tc>
        <w:tc>
          <w:tcPr>
            <w:tcW w:w="993" w:type="dxa"/>
            <w:vAlign w:val="center"/>
          </w:tcPr>
          <w:p w:rsidR="008D0CCA" w:rsidRDefault="008D0CCA" w:rsidP="008D0CCA">
            <w:pPr>
              <w:jc w:val="center"/>
              <w:rPr>
                <w:rFonts w:ascii="Times New Roman" w:hAnsi="Times New Roman" w:cs="Times New Roman"/>
                <w:sz w:val="18"/>
                <w:szCs w:val="18"/>
              </w:rPr>
            </w:pPr>
            <w:r w:rsidRPr="00322B43">
              <w:rPr>
                <w:rFonts w:ascii="Times New Roman" w:hAnsi="Times New Roman" w:cs="Times New Roman"/>
                <w:sz w:val="18"/>
                <w:szCs w:val="18"/>
              </w:rPr>
              <w:t>На</w:t>
            </w:r>
            <w:r>
              <w:rPr>
                <w:rFonts w:ascii="Times New Roman" w:hAnsi="Times New Roman" w:cs="Times New Roman"/>
                <w:sz w:val="18"/>
                <w:szCs w:val="18"/>
              </w:rPr>
              <w:t xml:space="preserve"> </w:t>
            </w:r>
            <w:r w:rsidRPr="00322B43">
              <w:rPr>
                <w:rFonts w:ascii="Times New Roman" w:hAnsi="Times New Roman" w:cs="Times New Roman"/>
                <w:sz w:val="18"/>
                <w:szCs w:val="18"/>
              </w:rPr>
              <w:t>3</w:t>
            </w:r>
            <w:r>
              <w:rPr>
                <w:rFonts w:ascii="Times New Roman" w:hAnsi="Times New Roman" w:cs="Times New Roman"/>
                <w:sz w:val="18"/>
                <w:szCs w:val="18"/>
              </w:rPr>
              <w:t>1</w:t>
            </w:r>
            <w:r w:rsidRPr="00322B43">
              <w:rPr>
                <w:rFonts w:ascii="Times New Roman" w:hAnsi="Times New Roman" w:cs="Times New Roman"/>
                <w:sz w:val="18"/>
                <w:szCs w:val="18"/>
              </w:rPr>
              <w:t>.</w:t>
            </w:r>
            <w:r>
              <w:rPr>
                <w:rFonts w:ascii="Times New Roman" w:hAnsi="Times New Roman" w:cs="Times New Roman"/>
                <w:sz w:val="18"/>
                <w:szCs w:val="18"/>
              </w:rPr>
              <w:t>12</w:t>
            </w:r>
            <w:r w:rsidRPr="00322B43">
              <w:rPr>
                <w:rFonts w:ascii="Times New Roman" w:hAnsi="Times New Roman" w:cs="Times New Roman"/>
                <w:sz w:val="18"/>
                <w:szCs w:val="18"/>
              </w:rPr>
              <w:t>.</w:t>
            </w:r>
          </w:p>
          <w:p w:rsidR="008D0CCA" w:rsidRPr="006E11B3" w:rsidRDefault="008D0CCA" w:rsidP="008D0CCA">
            <w:pPr>
              <w:jc w:val="center"/>
              <w:rPr>
                <w:rFonts w:ascii="Times New Roman" w:hAnsi="Times New Roman" w:cs="Times New Roman"/>
                <w:sz w:val="20"/>
                <w:szCs w:val="20"/>
              </w:rPr>
            </w:pPr>
            <w:r w:rsidRPr="00322B43">
              <w:rPr>
                <w:rFonts w:ascii="Times New Roman" w:hAnsi="Times New Roman" w:cs="Times New Roman"/>
                <w:sz w:val="18"/>
                <w:szCs w:val="18"/>
              </w:rPr>
              <w:t>2013</w:t>
            </w:r>
            <w:r>
              <w:rPr>
                <w:rFonts w:ascii="Times New Roman" w:hAnsi="Times New Roman" w:cs="Times New Roman"/>
                <w:sz w:val="18"/>
                <w:szCs w:val="18"/>
              </w:rPr>
              <w:t>г.</w:t>
            </w:r>
          </w:p>
        </w:tc>
        <w:tc>
          <w:tcPr>
            <w:tcW w:w="988" w:type="dxa"/>
            <w:vAlign w:val="center"/>
          </w:tcPr>
          <w:p w:rsidR="008D0CCA" w:rsidRDefault="008D0CCA" w:rsidP="008D0CCA">
            <w:pPr>
              <w:jc w:val="center"/>
              <w:rPr>
                <w:rFonts w:ascii="Times New Roman" w:hAnsi="Times New Roman" w:cs="Times New Roman"/>
                <w:sz w:val="18"/>
                <w:szCs w:val="18"/>
              </w:rPr>
            </w:pPr>
            <w:r w:rsidRPr="00322B43">
              <w:rPr>
                <w:rFonts w:ascii="Times New Roman" w:hAnsi="Times New Roman" w:cs="Times New Roman"/>
                <w:sz w:val="18"/>
                <w:szCs w:val="18"/>
              </w:rPr>
              <w:t>На</w:t>
            </w:r>
            <w:r>
              <w:rPr>
                <w:rFonts w:ascii="Times New Roman" w:hAnsi="Times New Roman" w:cs="Times New Roman"/>
                <w:sz w:val="18"/>
                <w:szCs w:val="18"/>
              </w:rPr>
              <w:t xml:space="preserve"> </w:t>
            </w:r>
            <w:r w:rsidRPr="00322B43">
              <w:rPr>
                <w:rFonts w:ascii="Times New Roman" w:hAnsi="Times New Roman" w:cs="Times New Roman"/>
                <w:sz w:val="18"/>
                <w:szCs w:val="18"/>
              </w:rPr>
              <w:t>3</w:t>
            </w:r>
            <w:r>
              <w:rPr>
                <w:rFonts w:ascii="Times New Roman" w:hAnsi="Times New Roman" w:cs="Times New Roman"/>
                <w:sz w:val="18"/>
                <w:szCs w:val="18"/>
              </w:rPr>
              <w:t>1</w:t>
            </w:r>
            <w:r w:rsidRPr="00322B43">
              <w:rPr>
                <w:rFonts w:ascii="Times New Roman" w:hAnsi="Times New Roman" w:cs="Times New Roman"/>
                <w:sz w:val="18"/>
                <w:szCs w:val="18"/>
              </w:rPr>
              <w:t>.</w:t>
            </w:r>
            <w:r>
              <w:rPr>
                <w:rFonts w:ascii="Times New Roman" w:hAnsi="Times New Roman" w:cs="Times New Roman"/>
                <w:sz w:val="18"/>
                <w:szCs w:val="18"/>
              </w:rPr>
              <w:t>12</w:t>
            </w:r>
            <w:r w:rsidRPr="00322B43">
              <w:rPr>
                <w:rFonts w:ascii="Times New Roman" w:hAnsi="Times New Roman" w:cs="Times New Roman"/>
                <w:sz w:val="18"/>
                <w:szCs w:val="18"/>
              </w:rPr>
              <w:t>.</w:t>
            </w:r>
          </w:p>
          <w:p w:rsidR="008D0CCA" w:rsidRPr="006E11B3" w:rsidRDefault="008D0CCA" w:rsidP="008D0CCA">
            <w:pPr>
              <w:jc w:val="center"/>
              <w:rPr>
                <w:rFonts w:ascii="Times New Roman" w:hAnsi="Times New Roman" w:cs="Times New Roman"/>
                <w:sz w:val="20"/>
                <w:szCs w:val="20"/>
              </w:rPr>
            </w:pPr>
            <w:r w:rsidRPr="00322B43">
              <w:rPr>
                <w:rFonts w:ascii="Times New Roman" w:hAnsi="Times New Roman" w:cs="Times New Roman"/>
                <w:sz w:val="18"/>
                <w:szCs w:val="18"/>
              </w:rPr>
              <w:t>201</w:t>
            </w:r>
            <w:r>
              <w:rPr>
                <w:rFonts w:ascii="Times New Roman" w:hAnsi="Times New Roman" w:cs="Times New Roman"/>
                <w:sz w:val="18"/>
                <w:szCs w:val="18"/>
              </w:rPr>
              <w:t>2г.</w:t>
            </w:r>
          </w:p>
        </w:tc>
        <w:tc>
          <w:tcPr>
            <w:tcW w:w="678" w:type="dxa"/>
            <w:vAlign w:val="center"/>
          </w:tcPr>
          <w:p w:rsidR="008D0CCA" w:rsidRDefault="008D0CCA" w:rsidP="008D0CCA">
            <w:pPr>
              <w:jc w:val="center"/>
              <w:rPr>
                <w:rFonts w:ascii="Times New Roman" w:hAnsi="Times New Roman" w:cs="Times New Roman"/>
                <w:sz w:val="18"/>
                <w:szCs w:val="18"/>
              </w:rPr>
            </w:pPr>
            <w:r w:rsidRPr="00322B43">
              <w:rPr>
                <w:rFonts w:ascii="Times New Roman" w:hAnsi="Times New Roman" w:cs="Times New Roman"/>
                <w:sz w:val="18"/>
                <w:szCs w:val="18"/>
              </w:rPr>
              <w:t>На</w:t>
            </w:r>
            <w:r>
              <w:rPr>
                <w:rFonts w:ascii="Times New Roman" w:hAnsi="Times New Roman" w:cs="Times New Roman"/>
                <w:sz w:val="18"/>
                <w:szCs w:val="18"/>
              </w:rPr>
              <w:t xml:space="preserve"> </w:t>
            </w:r>
            <w:r w:rsidRPr="00322B43">
              <w:rPr>
                <w:rFonts w:ascii="Times New Roman" w:hAnsi="Times New Roman" w:cs="Times New Roman"/>
                <w:sz w:val="18"/>
                <w:szCs w:val="18"/>
              </w:rPr>
              <w:t>3</w:t>
            </w:r>
            <w:r>
              <w:rPr>
                <w:rFonts w:ascii="Times New Roman" w:hAnsi="Times New Roman" w:cs="Times New Roman"/>
                <w:sz w:val="18"/>
                <w:szCs w:val="18"/>
              </w:rPr>
              <w:t>1</w:t>
            </w:r>
            <w:r w:rsidRPr="00322B43">
              <w:rPr>
                <w:rFonts w:ascii="Times New Roman" w:hAnsi="Times New Roman" w:cs="Times New Roman"/>
                <w:sz w:val="18"/>
                <w:szCs w:val="18"/>
              </w:rPr>
              <w:t>.</w:t>
            </w:r>
            <w:r>
              <w:rPr>
                <w:rFonts w:ascii="Times New Roman" w:hAnsi="Times New Roman" w:cs="Times New Roman"/>
                <w:sz w:val="18"/>
                <w:szCs w:val="18"/>
              </w:rPr>
              <w:t>12</w:t>
            </w:r>
            <w:r w:rsidRPr="00322B43">
              <w:rPr>
                <w:rFonts w:ascii="Times New Roman" w:hAnsi="Times New Roman" w:cs="Times New Roman"/>
                <w:sz w:val="18"/>
                <w:szCs w:val="18"/>
              </w:rPr>
              <w:t>.</w:t>
            </w:r>
          </w:p>
          <w:p w:rsidR="008D0CCA" w:rsidRPr="006E11B3" w:rsidRDefault="008D0CCA" w:rsidP="008D0CCA">
            <w:pPr>
              <w:jc w:val="center"/>
              <w:rPr>
                <w:rFonts w:ascii="Times New Roman" w:hAnsi="Times New Roman" w:cs="Times New Roman"/>
                <w:sz w:val="20"/>
                <w:szCs w:val="20"/>
              </w:rPr>
            </w:pPr>
            <w:r w:rsidRPr="00322B43">
              <w:rPr>
                <w:rFonts w:ascii="Times New Roman" w:hAnsi="Times New Roman" w:cs="Times New Roman"/>
                <w:sz w:val="18"/>
                <w:szCs w:val="18"/>
              </w:rPr>
              <w:t>2013</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 xml:space="preserve"> Осуществление государственного контроля и надзора в сфере информационных технологий </w:t>
            </w:r>
            <w:proofErr w:type="gramStart"/>
            <w:r w:rsidRPr="00081FBE">
              <w:rPr>
                <w:rFonts w:ascii="Times New Roman" w:eastAsia="Times New Roman" w:hAnsi="Times New Roman" w:cs="Times New Roman"/>
                <w:color w:val="000000"/>
                <w:lang w:eastAsia="ru-RU"/>
              </w:rPr>
              <w:t>за</w:t>
            </w:r>
            <w:proofErr w:type="gramEnd"/>
          </w:p>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w:t>
            </w:r>
            <w:r w:rsidR="008F53B9">
              <w:rPr>
                <w:rFonts w:ascii="Times New Roman" w:eastAsia="Times New Roman" w:hAnsi="Times New Roman" w:cs="Times New Roman"/>
                <w:color w:val="000000"/>
                <w:lang w:eastAsia="ru-RU"/>
              </w:rPr>
              <w:t xml:space="preserve"> </w:t>
            </w:r>
            <w:r w:rsidRPr="00081FBE">
              <w:rPr>
                <w:rFonts w:ascii="Times New Roman" w:eastAsia="Times New Roman" w:hAnsi="Times New Roman" w:cs="Times New Roman"/>
                <w:color w:val="000000"/>
                <w:lang w:eastAsia="ru-RU"/>
              </w:rPr>
              <w:t>оставшихся без попечения родителей</w:t>
            </w:r>
          </w:p>
        </w:tc>
        <w:tc>
          <w:tcPr>
            <w:tcW w:w="1134" w:type="dxa"/>
            <w:vAlign w:val="center"/>
          </w:tcPr>
          <w:p w:rsidR="008D0CCA" w:rsidRDefault="008D0CCA" w:rsidP="008D0CCA">
            <w:pPr>
              <w:jc w:val="center"/>
            </w:pPr>
            <w:r>
              <w:t>1</w:t>
            </w:r>
          </w:p>
        </w:tc>
        <w:tc>
          <w:tcPr>
            <w:tcW w:w="988" w:type="dxa"/>
            <w:vAlign w:val="center"/>
          </w:tcPr>
          <w:p w:rsidR="008D0CCA" w:rsidRDefault="008D0CCA" w:rsidP="008D0CCA">
            <w:pPr>
              <w:jc w:val="center"/>
            </w:pPr>
            <w:r>
              <w:t>1</w:t>
            </w:r>
          </w:p>
        </w:tc>
        <w:tc>
          <w:tcPr>
            <w:tcW w:w="996" w:type="dxa"/>
            <w:vAlign w:val="center"/>
          </w:tcPr>
          <w:p w:rsidR="008D0CCA" w:rsidRDefault="008D0CCA" w:rsidP="008D0CCA">
            <w:pPr>
              <w:jc w:val="center"/>
            </w:pPr>
            <w:r>
              <w:t>0</w:t>
            </w:r>
          </w:p>
        </w:tc>
        <w:tc>
          <w:tcPr>
            <w:tcW w:w="993" w:type="dxa"/>
            <w:vAlign w:val="center"/>
          </w:tcPr>
          <w:p w:rsidR="008D0CCA" w:rsidRDefault="008D0CCA" w:rsidP="008D0CCA">
            <w:pPr>
              <w:jc w:val="center"/>
            </w:pPr>
            <w:r>
              <w:t>0</w:t>
            </w:r>
          </w:p>
        </w:tc>
        <w:tc>
          <w:tcPr>
            <w:tcW w:w="988" w:type="dxa"/>
            <w:vAlign w:val="center"/>
          </w:tcPr>
          <w:p w:rsidR="008D0CCA" w:rsidRDefault="008D0CCA" w:rsidP="008D0CCA">
            <w:pPr>
              <w:jc w:val="center"/>
            </w:pPr>
          </w:p>
        </w:tc>
        <w:tc>
          <w:tcPr>
            <w:tcW w:w="678" w:type="dxa"/>
            <w:vAlign w:val="center"/>
          </w:tcPr>
          <w:p w:rsidR="008D0CCA" w:rsidRDefault="008D0CCA" w:rsidP="008D0CCA">
            <w:pPr>
              <w:jc w:val="center"/>
            </w:pP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1134" w:type="dxa"/>
            <w:vAlign w:val="center"/>
          </w:tcPr>
          <w:p w:rsidR="008D0CCA" w:rsidRDefault="008D0CCA" w:rsidP="008D0CCA">
            <w:pPr>
              <w:jc w:val="center"/>
            </w:pPr>
            <w:r>
              <w:t>1890</w:t>
            </w:r>
          </w:p>
        </w:tc>
        <w:tc>
          <w:tcPr>
            <w:tcW w:w="988" w:type="dxa"/>
            <w:vAlign w:val="center"/>
          </w:tcPr>
          <w:p w:rsidR="008D0CCA" w:rsidRDefault="008D0CCA" w:rsidP="008D0CCA">
            <w:pPr>
              <w:jc w:val="center"/>
            </w:pPr>
            <w:r>
              <w:t>1978</w:t>
            </w:r>
          </w:p>
        </w:tc>
        <w:tc>
          <w:tcPr>
            <w:tcW w:w="996" w:type="dxa"/>
            <w:vAlign w:val="center"/>
          </w:tcPr>
          <w:p w:rsidR="008D0CCA" w:rsidRDefault="008D0CCA" w:rsidP="008D0CCA">
            <w:pPr>
              <w:jc w:val="center"/>
            </w:pPr>
            <w:r>
              <w:t>17</w:t>
            </w:r>
          </w:p>
        </w:tc>
        <w:tc>
          <w:tcPr>
            <w:tcW w:w="993" w:type="dxa"/>
            <w:vAlign w:val="center"/>
          </w:tcPr>
          <w:p w:rsidR="008D0CCA" w:rsidRDefault="008D0CCA" w:rsidP="008D0CCA">
            <w:pPr>
              <w:jc w:val="center"/>
            </w:pPr>
            <w:r>
              <w:t>18</w:t>
            </w:r>
          </w:p>
        </w:tc>
        <w:tc>
          <w:tcPr>
            <w:tcW w:w="988" w:type="dxa"/>
            <w:shd w:val="clear" w:color="auto" w:fill="auto"/>
            <w:vAlign w:val="center"/>
          </w:tcPr>
          <w:p w:rsidR="008D0CCA" w:rsidRDefault="008D0CCA" w:rsidP="008D0CCA">
            <w:pPr>
              <w:jc w:val="center"/>
            </w:pPr>
            <w:r>
              <w:t>623</w:t>
            </w:r>
          </w:p>
        </w:tc>
        <w:tc>
          <w:tcPr>
            <w:tcW w:w="678" w:type="dxa"/>
            <w:shd w:val="clear" w:color="auto" w:fill="auto"/>
            <w:vAlign w:val="center"/>
          </w:tcPr>
          <w:p w:rsidR="008D0CCA" w:rsidRDefault="008D0CCA" w:rsidP="008D0CCA">
            <w:pPr>
              <w:jc w:val="center"/>
            </w:pPr>
            <w:r>
              <w:t>660</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1134" w:type="dxa"/>
            <w:vAlign w:val="center"/>
          </w:tcPr>
          <w:p w:rsidR="008D0CCA" w:rsidRDefault="008D0CCA" w:rsidP="008D0CCA">
            <w:pPr>
              <w:jc w:val="center"/>
            </w:pPr>
            <w:r>
              <w:t>1863</w:t>
            </w:r>
          </w:p>
        </w:tc>
        <w:tc>
          <w:tcPr>
            <w:tcW w:w="988" w:type="dxa"/>
            <w:vAlign w:val="center"/>
          </w:tcPr>
          <w:p w:rsidR="008D0CCA" w:rsidRDefault="008D0CCA" w:rsidP="008D0CCA">
            <w:pPr>
              <w:jc w:val="center"/>
            </w:pPr>
            <w:r>
              <w:t>2301</w:t>
            </w:r>
          </w:p>
        </w:tc>
        <w:tc>
          <w:tcPr>
            <w:tcW w:w="996" w:type="dxa"/>
            <w:vAlign w:val="center"/>
          </w:tcPr>
          <w:p w:rsidR="008D0CCA" w:rsidRDefault="008D0CCA" w:rsidP="008D0CCA">
            <w:pPr>
              <w:jc w:val="center"/>
            </w:pPr>
            <w:r>
              <w:t>22</w:t>
            </w:r>
          </w:p>
        </w:tc>
        <w:tc>
          <w:tcPr>
            <w:tcW w:w="993" w:type="dxa"/>
            <w:vAlign w:val="center"/>
          </w:tcPr>
          <w:p w:rsidR="008D0CCA" w:rsidRDefault="008D0CCA" w:rsidP="008D0CCA">
            <w:pPr>
              <w:jc w:val="center"/>
            </w:pPr>
            <w:r>
              <w:t>28</w:t>
            </w:r>
          </w:p>
        </w:tc>
        <w:tc>
          <w:tcPr>
            <w:tcW w:w="988" w:type="dxa"/>
            <w:vAlign w:val="center"/>
          </w:tcPr>
          <w:p w:rsidR="008D0CCA" w:rsidRDefault="008D0CCA" w:rsidP="008D0CCA">
            <w:pPr>
              <w:jc w:val="center"/>
            </w:pPr>
            <w:r>
              <w:t>22</w:t>
            </w:r>
          </w:p>
        </w:tc>
        <w:tc>
          <w:tcPr>
            <w:tcW w:w="678" w:type="dxa"/>
            <w:vAlign w:val="center"/>
          </w:tcPr>
          <w:p w:rsidR="008D0CCA" w:rsidRDefault="008D0CCA" w:rsidP="008D0CCA">
            <w:pPr>
              <w:jc w:val="center"/>
            </w:pPr>
            <w:r>
              <w:t>28</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081FBE">
              <w:rPr>
                <w:rFonts w:ascii="Times New Roman" w:eastAsia="Times New Roman" w:hAnsi="Times New Roman" w:cs="Times New Roman"/>
                <w:color w:val="000000"/>
                <w:lang w:eastAsia="ru-RU"/>
              </w:rPr>
              <w:t>дств св</w:t>
            </w:r>
            <w:proofErr w:type="gramEnd"/>
            <w:r w:rsidRPr="00081FBE">
              <w:rPr>
                <w:rFonts w:ascii="Times New Roman" w:eastAsia="Times New Roman" w:hAnsi="Times New Roman" w:cs="Times New Roman"/>
                <w:color w:val="000000"/>
                <w:lang w:eastAsia="ru-RU"/>
              </w:rPr>
              <w:t xml:space="preserve">язи, </w:t>
            </w:r>
          </w:p>
          <w:p w:rsidR="008D0CCA" w:rsidRPr="00081FBE" w:rsidRDefault="008D0CCA" w:rsidP="008D0CCA">
            <w:pPr>
              <w:jc w:val="both"/>
              <w:rPr>
                <w:rFonts w:ascii="Times New Roman" w:eastAsia="Times New Roman" w:hAnsi="Times New Roman" w:cs="Times New Roman"/>
                <w:color w:val="000000"/>
                <w:lang w:eastAsia="ru-RU"/>
              </w:rPr>
            </w:pPr>
            <w:proofErr w:type="gramStart"/>
            <w:r w:rsidRPr="00081FBE">
              <w:rPr>
                <w:rFonts w:ascii="Times New Roman" w:eastAsia="Times New Roman" w:hAnsi="Times New Roman" w:cs="Times New Roman"/>
                <w:color w:val="000000"/>
                <w:lang w:eastAsia="ru-RU"/>
              </w:rPr>
              <w:t>прошедших</w:t>
            </w:r>
            <w:proofErr w:type="gramEnd"/>
            <w:r w:rsidRPr="00081FBE">
              <w:rPr>
                <w:rFonts w:ascii="Times New Roman" w:eastAsia="Times New Roman" w:hAnsi="Times New Roman" w:cs="Times New Roman"/>
                <w:color w:val="000000"/>
                <w:lang w:eastAsia="ru-RU"/>
              </w:rPr>
              <w:t xml:space="preserve"> обязательное подтверждение соответствия установленным требованиям</w:t>
            </w:r>
          </w:p>
        </w:tc>
        <w:tc>
          <w:tcPr>
            <w:tcW w:w="1134" w:type="dxa"/>
            <w:vAlign w:val="center"/>
          </w:tcPr>
          <w:p w:rsidR="008D0CCA" w:rsidRDefault="008D0CCA" w:rsidP="008D0CCA">
            <w:pPr>
              <w:jc w:val="center"/>
            </w:pPr>
            <w:r>
              <w:t>4081</w:t>
            </w:r>
          </w:p>
        </w:tc>
        <w:tc>
          <w:tcPr>
            <w:tcW w:w="988" w:type="dxa"/>
            <w:vAlign w:val="center"/>
          </w:tcPr>
          <w:p w:rsidR="008D0CCA" w:rsidRDefault="008D0CCA" w:rsidP="008D0CCA">
            <w:pPr>
              <w:jc w:val="center"/>
            </w:pPr>
            <w:r>
              <w:t>5337</w:t>
            </w:r>
          </w:p>
        </w:tc>
        <w:tc>
          <w:tcPr>
            <w:tcW w:w="996" w:type="dxa"/>
            <w:vAlign w:val="center"/>
          </w:tcPr>
          <w:p w:rsidR="008D0CCA" w:rsidRDefault="008D0CCA" w:rsidP="008D0CCA">
            <w:pPr>
              <w:jc w:val="center"/>
            </w:pPr>
            <w:r>
              <w:t>53</w:t>
            </w:r>
          </w:p>
        </w:tc>
        <w:tc>
          <w:tcPr>
            <w:tcW w:w="993" w:type="dxa"/>
            <w:vAlign w:val="center"/>
          </w:tcPr>
          <w:p w:rsidR="008D0CCA" w:rsidRDefault="008D0CCA" w:rsidP="008D0CCA">
            <w:pPr>
              <w:jc w:val="center"/>
            </w:pPr>
            <w:r>
              <w:t>14</w:t>
            </w:r>
          </w:p>
        </w:tc>
        <w:tc>
          <w:tcPr>
            <w:tcW w:w="988" w:type="dxa"/>
            <w:vAlign w:val="center"/>
          </w:tcPr>
          <w:p w:rsidR="008D0CCA" w:rsidRDefault="008D0CCA" w:rsidP="008D0CCA">
            <w:pPr>
              <w:jc w:val="center"/>
            </w:pPr>
            <w:r>
              <w:t>8,83</w:t>
            </w:r>
          </w:p>
        </w:tc>
        <w:tc>
          <w:tcPr>
            <w:tcW w:w="678" w:type="dxa"/>
            <w:vAlign w:val="center"/>
          </w:tcPr>
          <w:p w:rsidR="008D0CCA" w:rsidRDefault="008D0CCA" w:rsidP="008D0CCA">
            <w:pPr>
              <w:jc w:val="center"/>
            </w:pPr>
            <w:r>
              <w:t>2,3</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1134" w:type="dxa"/>
            <w:vAlign w:val="center"/>
          </w:tcPr>
          <w:p w:rsidR="008D0CCA" w:rsidRDefault="008D0CCA" w:rsidP="008D0CCA">
            <w:pPr>
              <w:jc w:val="center"/>
            </w:pPr>
            <w:r>
              <w:t>1863</w:t>
            </w:r>
          </w:p>
        </w:tc>
        <w:tc>
          <w:tcPr>
            <w:tcW w:w="988" w:type="dxa"/>
            <w:vAlign w:val="center"/>
          </w:tcPr>
          <w:p w:rsidR="008D0CCA" w:rsidRDefault="008D0CCA" w:rsidP="008D0CCA">
            <w:pPr>
              <w:jc w:val="center"/>
            </w:pPr>
            <w:r>
              <w:t>2301</w:t>
            </w:r>
          </w:p>
        </w:tc>
        <w:tc>
          <w:tcPr>
            <w:tcW w:w="996" w:type="dxa"/>
            <w:vAlign w:val="center"/>
          </w:tcPr>
          <w:p w:rsidR="008D0CCA" w:rsidRDefault="008D0CCA" w:rsidP="008D0CCA">
            <w:pPr>
              <w:jc w:val="center"/>
            </w:pPr>
            <w:r>
              <w:t>3</w:t>
            </w:r>
          </w:p>
        </w:tc>
        <w:tc>
          <w:tcPr>
            <w:tcW w:w="993" w:type="dxa"/>
            <w:vAlign w:val="center"/>
          </w:tcPr>
          <w:p w:rsidR="008D0CCA" w:rsidRDefault="008D0CCA" w:rsidP="008D0CCA">
            <w:pPr>
              <w:jc w:val="center"/>
            </w:pPr>
            <w:r>
              <w:t>2</w:t>
            </w:r>
          </w:p>
        </w:tc>
        <w:tc>
          <w:tcPr>
            <w:tcW w:w="988" w:type="dxa"/>
            <w:vAlign w:val="center"/>
          </w:tcPr>
          <w:p w:rsidR="008D0CCA" w:rsidRDefault="008D0CCA" w:rsidP="008D0CCA">
            <w:pPr>
              <w:jc w:val="center"/>
            </w:pPr>
            <w:r>
              <w:t>1</w:t>
            </w:r>
          </w:p>
        </w:tc>
        <w:tc>
          <w:tcPr>
            <w:tcW w:w="678" w:type="dxa"/>
            <w:vAlign w:val="center"/>
          </w:tcPr>
          <w:p w:rsidR="008D0CCA" w:rsidRDefault="008D0CCA" w:rsidP="008D0CCA">
            <w:pPr>
              <w:jc w:val="center"/>
            </w:pPr>
            <w:r>
              <w:t>0,66</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 xml:space="preserve">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 </w:t>
            </w:r>
          </w:p>
        </w:tc>
        <w:tc>
          <w:tcPr>
            <w:tcW w:w="1134" w:type="dxa"/>
            <w:vAlign w:val="center"/>
          </w:tcPr>
          <w:p w:rsidR="008D0CCA" w:rsidRDefault="008D0CCA" w:rsidP="008D0CCA">
            <w:pPr>
              <w:jc w:val="center"/>
            </w:pPr>
            <w:r>
              <w:t>1863</w:t>
            </w:r>
          </w:p>
        </w:tc>
        <w:tc>
          <w:tcPr>
            <w:tcW w:w="988" w:type="dxa"/>
            <w:vAlign w:val="center"/>
          </w:tcPr>
          <w:p w:rsidR="008D0CCA" w:rsidRDefault="008D0CCA" w:rsidP="008D0CCA">
            <w:pPr>
              <w:jc w:val="center"/>
            </w:pPr>
            <w:r>
              <w:t>2301</w:t>
            </w:r>
          </w:p>
        </w:tc>
        <w:tc>
          <w:tcPr>
            <w:tcW w:w="996" w:type="dxa"/>
            <w:vAlign w:val="center"/>
          </w:tcPr>
          <w:p w:rsidR="008D0CCA" w:rsidRDefault="008D0CCA" w:rsidP="008D0CCA">
            <w:pPr>
              <w:jc w:val="center"/>
            </w:pPr>
            <w:r>
              <w:t>10</w:t>
            </w:r>
          </w:p>
        </w:tc>
        <w:tc>
          <w:tcPr>
            <w:tcW w:w="993" w:type="dxa"/>
            <w:vAlign w:val="center"/>
          </w:tcPr>
          <w:p w:rsidR="008D0CCA" w:rsidRDefault="008D0CCA" w:rsidP="008D0CCA">
            <w:pPr>
              <w:jc w:val="center"/>
            </w:pPr>
            <w:r>
              <w:t>0</w:t>
            </w:r>
          </w:p>
        </w:tc>
        <w:tc>
          <w:tcPr>
            <w:tcW w:w="988" w:type="dxa"/>
            <w:vAlign w:val="center"/>
          </w:tcPr>
          <w:p w:rsidR="008D0CCA" w:rsidRDefault="008D0CCA" w:rsidP="008D0CCA">
            <w:pPr>
              <w:jc w:val="center"/>
            </w:pPr>
            <w:r>
              <w:t>2</w:t>
            </w:r>
          </w:p>
        </w:tc>
        <w:tc>
          <w:tcPr>
            <w:tcW w:w="678" w:type="dxa"/>
            <w:vAlign w:val="center"/>
          </w:tcPr>
          <w:p w:rsidR="008D0CCA" w:rsidRDefault="008D0CCA" w:rsidP="008D0CCA">
            <w:pPr>
              <w:jc w:val="center"/>
            </w:pPr>
            <w:r>
              <w:t>0</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 xml:space="preserve">Государственный контроль и надзор за </w:t>
            </w:r>
            <w:r w:rsidRPr="00081FBE">
              <w:rPr>
                <w:rFonts w:ascii="Times New Roman" w:eastAsia="Times New Roman" w:hAnsi="Times New Roman" w:cs="Times New Roman"/>
                <w:color w:val="000000"/>
                <w:lang w:eastAsia="ru-RU"/>
              </w:rPr>
              <w:lastRenderedPageBreak/>
              <w:t>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1134" w:type="dxa"/>
            <w:vAlign w:val="center"/>
          </w:tcPr>
          <w:p w:rsidR="008D0CCA" w:rsidRDefault="008D0CCA" w:rsidP="008D0CCA">
            <w:pPr>
              <w:jc w:val="center"/>
            </w:pPr>
            <w:r>
              <w:lastRenderedPageBreak/>
              <w:t>409</w:t>
            </w:r>
          </w:p>
        </w:tc>
        <w:tc>
          <w:tcPr>
            <w:tcW w:w="988" w:type="dxa"/>
            <w:vAlign w:val="center"/>
          </w:tcPr>
          <w:p w:rsidR="008D0CCA" w:rsidRDefault="008D0CCA" w:rsidP="008D0CCA">
            <w:pPr>
              <w:jc w:val="center"/>
            </w:pPr>
            <w:r>
              <w:t>409</w:t>
            </w:r>
          </w:p>
        </w:tc>
        <w:tc>
          <w:tcPr>
            <w:tcW w:w="996" w:type="dxa"/>
            <w:vAlign w:val="center"/>
          </w:tcPr>
          <w:p w:rsidR="008D0CCA" w:rsidRDefault="008D0CCA" w:rsidP="008D0CCA">
            <w:pPr>
              <w:jc w:val="center"/>
            </w:pPr>
            <w:r>
              <w:t>56</w:t>
            </w:r>
          </w:p>
        </w:tc>
        <w:tc>
          <w:tcPr>
            <w:tcW w:w="993" w:type="dxa"/>
            <w:vAlign w:val="center"/>
          </w:tcPr>
          <w:p w:rsidR="008D0CCA" w:rsidRDefault="008D0CCA" w:rsidP="008D0CCA">
            <w:pPr>
              <w:jc w:val="center"/>
            </w:pPr>
            <w:r>
              <w:t>61</w:t>
            </w:r>
          </w:p>
        </w:tc>
        <w:tc>
          <w:tcPr>
            <w:tcW w:w="988" w:type="dxa"/>
            <w:vAlign w:val="center"/>
          </w:tcPr>
          <w:p w:rsidR="008D0CCA" w:rsidRDefault="008D0CCA" w:rsidP="008D0CCA">
            <w:pPr>
              <w:jc w:val="center"/>
            </w:pPr>
            <w:r>
              <w:t>56</w:t>
            </w:r>
          </w:p>
        </w:tc>
        <w:tc>
          <w:tcPr>
            <w:tcW w:w="678" w:type="dxa"/>
            <w:vAlign w:val="center"/>
          </w:tcPr>
          <w:p w:rsidR="008D0CCA" w:rsidRDefault="008D0CCA" w:rsidP="008D0CCA">
            <w:pPr>
              <w:jc w:val="center"/>
            </w:pPr>
            <w:r>
              <w:t>61</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lastRenderedPageBreak/>
              <w:t xml:space="preserve">Государственный контроль и надзор </w:t>
            </w:r>
            <w:proofErr w:type="gramStart"/>
            <w:r w:rsidRPr="00081FBE">
              <w:rPr>
                <w:rFonts w:ascii="Times New Roman" w:eastAsia="Times New Roman" w:hAnsi="Times New Roman" w:cs="Times New Roman"/>
                <w:color w:val="000000"/>
                <w:lang w:eastAsia="ru-RU"/>
              </w:rPr>
              <w:t>за</w:t>
            </w:r>
            <w:proofErr w:type="gramEnd"/>
          </w:p>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соблюдением операторами связи требований к оказанию услуг связи</w:t>
            </w:r>
          </w:p>
        </w:tc>
        <w:tc>
          <w:tcPr>
            <w:tcW w:w="1134" w:type="dxa"/>
            <w:vAlign w:val="center"/>
          </w:tcPr>
          <w:p w:rsidR="008D0CCA" w:rsidRDefault="008D0CCA" w:rsidP="008D0CCA">
            <w:pPr>
              <w:jc w:val="center"/>
            </w:pPr>
            <w:r>
              <w:t>4081</w:t>
            </w:r>
          </w:p>
        </w:tc>
        <w:tc>
          <w:tcPr>
            <w:tcW w:w="988" w:type="dxa"/>
            <w:vAlign w:val="center"/>
          </w:tcPr>
          <w:p w:rsidR="008D0CCA" w:rsidRDefault="008D0CCA" w:rsidP="008D0CCA">
            <w:pPr>
              <w:jc w:val="center"/>
            </w:pPr>
            <w:r>
              <w:t>5094</w:t>
            </w:r>
          </w:p>
        </w:tc>
        <w:tc>
          <w:tcPr>
            <w:tcW w:w="996" w:type="dxa"/>
            <w:vAlign w:val="center"/>
          </w:tcPr>
          <w:p w:rsidR="008D0CCA" w:rsidRDefault="008D0CCA" w:rsidP="008D0CCA">
            <w:pPr>
              <w:jc w:val="center"/>
            </w:pPr>
            <w:r>
              <w:t>72</w:t>
            </w:r>
          </w:p>
        </w:tc>
        <w:tc>
          <w:tcPr>
            <w:tcW w:w="993" w:type="dxa"/>
            <w:vAlign w:val="center"/>
          </w:tcPr>
          <w:p w:rsidR="008D0CCA" w:rsidRDefault="008D0CCA" w:rsidP="008D0CCA">
            <w:pPr>
              <w:jc w:val="center"/>
            </w:pPr>
            <w:r>
              <w:t>28</w:t>
            </w:r>
          </w:p>
        </w:tc>
        <w:tc>
          <w:tcPr>
            <w:tcW w:w="988" w:type="dxa"/>
            <w:vAlign w:val="center"/>
          </w:tcPr>
          <w:p w:rsidR="008D0CCA" w:rsidRDefault="008D0CCA" w:rsidP="008D0CCA">
            <w:pPr>
              <w:jc w:val="center"/>
            </w:pPr>
            <w:r>
              <w:t>8</w:t>
            </w:r>
          </w:p>
        </w:tc>
        <w:tc>
          <w:tcPr>
            <w:tcW w:w="678" w:type="dxa"/>
            <w:vAlign w:val="center"/>
          </w:tcPr>
          <w:p w:rsidR="008D0CCA" w:rsidRDefault="008D0CCA" w:rsidP="008D0CCA">
            <w:pPr>
              <w:jc w:val="center"/>
            </w:pPr>
            <w:r>
              <w:t>3,1</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Государственный контроль и надзор за соблюдением требов</w:t>
            </w:r>
            <w:r>
              <w:rPr>
                <w:rFonts w:ascii="Times New Roman" w:eastAsia="Times New Roman" w:hAnsi="Times New Roman" w:cs="Times New Roman"/>
                <w:color w:val="000000"/>
                <w:lang w:eastAsia="ru-RU"/>
              </w:rPr>
              <w:t>а</w:t>
            </w:r>
            <w:r w:rsidRPr="00081FBE">
              <w:rPr>
                <w:rFonts w:ascii="Times New Roman" w:eastAsia="Times New Roman" w:hAnsi="Times New Roman" w:cs="Times New Roman"/>
                <w:color w:val="000000"/>
                <w:lang w:eastAsia="ru-RU"/>
              </w:rPr>
              <w:t>ний к порядку использования франкировальных машин и выявления франкировальных</w:t>
            </w:r>
          </w:p>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 xml:space="preserve"> машин, не разрешенных к использованию</w:t>
            </w:r>
          </w:p>
        </w:tc>
        <w:tc>
          <w:tcPr>
            <w:tcW w:w="1134" w:type="dxa"/>
            <w:vAlign w:val="center"/>
          </w:tcPr>
          <w:p w:rsidR="008D0CCA" w:rsidRDefault="008D0CCA" w:rsidP="008D0CCA">
            <w:pPr>
              <w:jc w:val="center"/>
            </w:pPr>
            <w:r>
              <w:t>44</w:t>
            </w:r>
          </w:p>
        </w:tc>
        <w:tc>
          <w:tcPr>
            <w:tcW w:w="988" w:type="dxa"/>
            <w:vAlign w:val="center"/>
          </w:tcPr>
          <w:p w:rsidR="008D0CCA" w:rsidRDefault="008D0CCA" w:rsidP="008D0CCA">
            <w:pPr>
              <w:jc w:val="center"/>
            </w:pPr>
            <w:r>
              <w:t>45</w:t>
            </w:r>
          </w:p>
        </w:tc>
        <w:tc>
          <w:tcPr>
            <w:tcW w:w="996" w:type="dxa"/>
            <w:vAlign w:val="center"/>
          </w:tcPr>
          <w:p w:rsidR="008D0CCA" w:rsidRDefault="008D0CCA" w:rsidP="008D0CCA">
            <w:pPr>
              <w:jc w:val="center"/>
            </w:pPr>
            <w:r>
              <w:t>0</w:t>
            </w:r>
          </w:p>
        </w:tc>
        <w:tc>
          <w:tcPr>
            <w:tcW w:w="993" w:type="dxa"/>
            <w:vAlign w:val="center"/>
          </w:tcPr>
          <w:p w:rsidR="008D0CCA" w:rsidRDefault="008D0CCA" w:rsidP="008D0CCA">
            <w:pPr>
              <w:jc w:val="center"/>
            </w:pPr>
            <w:r>
              <w:t>1</w:t>
            </w:r>
          </w:p>
        </w:tc>
        <w:tc>
          <w:tcPr>
            <w:tcW w:w="988" w:type="dxa"/>
            <w:vAlign w:val="center"/>
          </w:tcPr>
          <w:p w:rsidR="008D0CCA" w:rsidRDefault="008D0CCA" w:rsidP="008D0CCA">
            <w:pPr>
              <w:jc w:val="center"/>
            </w:pPr>
            <w:r>
              <w:t>0</w:t>
            </w:r>
          </w:p>
        </w:tc>
        <w:tc>
          <w:tcPr>
            <w:tcW w:w="678" w:type="dxa"/>
            <w:vAlign w:val="center"/>
          </w:tcPr>
          <w:p w:rsidR="008D0CCA" w:rsidRDefault="008D0CCA" w:rsidP="008D0CCA">
            <w:pPr>
              <w:jc w:val="center"/>
            </w:pPr>
            <w:r>
              <w:t>1</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1134" w:type="dxa"/>
            <w:vAlign w:val="center"/>
          </w:tcPr>
          <w:p w:rsidR="008D0CCA" w:rsidRDefault="008D0CCA" w:rsidP="008D0CCA">
            <w:pPr>
              <w:jc w:val="center"/>
            </w:pPr>
            <w:r>
              <w:t>4081</w:t>
            </w:r>
          </w:p>
        </w:tc>
        <w:tc>
          <w:tcPr>
            <w:tcW w:w="988" w:type="dxa"/>
            <w:vAlign w:val="center"/>
          </w:tcPr>
          <w:p w:rsidR="008D0CCA" w:rsidRDefault="008D0CCA" w:rsidP="008D0CCA">
            <w:pPr>
              <w:jc w:val="center"/>
            </w:pPr>
            <w:r>
              <w:t>5337</w:t>
            </w:r>
          </w:p>
        </w:tc>
        <w:tc>
          <w:tcPr>
            <w:tcW w:w="996" w:type="dxa"/>
            <w:vAlign w:val="center"/>
          </w:tcPr>
          <w:p w:rsidR="008D0CCA" w:rsidRDefault="008D0CCA" w:rsidP="008D0CCA">
            <w:pPr>
              <w:jc w:val="center"/>
            </w:pPr>
            <w:r>
              <w:t>72</w:t>
            </w:r>
          </w:p>
        </w:tc>
        <w:tc>
          <w:tcPr>
            <w:tcW w:w="993" w:type="dxa"/>
            <w:vAlign w:val="center"/>
          </w:tcPr>
          <w:p w:rsidR="008D0CCA" w:rsidRDefault="008D0CCA" w:rsidP="008D0CCA">
            <w:pPr>
              <w:jc w:val="center"/>
            </w:pPr>
            <w:r>
              <w:t>28</w:t>
            </w:r>
          </w:p>
        </w:tc>
        <w:tc>
          <w:tcPr>
            <w:tcW w:w="988" w:type="dxa"/>
            <w:vAlign w:val="center"/>
          </w:tcPr>
          <w:p w:rsidR="008D0CCA" w:rsidRDefault="008D0CCA" w:rsidP="008D0CCA">
            <w:pPr>
              <w:jc w:val="center"/>
            </w:pPr>
            <w:r>
              <w:t>10,3</w:t>
            </w:r>
          </w:p>
        </w:tc>
        <w:tc>
          <w:tcPr>
            <w:tcW w:w="678" w:type="dxa"/>
            <w:vAlign w:val="center"/>
          </w:tcPr>
          <w:p w:rsidR="008D0CCA" w:rsidRDefault="008D0CCA" w:rsidP="008D0CCA">
            <w:pPr>
              <w:jc w:val="center"/>
            </w:pPr>
            <w:r>
              <w:t>4</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Государственный контроль и надзор за соблюдением установленных лицензионных условий и требований (далее - лицензионные условия)</w:t>
            </w:r>
          </w:p>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 xml:space="preserve"> владельцами лицензий на деятельность по оказанию услуг в области связи</w:t>
            </w:r>
          </w:p>
        </w:tc>
        <w:tc>
          <w:tcPr>
            <w:tcW w:w="1134" w:type="dxa"/>
            <w:vAlign w:val="center"/>
          </w:tcPr>
          <w:p w:rsidR="008D0CCA" w:rsidRDefault="008D0CCA" w:rsidP="008D0CCA">
            <w:pPr>
              <w:jc w:val="center"/>
            </w:pPr>
            <w:r>
              <w:t>4081</w:t>
            </w:r>
          </w:p>
        </w:tc>
        <w:tc>
          <w:tcPr>
            <w:tcW w:w="988" w:type="dxa"/>
            <w:vAlign w:val="center"/>
          </w:tcPr>
          <w:p w:rsidR="008D0CCA" w:rsidRDefault="008D0CCA" w:rsidP="008D0CCA">
            <w:pPr>
              <w:jc w:val="center"/>
            </w:pPr>
            <w:r>
              <w:t>5337</w:t>
            </w:r>
          </w:p>
        </w:tc>
        <w:tc>
          <w:tcPr>
            <w:tcW w:w="996" w:type="dxa"/>
            <w:vAlign w:val="center"/>
          </w:tcPr>
          <w:p w:rsidR="008D0CCA" w:rsidRDefault="008D0CCA" w:rsidP="008D0CCA">
            <w:pPr>
              <w:jc w:val="center"/>
            </w:pPr>
            <w:r>
              <w:t>72</w:t>
            </w:r>
          </w:p>
        </w:tc>
        <w:tc>
          <w:tcPr>
            <w:tcW w:w="993" w:type="dxa"/>
            <w:vAlign w:val="center"/>
          </w:tcPr>
          <w:p w:rsidR="008D0CCA" w:rsidRDefault="008D0CCA" w:rsidP="008D0CCA">
            <w:pPr>
              <w:jc w:val="center"/>
            </w:pPr>
            <w:r>
              <w:t>28</w:t>
            </w:r>
          </w:p>
        </w:tc>
        <w:tc>
          <w:tcPr>
            <w:tcW w:w="988" w:type="dxa"/>
            <w:vAlign w:val="center"/>
          </w:tcPr>
          <w:p w:rsidR="008D0CCA" w:rsidRDefault="008D0CCA" w:rsidP="008D0CCA">
            <w:pPr>
              <w:jc w:val="center"/>
            </w:pPr>
            <w:r>
              <w:t>10,3</w:t>
            </w:r>
          </w:p>
        </w:tc>
        <w:tc>
          <w:tcPr>
            <w:tcW w:w="678" w:type="dxa"/>
            <w:vAlign w:val="center"/>
          </w:tcPr>
          <w:p w:rsidR="008D0CCA" w:rsidRDefault="008D0CCA" w:rsidP="008D0CCA">
            <w:pPr>
              <w:jc w:val="center"/>
            </w:pPr>
            <w:r>
              <w:t>4</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Государственный контроль и надзор за соблюдением операторами связи требований к пропуску трафика и его маршрутизации</w:t>
            </w:r>
          </w:p>
        </w:tc>
        <w:tc>
          <w:tcPr>
            <w:tcW w:w="1134" w:type="dxa"/>
            <w:vAlign w:val="center"/>
          </w:tcPr>
          <w:p w:rsidR="008D0CCA" w:rsidRDefault="008D0CCA" w:rsidP="008D0CCA">
            <w:pPr>
              <w:jc w:val="center"/>
            </w:pPr>
            <w:r>
              <w:t>1863</w:t>
            </w:r>
          </w:p>
        </w:tc>
        <w:tc>
          <w:tcPr>
            <w:tcW w:w="988" w:type="dxa"/>
            <w:vAlign w:val="center"/>
          </w:tcPr>
          <w:p w:rsidR="008D0CCA" w:rsidRDefault="008D0CCA" w:rsidP="008D0CCA">
            <w:pPr>
              <w:jc w:val="center"/>
            </w:pPr>
            <w:r>
              <w:t>2301</w:t>
            </w:r>
          </w:p>
        </w:tc>
        <w:tc>
          <w:tcPr>
            <w:tcW w:w="996" w:type="dxa"/>
            <w:vAlign w:val="center"/>
          </w:tcPr>
          <w:p w:rsidR="008D0CCA" w:rsidRDefault="008D0CCA" w:rsidP="008D0CCA">
            <w:pPr>
              <w:jc w:val="center"/>
            </w:pPr>
            <w:r>
              <w:t>39</w:t>
            </w:r>
          </w:p>
        </w:tc>
        <w:tc>
          <w:tcPr>
            <w:tcW w:w="993" w:type="dxa"/>
            <w:vAlign w:val="center"/>
          </w:tcPr>
          <w:p w:rsidR="008D0CCA" w:rsidRDefault="008D0CCA" w:rsidP="008D0CCA">
            <w:pPr>
              <w:jc w:val="center"/>
            </w:pPr>
            <w:r>
              <w:t>6</w:t>
            </w:r>
          </w:p>
        </w:tc>
        <w:tc>
          <w:tcPr>
            <w:tcW w:w="988" w:type="dxa"/>
            <w:vAlign w:val="center"/>
          </w:tcPr>
          <w:p w:rsidR="008D0CCA" w:rsidRDefault="008D0CCA" w:rsidP="008D0CCA">
            <w:pPr>
              <w:jc w:val="center"/>
            </w:pPr>
            <w:r>
              <w:t>13</w:t>
            </w:r>
          </w:p>
        </w:tc>
        <w:tc>
          <w:tcPr>
            <w:tcW w:w="678" w:type="dxa"/>
            <w:vAlign w:val="center"/>
          </w:tcPr>
          <w:p w:rsidR="008D0CCA" w:rsidRDefault="008D0CCA" w:rsidP="008D0CCA">
            <w:pPr>
              <w:jc w:val="center"/>
            </w:pPr>
            <w:r>
              <w:t>2</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 xml:space="preserve">Государственный контроль и надзор за соблюдением требований к порядку </w:t>
            </w:r>
            <w:proofErr w:type="gramStart"/>
            <w:r w:rsidRPr="00081FBE">
              <w:rPr>
                <w:rFonts w:ascii="Times New Roman" w:eastAsia="Times New Roman" w:hAnsi="Times New Roman" w:cs="Times New Roman"/>
                <w:color w:val="000000"/>
                <w:lang w:eastAsia="ru-RU"/>
              </w:rPr>
              <w:t>распределения ресурса нумерации единой сети электросвязи Российской Федерации</w:t>
            </w:r>
            <w:proofErr w:type="gramEnd"/>
          </w:p>
        </w:tc>
        <w:tc>
          <w:tcPr>
            <w:tcW w:w="1134" w:type="dxa"/>
            <w:vAlign w:val="center"/>
          </w:tcPr>
          <w:p w:rsidR="008D0CCA" w:rsidRDefault="008D0CCA" w:rsidP="008D0CCA">
            <w:pPr>
              <w:jc w:val="center"/>
            </w:pPr>
            <w:r>
              <w:t>290</w:t>
            </w:r>
          </w:p>
        </w:tc>
        <w:tc>
          <w:tcPr>
            <w:tcW w:w="988" w:type="dxa"/>
            <w:vAlign w:val="center"/>
          </w:tcPr>
          <w:p w:rsidR="008D0CCA" w:rsidRDefault="008D0CCA" w:rsidP="008D0CCA">
            <w:pPr>
              <w:jc w:val="center"/>
            </w:pPr>
            <w:r>
              <w:t>350</w:t>
            </w:r>
          </w:p>
        </w:tc>
        <w:tc>
          <w:tcPr>
            <w:tcW w:w="996" w:type="dxa"/>
            <w:vAlign w:val="center"/>
          </w:tcPr>
          <w:p w:rsidR="008D0CCA" w:rsidRDefault="008D0CCA" w:rsidP="008D0CCA">
            <w:pPr>
              <w:jc w:val="center"/>
            </w:pPr>
            <w:r>
              <w:t>0</w:t>
            </w:r>
          </w:p>
        </w:tc>
        <w:tc>
          <w:tcPr>
            <w:tcW w:w="993" w:type="dxa"/>
            <w:vAlign w:val="center"/>
          </w:tcPr>
          <w:p w:rsidR="008D0CCA" w:rsidRDefault="008D0CCA" w:rsidP="008D0CCA">
            <w:pPr>
              <w:jc w:val="center"/>
            </w:pPr>
            <w:r>
              <w:t>0</w:t>
            </w:r>
          </w:p>
        </w:tc>
        <w:tc>
          <w:tcPr>
            <w:tcW w:w="988" w:type="dxa"/>
            <w:vAlign w:val="center"/>
          </w:tcPr>
          <w:p w:rsidR="008D0CCA" w:rsidRDefault="008D0CCA" w:rsidP="008D0CCA">
            <w:pPr>
              <w:jc w:val="center"/>
            </w:pPr>
            <w:r>
              <w:t>0</w:t>
            </w:r>
          </w:p>
        </w:tc>
        <w:tc>
          <w:tcPr>
            <w:tcW w:w="678" w:type="dxa"/>
            <w:vAlign w:val="center"/>
          </w:tcPr>
          <w:p w:rsidR="008D0CCA" w:rsidRDefault="008D0CCA" w:rsidP="008D0CCA">
            <w:pPr>
              <w:jc w:val="center"/>
            </w:pPr>
            <w:r>
              <w:t>0</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081FBE">
              <w:rPr>
                <w:rFonts w:ascii="Times New Roman" w:eastAsia="Times New Roman" w:hAnsi="Times New Roman" w:cs="Times New Roman"/>
                <w:color w:val="000000"/>
                <w:lang w:eastAsia="ru-RU"/>
              </w:rPr>
              <w:t>ресурса нумерации единой сети электросвязи Российской Федерации</w:t>
            </w:r>
            <w:proofErr w:type="gramEnd"/>
          </w:p>
        </w:tc>
        <w:tc>
          <w:tcPr>
            <w:tcW w:w="1134" w:type="dxa"/>
            <w:vAlign w:val="center"/>
          </w:tcPr>
          <w:p w:rsidR="008D0CCA" w:rsidRDefault="008D0CCA" w:rsidP="008D0CCA">
            <w:pPr>
              <w:jc w:val="center"/>
            </w:pPr>
            <w:r>
              <w:t>290</w:t>
            </w:r>
          </w:p>
        </w:tc>
        <w:tc>
          <w:tcPr>
            <w:tcW w:w="988" w:type="dxa"/>
            <w:vAlign w:val="center"/>
          </w:tcPr>
          <w:p w:rsidR="008D0CCA" w:rsidRDefault="008D0CCA" w:rsidP="008D0CCA">
            <w:pPr>
              <w:jc w:val="center"/>
            </w:pPr>
            <w:r>
              <w:t>350</w:t>
            </w:r>
          </w:p>
        </w:tc>
        <w:tc>
          <w:tcPr>
            <w:tcW w:w="996" w:type="dxa"/>
            <w:vAlign w:val="center"/>
          </w:tcPr>
          <w:p w:rsidR="008D0CCA" w:rsidRDefault="008D0CCA" w:rsidP="008D0CCA">
            <w:pPr>
              <w:jc w:val="center"/>
            </w:pPr>
            <w:r>
              <w:t>0</w:t>
            </w:r>
          </w:p>
        </w:tc>
        <w:tc>
          <w:tcPr>
            <w:tcW w:w="993" w:type="dxa"/>
            <w:vAlign w:val="center"/>
          </w:tcPr>
          <w:p w:rsidR="008D0CCA" w:rsidRDefault="008D0CCA" w:rsidP="008D0CCA">
            <w:pPr>
              <w:jc w:val="center"/>
            </w:pPr>
            <w:r>
              <w:t>0</w:t>
            </w:r>
          </w:p>
        </w:tc>
        <w:tc>
          <w:tcPr>
            <w:tcW w:w="988" w:type="dxa"/>
            <w:vAlign w:val="center"/>
          </w:tcPr>
          <w:p w:rsidR="008D0CCA" w:rsidRDefault="008D0CCA" w:rsidP="008D0CCA">
            <w:pPr>
              <w:jc w:val="center"/>
            </w:pPr>
            <w:r>
              <w:t>0</w:t>
            </w:r>
          </w:p>
        </w:tc>
        <w:tc>
          <w:tcPr>
            <w:tcW w:w="678" w:type="dxa"/>
            <w:vAlign w:val="center"/>
          </w:tcPr>
          <w:p w:rsidR="008D0CCA" w:rsidRDefault="008D0CCA" w:rsidP="008D0CCA">
            <w:pPr>
              <w:jc w:val="center"/>
            </w:pPr>
            <w:r>
              <w:t>0</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081FBE">
              <w:rPr>
                <w:rFonts w:ascii="Times New Roman" w:eastAsia="Times New Roman" w:hAnsi="Times New Roman" w:cs="Times New Roman"/>
                <w:color w:val="000000"/>
                <w:lang w:eastAsia="ru-RU"/>
              </w:rPr>
              <w:t>Федерации</w:t>
            </w:r>
            <w:proofErr w:type="gramEnd"/>
            <w:r w:rsidRPr="00081FBE">
              <w:rPr>
                <w:rFonts w:ascii="Times New Roman" w:eastAsia="Times New Roman" w:hAnsi="Times New Roman" w:cs="Times New Roman"/>
                <w:color w:val="000000"/>
                <w:lang w:eastAsia="ru-RU"/>
              </w:rPr>
              <w:t xml:space="preserve">  а также организации ими внутреннего контроля</w:t>
            </w:r>
          </w:p>
        </w:tc>
        <w:tc>
          <w:tcPr>
            <w:tcW w:w="1134" w:type="dxa"/>
            <w:vAlign w:val="center"/>
          </w:tcPr>
          <w:p w:rsidR="008D0CCA" w:rsidRDefault="008D0CCA" w:rsidP="008D0CCA">
            <w:pPr>
              <w:jc w:val="center"/>
            </w:pPr>
            <w:r>
              <w:t>409</w:t>
            </w:r>
          </w:p>
        </w:tc>
        <w:tc>
          <w:tcPr>
            <w:tcW w:w="988" w:type="dxa"/>
            <w:vAlign w:val="center"/>
          </w:tcPr>
          <w:p w:rsidR="008D0CCA" w:rsidRDefault="008D0CCA" w:rsidP="008D0CCA">
            <w:pPr>
              <w:jc w:val="center"/>
            </w:pPr>
            <w:r>
              <w:t>409</w:t>
            </w:r>
          </w:p>
        </w:tc>
        <w:tc>
          <w:tcPr>
            <w:tcW w:w="996" w:type="dxa"/>
            <w:vAlign w:val="center"/>
          </w:tcPr>
          <w:p w:rsidR="008D0CCA" w:rsidRDefault="008D0CCA" w:rsidP="008D0CCA">
            <w:pPr>
              <w:jc w:val="center"/>
            </w:pPr>
            <w:r>
              <w:t>34</w:t>
            </w:r>
          </w:p>
        </w:tc>
        <w:tc>
          <w:tcPr>
            <w:tcW w:w="993" w:type="dxa"/>
            <w:vAlign w:val="center"/>
          </w:tcPr>
          <w:p w:rsidR="008D0CCA" w:rsidRDefault="008D0CCA" w:rsidP="008D0CCA">
            <w:pPr>
              <w:jc w:val="center"/>
            </w:pPr>
            <w:r>
              <w:t>24</w:t>
            </w:r>
          </w:p>
        </w:tc>
        <w:tc>
          <w:tcPr>
            <w:tcW w:w="988" w:type="dxa"/>
            <w:vAlign w:val="center"/>
          </w:tcPr>
          <w:p w:rsidR="008D0CCA" w:rsidRDefault="008D0CCA" w:rsidP="008D0CCA">
            <w:pPr>
              <w:jc w:val="center"/>
            </w:pPr>
            <w:r>
              <w:t>34</w:t>
            </w:r>
          </w:p>
        </w:tc>
        <w:tc>
          <w:tcPr>
            <w:tcW w:w="678" w:type="dxa"/>
            <w:vAlign w:val="center"/>
          </w:tcPr>
          <w:p w:rsidR="008D0CCA" w:rsidRDefault="008D0CCA" w:rsidP="008D0CCA">
            <w:pPr>
              <w:jc w:val="center"/>
            </w:pPr>
            <w:r>
              <w:t>24</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w:t>
            </w:r>
          </w:p>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устрой</w:t>
            </w:r>
            <w:proofErr w:type="gramStart"/>
            <w:r w:rsidRPr="00081FBE">
              <w:rPr>
                <w:rFonts w:ascii="Times New Roman" w:eastAsia="Times New Roman" w:hAnsi="Times New Roman" w:cs="Times New Roman"/>
                <w:color w:val="000000"/>
                <w:lang w:eastAsia="ru-RU"/>
              </w:rPr>
              <w:t>ств гр</w:t>
            </w:r>
            <w:proofErr w:type="gramEnd"/>
            <w:r w:rsidRPr="00081FBE">
              <w:rPr>
                <w:rFonts w:ascii="Times New Roman" w:eastAsia="Times New Roman" w:hAnsi="Times New Roman" w:cs="Times New Roman"/>
                <w:color w:val="000000"/>
                <w:lang w:eastAsia="ru-RU"/>
              </w:rPr>
              <w:t>ажданского назначения</w:t>
            </w:r>
          </w:p>
        </w:tc>
        <w:tc>
          <w:tcPr>
            <w:tcW w:w="1134" w:type="dxa"/>
            <w:vAlign w:val="center"/>
          </w:tcPr>
          <w:p w:rsidR="008D0CCA" w:rsidRDefault="008D0CCA" w:rsidP="008D0CCA">
            <w:pPr>
              <w:jc w:val="center"/>
            </w:pPr>
            <w:r>
              <w:t>2243</w:t>
            </w:r>
          </w:p>
        </w:tc>
        <w:tc>
          <w:tcPr>
            <w:tcW w:w="988" w:type="dxa"/>
            <w:vAlign w:val="center"/>
          </w:tcPr>
          <w:p w:rsidR="008D0CCA" w:rsidRDefault="008D0CCA" w:rsidP="008D0CCA">
            <w:pPr>
              <w:jc w:val="center"/>
            </w:pPr>
            <w:r>
              <w:t>2607</w:t>
            </w:r>
          </w:p>
        </w:tc>
        <w:tc>
          <w:tcPr>
            <w:tcW w:w="996" w:type="dxa"/>
            <w:vAlign w:val="center"/>
          </w:tcPr>
          <w:p w:rsidR="008D0CCA" w:rsidRDefault="008D0CCA" w:rsidP="008D0CCA">
            <w:pPr>
              <w:jc w:val="center"/>
            </w:pPr>
            <w:r>
              <w:t>9</w:t>
            </w:r>
          </w:p>
        </w:tc>
        <w:tc>
          <w:tcPr>
            <w:tcW w:w="993" w:type="dxa"/>
            <w:vAlign w:val="center"/>
          </w:tcPr>
          <w:p w:rsidR="008D0CCA" w:rsidRDefault="008D0CCA" w:rsidP="008D0CCA">
            <w:pPr>
              <w:jc w:val="center"/>
            </w:pPr>
            <w:r>
              <w:t>1</w:t>
            </w:r>
          </w:p>
        </w:tc>
        <w:tc>
          <w:tcPr>
            <w:tcW w:w="988" w:type="dxa"/>
            <w:vAlign w:val="center"/>
          </w:tcPr>
          <w:p w:rsidR="008D0CCA" w:rsidRDefault="008D0CCA" w:rsidP="008D0CCA">
            <w:pPr>
              <w:jc w:val="center"/>
            </w:pPr>
            <w:r>
              <w:t>4,5</w:t>
            </w:r>
          </w:p>
        </w:tc>
        <w:tc>
          <w:tcPr>
            <w:tcW w:w="678" w:type="dxa"/>
            <w:vAlign w:val="center"/>
          </w:tcPr>
          <w:p w:rsidR="008D0CCA" w:rsidRDefault="008D0CCA" w:rsidP="008D0CCA">
            <w:pPr>
              <w:jc w:val="center"/>
            </w:pPr>
            <w:r>
              <w:t>0,5</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081FBE">
              <w:rPr>
                <w:rFonts w:ascii="Times New Roman" w:eastAsia="Times New Roman" w:hAnsi="Times New Roman" w:cs="Times New Roman"/>
                <w:color w:val="000000"/>
                <w:lang w:eastAsia="ru-RU"/>
              </w:rPr>
              <w:t>ств гр</w:t>
            </w:r>
            <w:proofErr w:type="gramEnd"/>
            <w:r w:rsidRPr="00081FBE">
              <w:rPr>
                <w:rFonts w:ascii="Times New Roman" w:eastAsia="Times New Roman" w:hAnsi="Times New Roman" w:cs="Times New Roman"/>
                <w:color w:val="000000"/>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081FBE">
              <w:rPr>
                <w:rFonts w:ascii="Times New Roman" w:eastAsia="Times New Roman" w:hAnsi="Times New Roman" w:cs="Times New Roman"/>
                <w:color w:val="000000"/>
                <w:lang w:eastAsia="ru-RU"/>
              </w:rPr>
              <w:t>радиоконтроля</w:t>
            </w:r>
            <w:proofErr w:type="spellEnd"/>
          </w:p>
        </w:tc>
        <w:tc>
          <w:tcPr>
            <w:tcW w:w="1134" w:type="dxa"/>
            <w:vAlign w:val="center"/>
          </w:tcPr>
          <w:p w:rsidR="008D0CCA" w:rsidRDefault="008D0CCA" w:rsidP="008D0CCA">
            <w:pPr>
              <w:jc w:val="center"/>
            </w:pPr>
            <w:r>
              <w:t>2375</w:t>
            </w:r>
          </w:p>
        </w:tc>
        <w:tc>
          <w:tcPr>
            <w:tcW w:w="988" w:type="dxa"/>
            <w:vAlign w:val="center"/>
          </w:tcPr>
          <w:p w:rsidR="008D0CCA" w:rsidRDefault="008D0CCA" w:rsidP="008D0CCA">
            <w:pPr>
              <w:jc w:val="center"/>
            </w:pPr>
            <w:r>
              <w:t>2748</w:t>
            </w:r>
          </w:p>
        </w:tc>
        <w:tc>
          <w:tcPr>
            <w:tcW w:w="996" w:type="dxa"/>
            <w:vAlign w:val="center"/>
          </w:tcPr>
          <w:p w:rsidR="008D0CCA" w:rsidRDefault="008D0CCA" w:rsidP="008D0CCA">
            <w:pPr>
              <w:jc w:val="center"/>
            </w:pPr>
            <w:r>
              <w:t>9</w:t>
            </w:r>
          </w:p>
        </w:tc>
        <w:tc>
          <w:tcPr>
            <w:tcW w:w="993" w:type="dxa"/>
            <w:vAlign w:val="center"/>
          </w:tcPr>
          <w:p w:rsidR="008D0CCA" w:rsidRDefault="008D0CCA" w:rsidP="008D0CCA">
            <w:pPr>
              <w:jc w:val="center"/>
            </w:pPr>
            <w:r>
              <w:t>1</w:t>
            </w:r>
          </w:p>
        </w:tc>
        <w:tc>
          <w:tcPr>
            <w:tcW w:w="988" w:type="dxa"/>
            <w:vAlign w:val="center"/>
          </w:tcPr>
          <w:p w:rsidR="008D0CCA" w:rsidRDefault="008D0CCA" w:rsidP="008D0CCA">
            <w:pPr>
              <w:jc w:val="center"/>
            </w:pPr>
            <w:r>
              <w:t>4,5</w:t>
            </w:r>
          </w:p>
        </w:tc>
        <w:tc>
          <w:tcPr>
            <w:tcW w:w="678" w:type="dxa"/>
            <w:vAlign w:val="center"/>
          </w:tcPr>
          <w:p w:rsidR="008D0CCA" w:rsidRDefault="008D0CCA" w:rsidP="008D0CCA">
            <w:pPr>
              <w:jc w:val="center"/>
            </w:pPr>
            <w:r>
              <w:t>0,5</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Государственный контроль и надзор за соблюдением требований к присоединению сетей электросвязи к сети связи общего пользования, в том</w:t>
            </w:r>
          </w:p>
          <w:p w:rsidR="008D0CCA" w:rsidRPr="00081FBE" w:rsidRDefault="008D0CCA" w:rsidP="008D0CCA">
            <w:pPr>
              <w:jc w:val="both"/>
              <w:rPr>
                <w:rFonts w:ascii="Times New Roman" w:eastAsia="Times New Roman" w:hAnsi="Times New Roman" w:cs="Times New Roman"/>
                <w:color w:val="000000"/>
                <w:lang w:eastAsia="ru-RU"/>
              </w:rPr>
            </w:pPr>
            <w:proofErr w:type="gramStart"/>
            <w:r w:rsidRPr="00081FBE">
              <w:rPr>
                <w:rFonts w:ascii="Times New Roman" w:eastAsia="Times New Roman" w:hAnsi="Times New Roman" w:cs="Times New Roman"/>
                <w:color w:val="000000"/>
                <w:lang w:eastAsia="ru-RU"/>
              </w:rPr>
              <w:t>числе</w:t>
            </w:r>
            <w:proofErr w:type="gramEnd"/>
            <w:r w:rsidRPr="00081FBE">
              <w:rPr>
                <w:rFonts w:ascii="Times New Roman" w:eastAsia="Times New Roman" w:hAnsi="Times New Roman" w:cs="Times New Roman"/>
                <w:color w:val="000000"/>
                <w:lang w:eastAsia="ru-RU"/>
              </w:rPr>
              <w:t xml:space="preserve"> к условиям присоединения</w:t>
            </w:r>
          </w:p>
        </w:tc>
        <w:tc>
          <w:tcPr>
            <w:tcW w:w="1134" w:type="dxa"/>
            <w:vAlign w:val="center"/>
          </w:tcPr>
          <w:p w:rsidR="008D0CCA" w:rsidRDefault="008D0CCA" w:rsidP="008D0CCA">
            <w:pPr>
              <w:jc w:val="center"/>
            </w:pPr>
            <w:r>
              <w:t>1863</w:t>
            </w:r>
          </w:p>
        </w:tc>
        <w:tc>
          <w:tcPr>
            <w:tcW w:w="988" w:type="dxa"/>
            <w:vAlign w:val="center"/>
          </w:tcPr>
          <w:p w:rsidR="008D0CCA" w:rsidRDefault="008D0CCA" w:rsidP="008D0CCA">
            <w:pPr>
              <w:jc w:val="center"/>
            </w:pPr>
            <w:r>
              <w:t>2301</w:t>
            </w:r>
          </w:p>
        </w:tc>
        <w:tc>
          <w:tcPr>
            <w:tcW w:w="996" w:type="dxa"/>
            <w:vAlign w:val="center"/>
          </w:tcPr>
          <w:p w:rsidR="008D0CCA" w:rsidRDefault="008D0CCA" w:rsidP="008D0CCA">
            <w:pPr>
              <w:jc w:val="center"/>
            </w:pPr>
            <w:r>
              <w:t>0</w:t>
            </w:r>
          </w:p>
        </w:tc>
        <w:tc>
          <w:tcPr>
            <w:tcW w:w="993" w:type="dxa"/>
            <w:vAlign w:val="center"/>
          </w:tcPr>
          <w:p w:rsidR="008D0CCA" w:rsidRDefault="008D0CCA" w:rsidP="008D0CCA">
            <w:pPr>
              <w:jc w:val="center"/>
            </w:pPr>
            <w:r>
              <w:t>0</w:t>
            </w:r>
          </w:p>
        </w:tc>
        <w:tc>
          <w:tcPr>
            <w:tcW w:w="988" w:type="dxa"/>
            <w:vAlign w:val="center"/>
          </w:tcPr>
          <w:p w:rsidR="008D0CCA" w:rsidRDefault="008D0CCA" w:rsidP="008D0CCA">
            <w:pPr>
              <w:jc w:val="center"/>
            </w:pPr>
            <w:r>
              <w:t>0</w:t>
            </w:r>
          </w:p>
        </w:tc>
        <w:tc>
          <w:tcPr>
            <w:tcW w:w="678" w:type="dxa"/>
            <w:vAlign w:val="center"/>
          </w:tcPr>
          <w:p w:rsidR="008D0CCA" w:rsidRDefault="008D0CCA" w:rsidP="008D0CCA">
            <w:pPr>
              <w:jc w:val="center"/>
            </w:pPr>
            <w:r>
              <w:t>0</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themeColor="text1"/>
                <w:lang w:eastAsia="ru-RU"/>
              </w:rPr>
            </w:pPr>
            <w:r w:rsidRPr="00081FBE">
              <w:rPr>
                <w:rFonts w:ascii="Times New Roman" w:eastAsia="Times New Roman" w:hAnsi="Times New Roman" w:cs="Times New Roman"/>
                <w:color w:val="000000" w:themeColor="text1"/>
                <w:lang w:eastAsia="ru-RU"/>
              </w:rPr>
              <w:t>Рассмотрение обращений операторов связи по</w:t>
            </w:r>
            <w:r w:rsidR="008F53B9">
              <w:rPr>
                <w:rFonts w:ascii="Times New Roman" w:eastAsia="Times New Roman" w:hAnsi="Times New Roman" w:cs="Times New Roman"/>
                <w:color w:val="000000" w:themeColor="text1"/>
                <w:lang w:eastAsia="ru-RU"/>
              </w:rPr>
              <w:t xml:space="preserve"> </w:t>
            </w:r>
            <w:r w:rsidRPr="00081FBE">
              <w:rPr>
                <w:rFonts w:ascii="Times New Roman" w:eastAsia="Times New Roman" w:hAnsi="Times New Roman" w:cs="Times New Roman"/>
                <w:color w:val="000000" w:themeColor="text1"/>
                <w:lang w:eastAsia="ru-RU"/>
              </w:rPr>
              <w:t xml:space="preserve">вопросам присоединения сетей электросвязи и взаимодействия операторов связи, принятие по ним решения и выдача предписания </w:t>
            </w:r>
            <w:proofErr w:type="gramStart"/>
            <w:r w:rsidRPr="00081FBE">
              <w:rPr>
                <w:rFonts w:ascii="Times New Roman" w:eastAsia="Times New Roman" w:hAnsi="Times New Roman" w:cs="Times New Roman"/>
                <w:color w:val="000000" w:themeColor="text1"/>
                <w:lang w:eastAsia="ru-RU"/>
              </w:rPr>
              <w:t>в</w:t>
            </w:r>
            <w:proofErr w:type="gramEnd"/>
          </w:p>
          <w:p w:rsidR="008D0CCA" w:rsidRPr="00081FBE" w:rsidRDefault="008D0CCA" w:rsidP="008D0CCA">
            <w:pPr>
              <w:jc w:val="both"/>
              <w:rPr>
                <w:rFonts w:ascii="Times New Roman" w:eastAsia="Times New Roman" w:hAnsi="Times New Roman" w:cs="Times New Roman"/>
                <w:color w:val="FF0000"/>
                <w:lang w:eastAsia="ru-RU"/>
              </w:rPr>
            </w:pPr>
            <w:proofErr w:type="gramStart"/>
            <w:r w:rsidRPr="00081FBE">
              <w:rPr>
                <w:rFonts w:ascii="Times New Roman" w:eastAsia="Times New Roman" w:hAnsi="Times New Roman" w:cs="Times New Roman"/>
                <w:color w:val="000000" w:themeColor="text1"/>
                <w:lang w:eastAsia="ru-RU"/>
              </w:rPr>
              <w:t>соответствии</w:t>
            </w:r>
            <w:proofErr w:type="gramEnd"/>
            <w:r w:rsidRPr="00081FBE">
              <w:rPr>
                <w:rFonts w:ascii="Times New Roman" w:eastAsia="Times New Roman" w:hAnsi="Times New Roman" w:cs="Times New Roman"/>
                <w:color w:val="000000" w:themeColor="text1"/>
                <w:lang w:eastAsia="ru-RU"/>
              </w:rPr>
              <w:t xml:space="preserve"> с федеральным законом</w:t>
            </w:r>
          </w:p>
        </w:tc>
        <w:tc>
          <w:tcPr>
            <w:tcW w:w="1134" w:type="dxa"/>
            <w:vAlign w:val="center"/>
          </w:tcPr>
          <w:p w:rsidR="008D0CCA" w:rsidRDefault="008D0CCA" w:rsidP="008D0CCA">
            <w:pPr>
              <w:jc w:val="center"/>
            </w:pPr>
            <w:r>
              <w:t>4081</w:t>
            </w:r>
          </w:p>
        </w:tc>
        <w:tc>
          <w:tcPr>
            <w:tcW w:w="988" w:type="dxa"/>
            <w:vAlign w:val="center"/>
          </w:tcPr>
          <w:p w:rsidR="008D0CCA" w:rsidRDefault="008D0CCA" w:rsidP="008D0CCA">
            <w:pPr>
              <w:jc w:val="center"/>
            </w:pPr>
            <w:r>
              <w:t>5337</w:t>
            </w:r>
          </w:p>
        </w:tc>
        <w:tc>
          <w:tcPr>
            <w:tcW w:w="996" w:type="dxa"/>
            <w:vAlign w:val="center"/>
          </w:tcPr>
          <w:p w:rsidR="008D0CCA" w:rsidRDefault="008D0CCA" w:rsidP="008D0CCA">
            <w:pPr>
              <w:jc w:val="center"/>
            </w:pPr>
            <w:r>
              <w:t>0</w:t>
            </w:r>
          </w:p>
        </w:tc>
        <w:tc>
          <w:tcPr>
            <w:tcW w:w="993" w:type="dxa"/>
            <w:vAlign w:val="center"/>
          </w:tcPr>
          <w:p w:rsidR="008D0CCA" w:rsidRDefault="008D0CCA" w:rsidP="008D0CCA">
            <w:pPr>
              <w:jc w:val="center"/>
            </w:pPr>
            <w:r>
              <w:t>0</w:t>
            </w:r>
          </w:p>
        </w:tc>
        <w:tc>
          <w:tcPr>
            <w:tcW w:w="988" w:type="dxa"/>
            <w:vAlign w:val="center"/>
          </w:tcPr>
          <w:p w:rsidR="008D0CCA" w:rsidRDefault="008D0CCA" w:rsidP="008D0CCA">
            <w:pPr>
              <w:jc w:val="center"/>
            </w:pPr>
            <w:r>
              <w:t>0</w:t>
            </w:r>
          </w:p>
        </w:tc>
        <w:tc>
          <w:tcPr>
            <w:tcW w:w="678" w:type="dxa"/>
            <w:vAlign w:val="center"/>
          </w:tcPr>
          <w:p w:rsidR="008D0CCA" w:rsidRDefault="008D0CCA" w:rsidP="008D0CCA">
            <w:pPr>
              <w:jc w:val="center"/>
            </w:pPr>
            <w:r>
              <w:t>0</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proofErr w:type="gramStart"/>
            <w:r w:rsidRPr="00081FBE">
              <w:rPr>
                <w:rFonts w:ascii="Times New Roman" w:eastAsia="Times New Roman" w:hAnsi="Times New Roman" w:cs="Times New Roman"/>
                <w:color w:val="000000"/>
                <w:lang w:eastAsia="ru-RU"/>
              </w:rPr>
              <w:t>Государственный контроль и надзор за соблюдением законодательства Российской Федерации в сфере электронных СМИ (сетевые издания,</w:t>
            </w:r>
            <w:proofErr w:type="gramEnd"/>
          </w:p>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 xml:space="preserve"> иные интернет-издания)</w:t>
            </w:r>
          </w:p>
        </w:tc>
        <w:tc>
          <w:tcPr>
            <w:tcW w:w="1134" w:type="dxa"/>
            <w:vAlign w:val="center"/>
          </w:tcPr>
          <w:p w:rsidR="008D0CCA" w:rsidRDefault="008D0CCA" w:rsidP="008D0CCA">
            <w:pPr>
              <w:jc w:val="center"/>
            </w:pPr>
            <w:r>
              <w:t>12</w:t>
            </w:r>
          </w:p>
        </w:tc>
        <w:tc>
          <w:tcPr>
            <w:tcW w:w="988" w:type="dxa"/>
            <w:vAlign w:val="center"/>
          </w:tcPr>
          <w:p w:rsidR="008D0CCA" w:rsidRDefault="008D0CCA" w:rsidP="008D0CCA">
            <w:pPr>
              <w:jc w:val="center"/>
            </w:pPr>
            <w:r>
              <w:t>10</w:t>
            </w:r>
          </w:p>
        </w:tc>
        <w:tc>
          <w:tcPr>
            <w:tcW w:w="996" w:type="dxa"/>
            <w:vAlign w:val="center"/>
          </w:tcPr>
          <w:p w:rsidR="008D0CCA" w:rsidRDefault="008D0CCA" w:rsidP="008D0CCA">
            <w:pPr>
              <w:jc w:val="center"/>
            </w:pPr>
            <w:r>
              <w:t>2</w:t>
            </w:r>
          </w:p>
        </w:tc>
        <w:tc>
          <w:tcPr>
            <w:tcW w:w="993" w:type="dxa"/>
            <w:vAlign w:val="center"/>
          </w:tcPr>
          <w:p w:rsidR="008D0CCA" w:rsidRDefault="008D0CCA" w:rsidP="008D0CCA">
            <w:pPr>
              <w:jc w:val="center"/>
            </w:pPr>
            <w:r>
              <w:t>3</w:t>
            </w:r>
          </w:p>
        </w:tc>
        <w:tc>
          <w:tcPr>
            <w:tcW w:w="988" w:type="dxa"/>
            <w:shd w:val="clear" w:color="auto" w:fill="auto"/>
            <w:vAlign w:val="center"/>
          </w:tcPr>
          <w:p w:rsidR="008D0CCA" w:rsidRPr="00F82FFF" w:rsidRDefault="008D0CCA" w:rsidP="008D0CCA">
            <w:pPr>
              <w:jc w:val="center"/>
            </w:pPr>
            <w:r w:rsidRPr="00F82FFF">
              <w:t>336</w:t>
            </w:r>
          </w:p>
        </w:tc>
        <w:tc>
          <w:tcPr>
            <w:tcW w:w="678" w:type="dxa"/>
            <w:shd w:val="clear" w:color="auto" w:fill="auto"/>
            <w:vAlign w:val="center"/>
          </w:tcPr>
          <w:p w:rsidR="008D0CCA" w:rsidRPr="00F82FFF" w:rsidRDefault="008D0CCA" w:rsidP="008D0CCA">
            <w:pPr>
              <w:jc w:val="center"/>
            </w:pPr>
            <w:r w:rsidRPr="00F82FFF">
              <w:t>504</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Государственный контроль и надзор за соблюдением законодательства российской федерации в сфере печатных СМИ</w:t>
            </w:r>
          </w:p>
        </w:tc>
        <w:tc>
          <w:tcPr>
            <w:tcW w:w="1134" w:type="dxa"/>
            <w:vAlign w:val="center"/>
          </w:tcPr>
          <w:p w:rsidR="008D0CCA" w:rsidRDefault="008D0CCA" w:rsidP="008D0CCA">
            <w:pPr>
              <w:jc w:val="center"/>
            </w:pPr>
            <w:r>
              <w:t>116</w:t>
            </w:r>
          </w:p>
        </w:tc>
        <w:tc>
          <w:tcPr>
            <w:tcW w:w="988" w:type="dxa"/>
            <w:vAlign w:val="center"/>
          </w:tcPr>
          <w:p w:rsidR="008D0CCA" w:rsidRDefault="008D0CCA" w:rsidP="008D0CCA">
            <w:pPr>
              <w:jc w:val="center"/>
            </w:pPr>
            <w:r>
              <w:t>115</w:t>
            </w:r>
          </w:p>
        </w:tc>
        <w:tc>
          <w:tcPr>
            <w:tcW w:w="996" w:type="dxa"/>
            <w:vAlign w:val="center"/>
          </w:tcPr>
          <w:p w:rsidR="008D0CCA" w:rsidRDefault="008D0CCA" w:rsidP="008D0CCA">
            <w:pPr>
              <w:jc w:val="center"/>
            </w:pPr>
            <w:r>
              <w:t>72</w:t>
            </w:r>
          </w:p>
        </w:tc>
        <w:tc>
          <w:tcPr>
            <w:tcW w:w="993" w:type="dxa"/>
            <w:vAlign w:val="center"/>
          </w:tcPr>
          <w:p w:rsidR="008D0CCA" w:rsidRDefault="008D0CCA" w:rsidP="008D0CCA">
            <w:pPr>
              <w:jc w:val="center"/>
            </w:pPr>
            <w:r>
              <w:t>78</w:t>
            </w:r>
          </w:p>
        </w:tc>
        <w:tc>
          <w:tcPr>
            <w:tcW w:w="988" w:type="dxa"/>
            <w:shd w:val="clear" w:color="auto" w:fill="auto"/>
            <w:vAlign w:val="center"/>
          </w:tcPr>
          <w:p w:rsidR="008D0CCA" w:rsidRPr="00F82FFF" w:rsidRDefault="008D0CCA" w:rsidP="008D0CCA">
            <w:pPr>
              <w:jc w:val="center"/>
            </w:pPr>
            <w:r w:rsidRPr="00F82FFF">
              <w:t>1560</w:t>
            </w:r>
          </w:p>
        </w:tc>
        <w:tc>
          <w:tcPr>
            <w:tcW w:w="678" w:type="dxa"/>
            <w:shd w:val="clear" w:color="auto" w:fill="auto"/>
            <w:vAlign w:val="center"/>
          </w:tcPr>
          <w:p w:rsidR="008D0CCA" w:rsidRPr="00F82FFF" w:rsidRDefault="008D0CCA" w:rsidP="008D0CCA">
            <w:pPr>
              <w:jc w:val="center"/>
            </w:pPr>
            <w:r w:rsidRPr="00F82FFF">
              <w:t>1848</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Государственный контроль и надзор за соблюдением законодательства Российской Федерации в сфере телерадиовещания</w:t>
            </w:r>
          </w:p>
        </w:tc>
        <w:tc>
          <w:tcPr>
            <w:tcW w:w="1134" w:type="dxa"/>
            <w:vAlign w:val="center"/>
          </w:tcPr>
          <w:p w:rsidR="008D0CCA" w:rsidRDefault="008D0CCA" w:rsidP="008D0CCA">
            <w:pPr>
              <w:jc w:val="center"/>
            </w:pPr>
            <w:r>
              <w:t>38</w:t>
            </w:r>
          </w:p>
        </w:tc>
        <w:tc>
          <w:tcPr>
            <w:tcW w:w="988" w:type="dxa"/>
            <w:vAlign w:val="center"/>
          </w:tcPr>
          <w:p w:rsidR="008D0CCA" w:rsidRDefault="008D0CCA" w:rsidP="008D0CCA">
            <w:pPr>
              <w:jc w:val="center"/>
            </w:pPr>
            <w:r>
              <w:t>38</w:t>
            </w:r>
          </w:p>
        </w:tc>
        <w:tc>
          <w:tcPr>
            <w:tcW w:w="996" w:type="dxa"/>
            <w:vAlign w:val="center"/>
          </w:tcPr>
          <w:p w:rsidR="008D0CCA" w:rsidRDefault="008D0CCA" w:rsidP="008D0CCA">
            <w:pPr>
              <w:jc w:val="center"/>
            </w:pPr>
            <w:r>
              <w:t>12</w:t>
            </w:r>
          </w:p>
        </w:tc>
        <w:tc>
          <w:tcPr>
            <w:tcW w:w="993" w:type="dxa"/>
            <w:vAlign w:val="center"/>
          </w:tcPr>
          <w:p w:rsidR="008D0CCA" w:rsidRDefault="008D0CCA" w:rsidP="008D0CCA">
            <w:pPr>
              <w:jc w:val="center"/>
            </w:pPr>
            <w:r>
              <w:t>13</w:t>
            </w:r>
          </w:p>
        </w:tc>
        <w:tc>
          <w:tcPr>
            <w:tcW w:w="988" w:type="dxa"/>
            <w:shd w:val="clear" w:color="auto" w:fill="auto"/>
            <w:vAlign w:val="center"/>
          </w:tcPr>
          <w:p w:rsidR="008D0CCA" w:rsidRPr="00F82FFF" w:rsidRDefault="008D0CCA" w:rsidP="008D0CCA">
            <w:pPr>
              <w:jc w:val="center"/>
            </w:pPr>
            <w:r w:rsidRPr="00F82FFF">
              <w:t>2064</w:t>
            </w:r>
          </w:p>
        </w:tc>
        <w:tc>
          <w:tcPr>
            <w:tcW w:w="678" w:type="dxa"/>
            <w:shd w:val="clear" w:color="auto" w:fill="auto"/>
            <w:vAlign w:val="center"/>
          </w:tcPr>
          <w:p w:rsidR="008D0CCA" w:rsidRPr="00F82FFF" w:rsidRDefault="008D0CCA" w:rsidP="008D0CCA">
            <w:pPr>
              <w:jc w:val="center"/>
            </w:pPr>
            <w:r w:rsidRPr="00F82FFF">
              <w:t>2236</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w:t>
            </w:r>
            <w:r>
              <w:rPr>
                <w:rFonts w:ascii="Times New Roman" w:eastAsia="Times New Roman" w:hAnsi="Times New Roman" w:cs="Times New Roman"/>
                <w:color w:val="000000"/>
                <w:lang w:eastAsia="ru-RU"/>
              </w:rPr>
              <w:t>ь</w:t>
            </w:r>
          </w:p>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и федеральной службы по надзору в сфере связи, информационных технологий и массовых коммуникаций</w:t>
            </w:r>
          </w:p>
        </w:tc>
        <w:tc>
          <w:tcPr>
            <w:tcW w:w="1134" w:type="dxa"/>
            <w:vAlign w:val="center"/>
          </w:tcPr>
          <w:p w:rsidR="008D0CCA" w:rsidRDefault="008D0CCA" w:rsidP="008D0CCA">
            <w:pPr>
              <w:jc w:val="center"/>
            </w:pPr>
            <w:r>
              <w:t>160</w:t>
            </w:r>
          </w:p>
        </w:tc>
        <w:tc>
          <w:tcPr>
            <w:tcW w:w="988" w:type="dxa"/>
            <w:vAlign w:val="center"/>
          </w:tcPr>
          <w:p w:rsidR="008D0CCA" w:rsidRDefault="008D0CCA" w:rsidP="008D0CCA">
            <w:pPr>
              <w:jc w:val="center"/>
            </w:pPr>
            <w:r>
              <w:t>161</w:t>
            </w:r>
          </w:p>
        </w:tc>
        <w:tc>
          <w:tcPr>
            <w:tcW w:w="996" w:type="dxa"/>
            <w:vAlign w:val="center"/>
          </w:tcPr>
          <w:p w:rsidR="008D0CCA" w:rsidRDefault="008D0CCA" w:rsidP="008D0CCA">
            <w:pPr>
              <w:jc w:val="center"/>
            </w:pPr>
            <w:r>
              <w:t>83</w:t>
            </w:r>
          </w:p>
        </w:tc>
        <w:tc>
          <w:tcPr>
            <w:tcW w:w="993" w:type="dxa"/>
            <w:vAlign w:val="center"/>
          </w:tcPr>
          <w:p w:rsidR="008D0CCA" w:rsidRDefault="008D0CCA" w:rsidP="008D0CCA">
            <w:pPr>
              <w:jc w:val="center"/>
            </w:pPr>
            <w:r>
              <w:t>87</w:t>
            </w:r>
          </w:p>
        </w:tc>
        <w:tc>
          <w:tcPr>
            <w:tcW w:w="988" w:type="dxa"/>
            <w:shd w:val="clear" w:color="auto" w:fill="auto"/>
            <w:vAlign w:val="center"/>
          </w:tcPr>
          <w:p w:rsidR="008D0CCA" w:rsidRPr="00F82FFF" w:rsidRDefault="008D0CCA" w:rsidP="008D0CCA">
            <w:pPr>
              <w:jc w:val="center"/>
            </w:pPr>
            <w:r w:rsidRPr="00F82FFF">
              <w:t>1177</w:t>
            </w:r>
          </w:p>
        </w:tc>
        <w:tc>
          <w:tcPr>
            <w:tcW w:w="678" w:type="dxa"/>
            <w:shd w:val="clear" w:color="auto" w:fill="auto"/>
            <w:vAlign w:val="center"/>
          </w:tcPr>
          <w:p w:rsidR="008D0CCA" w:rsidRPr="00F82FFF" w:rsidRDefault="008D0CCA" w:rsidP="008D0CCA">
            <w:pPr>
              <w:jc w:val="center"/>
            </w:pPr>
            <w:r w:rsidRPr="00F82FFF">
              <w:t>2006</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proofErr w:type="gramStart"/>
            <w:r w:rsidRPr="00081FBE">
              <w:rPr>
                <w:rFonts w:ascii="Times New Roman" w:eastAsia="Times New Roman" w:hAnsi="Times New Roman" w:cs="Times New Roman"/>
                <w:color w:val="000000"/>
                <w:lang w:eastAsia="ru-RU"/>
              </w:rPr>
              <w:t>Государственный контроль и надзор в сфере</w:t>
            </w:r>
            <w:r w:rsidR="008F53B9">
              <w:rPr>
                <w:rFonts w:ascii="Times New Roman" w:eastAsia="Times New Roman" w:hAnsi="Times New Roman" w:cs="Times New Roman"/>
                <w:color w:val="000000"/>
                <w:lang w:eastAsia="ru-RU"/>
              </w:rPr>
              <w:t xml:space="preserve"> </w:t>
            </w:r>
            <w:bookmarkStart w:id="0" w:name="_GoBack"/>
            <w:bookmarkEnd w:id="0"/>
            <w:r w:rsidRPr="00081FBE">
              <w:rPr>
                <w:rFonts w:ascii="Times New Roman" w:eastAsia="Times New Roman" w:hAnsi="Times New Roman" w:cs="Times New Roman"/>
                <w:color w:val="000000"/>
                <w:lang w:eastAsia="ru-RU"/>
              </w:rPr>
              <w:t xml:space="preserve">защиты детей от информации, причиняющей вред их здоровью и (или) развитию, - за соблюдением требований законодательства </w:t>
            </w:r>
            <w:r w:rsidRPr="00081FBE">
              <w:rPr>
                <w:rFonts w:ascii="Times New Roman" w:eastAsia="Times New Roman" w:hAnsi="Times New Roman" w:cs="Times New Roman"/>
                <w:color w:val="000000"/>
                <w:lang w:eastAsia="ru-RU"/>
              </w:rPr>
              <w:lastRenderedPageBreak/>
              <w:t>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081FBE">
              <w:rPr>
                <w:rFonts w:ascii="Times New Roman" w:eastAsia="Times New Roman" w:hAnsi="Times New Roman" w:cs="Times New Roman"/>
                <w:color w:val="000000"/>
                <w:lang w:eastAsia="ru-RU"/>
              </w:rPr>
              <w:t xml:space="preserve"> сети интернет) и сетей подвижной радиотелефонной связи</w:t>
            </w:r>
          </w:p>
        </w:tc>
        <w:tc>
          <w:tcPr>
            <w:tcW w:w="1134" w:type="dxa"/>
            <w:vAlign w:val="center"/>
          </w:tcPr>
          <w:p w:rsidR="008D0CCA" w:rsidRDefault="008D0CCA" w:rsidP="008D0CCA">
            <w:pPr>
              <w:jc w:val="center"/>
            </w:pPr>
            <w:r>
              <w:lastRenderedPageBreak/>
              <w:t>144</w:t>
            </w:r>
          </w:p>
        </w:tc>
        <w:tc>
          <w:tcPr>
            <w:tcW w:w="988" w:type="dxa"/>
            <w:vAlign w:val="center"/>
          </w:tcPr>
          <w:p w:rsidR="008D0CCA" w:rsidRDefault="008D0CCA" w:rsidP="008D0CCA">
            <w:pPr>
              <w:jc w:val="center"/>
            </w:pPr>
            <w:r>
              <w:t>156</w:t>
            </w:r>
          </w:p>
        </w:tc>
        <w:tc>
          <w:tcPr>
            <w:tcW w:w="996" w:type="dxa"/>
            <w:vAlign w:val="center"/>
          </w:tcPr>
          <w:p w:rsidR="008D0CCA" w:rsidRDefault="008D0CCA" w:rsidP="008D0CCA">
            <w:pPr>
              <w:jc w:val="center"/>
            </w:pPr>
            <w:r>
              <w:t>27</w:t>
            </w:r>
          </w:p>
        </w:tc>
        <w:tc>
          <w:tcPr>
            <w:tcW w:w="993" w:type="dxa"/>
            <w:vAlign w:val="center"/>
          </w:tcPr>
          <w:p w:rsidR="008D0CCA" w:rsidRDefault="008D0CCA" w:rsidP="008D0CCA">
            <w:pPr>
              <w:jc w:val="center"/>
            </w:pPr>
            <w:r>
              <w:t>26</w:t>
            </w:r>
          </w:p>
        </w:tc>
        <w:tc>
          <w:tcPr>
            <w:tcW w:w="988" w:type="dxa"/>
            <w:vAlign w:val="center"/>
          </w:tcPr>
          <w:p w:rsidR="008D0CCA" w:rsidRDefault="008D0CCA" w:rsidP="008D0CCA">
            <w:pPr>
              <w:jc w:val="center"/>
            </w:pPr>
            <w:r>
              <w:t>10,2</w:t>
            </w:r>
          </w:p>
        </w:tc>
        <w:tc>
          <w:tcPr>
            <w:tcW w:w="678" w:type="dxa"/>
            <w:vAlign w:val="center"/>
          </w:tcPr>
          <w:p w:rsidR="008D0CCA" w:rsidRDefault="008D0CCA" w:rsidP="008D0CCA">
            <w:pPr>
              <w:jc w:val="center"/>
            </w:pPr>
            <w:r>
              <w:t>15,6</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lastRenderedPageBreak/>
              <w:t>Государственный контроль и надзор за соблюдением лицензио</w:t>
            </w:r>
            <w:r>
              <w:rPr>
                <w:rFonts w:ascii="Times New Roman" w:eastAsia="Times New Roman" w:hAnsi="Times New Roman" w:cs="Times New Roman"/>
                <w:color w:val="000000"/>
                <w:lang w:eastAsia="ru-RU"/>
              </w:rPr>
              <w:t>н</w:t>
            </w:r>
            <w:r w:rsidRPr="00081FBE">
              <w:rPr>
                <w:rFonts w:ascii="Times New Roman" w:eastAsia="Times New Roman" w:hAnsi="Times New Roman" w:cs="Times New Roman"/>
                <w:color w:val="000000"/>
                <w:lang w:eastAsia="ru-RU"/>
              </w:rPr>
              <w:t>ных требований владельцами лицензий на телерадиовещание</w:t>
            </w:r>
          </w:p>
        </w:tc>
        <w:tc>
          <w:tcPr>
            <w:tcW w:w="1134" w:type="dxa"/>
            <w:vAlign w:val="center"/>
          </w:tcPr>
          <w:p w:rsidR="008D0CCA" w:rsidRDefault="008D0CCA" w:rsidP="008D0CCA">
            <w:pPr>
              <w:jc w:val="center"/>
            </w:pPr>
            <w:r>
              <w:t>42</w:t>
            </w:r>
          </w:p>
        </w:tc>
        <w:tc>
          <w:tcPr>
            <w:tcW w:w="988" w:type="dxa"/>
            <w:vAlign w:val="center"/>
          </w:tcPr>
          <w:p w:rsidR="008D0CCA" w:rsidRDefault="008D0CCA" w:rsidP="008D0CCA">
            <w:pPr>
              <w:jc w:val="center"/>
            </w:pPr>
            <w:r>
              <w:t>47</w:t>
            </w:r>
          </w:p>
        </w:tc>
        <w:tc>
          <w:tcPr>
            <w:tcW w:w="996" w:type="dxa"/>
            <w:vAlign w:val="center"/>
          </w:tcPr>
          <w:p w:rsidR="008D0CCA" w:rsidRDefault="008D0CCA" w:rsidP="008D0CCA">
            <w:pPr>
              <w:jc w:val="center"/>
            </w:pPr>
            <w:r>
              <w:t>3</w:t>
            </w:r>
          </w:p>
        </w:tc>
        <w:tc>
          <w:tcPr>
            <w:tcW w:w="993" w:type="dxa"/>
            <w:vAlign w:val="center"/>
          </w:tcPr>
          <w:p w:rsidR="008D0CCA" w:rsidRDefault="008D0CCA" w:rsidP="008D0CCA">
            <w:pPr>
              <w:jc w:val="center"/>
            </w:pPr>
            <w:r>
              <w:t>2</w:t>
            </w:r>
          </w:p>
        </w:tc>
        <w:tc>
          <w:tcPr>
            <w:tcW w:w="988" w:type="dxa"/>
            <w:vAlign w:val="center"/>
          </w:tcPr>
          <w:p w:rsidR="008D0CCA" w:rsidRDefault="008D0CCA" w:rsidP="008D0CCA">
            <w:pPr>
              <w:jc w:val="center"/>
            </w:pPr>
            <w:r>
              <w:t>1,8</w:t>
            </w:r>
          </w:p>
        </w:tc>
        <w:tc>
          <w:tcPr>
            <w:tcW w:w="678" w:type="dxa"/>
            <w:vAlign w:val="center"/>
          </w:tcPr>
          <w:p w:rsidR="008D0CCA" w:rsidRDefault="008D0CCA" w:rsidP="008D0CCA">
            <w:pPr>
              <w:jc w:val="center"/>
            </w:pPr>
            <w:r>
              <w:t>1,2</w:t>
            </w:r>
          </w:p>
        </w:tc>
      </w:tr>
      <w:tr w:rsidR="008D0CCA" w:rsidTr="008D0CCA">
        <w:tc>
          <w:tcPr>
            <w:tcW w:w="3970" w:type="dxa"/>
            <w:vAlign w:val="bottom"/>
          </w:tcPr>
          <w:p w:rsidR="008D0CCA" w:rsidRPr="00081FBE" w:rsidRDefault="008D0CCA" w:rsidP="008D0CCA">
            <w:pPr>
              <w:jc w:val="both"/>
              <w:rPr>
                <w:rFonts w:ascii="Times New Roman" w:eastAsia="Times New Roman" w:hAnsi="Times New Roman" w:cs="Times New Roman"/>
                <w:color w:val="000000"/>
                <w:lang w:eastAsia="ru-RU"/>
              </w:rPr>
            </w:pPr>
            <w:r w:rsidRPr="00081FBE">
              <w:rPr>
                <w:rFonts w:ascii="Times New Roman" w:eastAsia="Times New Roman" w:hAnsi="Times New Roman" w:cs="Times New Roman"/>
                <w:color w:val="000000"/>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1134" w:type="dxa"/>
            <w:vAlign w:val="center"/>
          </w:tcPr>
          <w:p w:rsidR="008D0CCA" w:rsidRDefault="008D0CCA" w:rsidP="008D0CCA">
            <w:pPr>
              <w:jc w:val="center"/>
            </w:pPr>
            <w:r>
              <w:t>0</w:t>
            </w:r>
          </w:p>
        </w:tc>
        <w:tc>
          <w:tcPr>
            <w:tcW w:w="988" w:type="dxa"/>
            <w:vAlign w:val="center"/>
          </w:tcPr>
          <w:p w:rsidR="008D0CCA" w:rsidRDefault="008D0CCA" w:rsidP="008D0CCA">
            <w:pPr>
              <w:jc w:val="center"/>
            </w:pPr>
            <w:r>
              <w:t>0</w:t>
            </w:r>
          </w:p>
        </w:tc>
        <w:tc>
          <w:tcPr>
            <w:tcW w:w="996" w:type="dxa"/>
            <w:vAlign w:val="center"/>
          </w:tcPr>
          <w:p w:rsidR="008D0CCA" w:rsidRDefault="008D0CCA" w:rsidP="008D0CCA">
            <w:pPr>
              <w:jc w:val="center"/>
            </w:pPr>
            <w:r>
              <w:t>0</w:t>
            </w:r>
          </w:p>
        </w:tc>
        <w:tc>
          <w:tcPr>
            <w:tcW w:w="993" w:type="dxa"/>
            <w:vAlign w:val="center"/>
          </w:tcPr>
          <w:p w:rsidR="008D0CCA" w:rsidRDefault="008D0CCA" w:rsidP="008D0CCA">
            <w:pPr>
              <w:jc w:val="center"/>
            </w:pPr>
            <w:r>
              <w:t>0</w:t>
            </w:r>
          </w:p>
        </w:tc>
        <w:tc>
          <w:tcPr>
            <w:tcW w:w="988" w:type="dxa"/>
            <w:vAlign w:val="center"/>
          </w:tcPr>
          <w:p w:rsidR="008D0CCA" w:rsidRDefault="008D0CCA" w:rsidP="008D0CCA">
            <w:pPr>
              <w:jc w:val="center"/>
            </w:pPr>
            <w:r>
              <w:t>0</w:t>
            </w:r>
          </w:p>
        </w:tc>
        <w:tc>
          <w:tcPr>
            <w:tcW w:w="678" w:type="dxa"/>
            <w:vAlign w:val="center"/>
          </w:tcPr>
          <w:p w:rsidR="008D0CCA" w:rsidRDefault="008D0CCA" w:rsidP="008D0CCA">
            <w:pPr>
              <w:jc w:val="center"/>
            </w:pPr>
            <w:r>
              <w:t>0</w:t>
            </w:r>
          </w:p>
        </w:tc>
      </w:tr>
    </w:tbl>
    <w:p w:rsidR="008D0CCA" w:rsidRPr="0071653E" w:rsidRDefault="008D0CCA" w:rsidP="008D0CCA">
      <w:pPr>
        <w:rPr>
          <w:rFonts w:ascii="Times New Roman" w:hAnsi="Times New Roman" w:cs="Times New Roman"/>
          <w:b/>
          <w:sz w:val="28"/>
          <w:szCs w:val="28"/>
        </w:rPr>
      </w:pPr>
      <w:r w:rsidRPr="0071653E">
        <w:rPr>
          <w:rFonts w:ascii="Times New Roman" w:hAnsi="Times New Roman" w:cs="Times New Roman"/>
          <w:b/>
          <w:sz w:val="28"/>
          <w:szCs w:val="28"/>
        </w:rPr>
        <w:t>2.2   Сведения об объемах разрешительной (регистрационной) деятельности, деятельности по ведению реестров, и нагрузке на одного сотрудника</w:t>
      </w:r>
    </w:p>
    <w:tbl>
      <w:tblPr>
        <w:tblStyle w:val="a4"/>
        <w:tblW w:w="5000" w:type="pct"/>
        <w:tblInd w:w="-34" w:type="dxa"/>
        <w:tblLayout w:type="fixed"/>
        <w:tblLook w:val="04A0" w:firstRow="1" w:lastRow="0" w:firstColumn="1" w:lastColumn="0" w:noHBand="0" w:noVBand="1"/>
      </w:tblPr>
      <w:tblGrid>
        <w:gridCol w:w="2839"/>
        <w:gridCol w:w="1134"/>
        <w:gridCol w:w="991"/>
        <w:gridCol w:w="1134"/>
        <w:gridCol w:w="1134"/>
        <w:gridCol w:w="1132"/>
        <w:gridCol w:w="1149"/>
      </w:tblGrid>
      <w:tr w:rsidR="008D0CCA" w:rsidRPr="006E11B3" w:rsidTr="008D0CCA">
        <w:tc>
          <w:tcPr>
            <w:tcW w:w="1492" w:type="pct"/>
            <w:vMerge w:val="restart"/>
          </w:tcPr>
          <w:p w:rsidR="008D0CCA" w:rsidRDefault="008D0CCA" w:rsidP="008D0CCA">
            <w:pPr>
              <w:jc w:val="center"/>
              <w:rPr>
                <w:rFonts w:ascii="Times New Roman" w:hAnsi="Times New Roman" w:cs="Times New Roman"/>
              </w:rPr>
            </w:pPr>
            <w:proofErr w:type="gramStart"/>
            <w:r w:rsidRPr="00081FBE">
              <w:rPr>
                <w:rFonts w:ascii="Times New Roman" w:hAnsi="Times New Roman" w:cs="Times New Roman"/>
              </w:rPr>
              <w:t>Полномочия в сферах деятельности (из прилагаемого перечня</w:t>
            </w:r>
            <w:proofErr w:type="gramEnd"/>
          </w:p>
          <w:p w:rsidR="008D0CCA" w:rsidRPr="00081FBE" w:rsidRDefault="008D0CCA" w:rsidP="008D0CCA">
            <w:pPr>
              <w:jc w:val="center"/>
              <w:rPr>
                <w:rFonts w:ascii="Times New Roman" w:hAnsi="Times New Roman" w:cs="Times New Roman"/>
              </w:rPr>
            </w:pPr>
            <w:r w:rsidRPr="00081FBE">
              <w:rPr>
                <w:rFonts w:ascii="Times New Roman" w:hAnsi="Times New Roman" w:cs="Times New Roman"/>
              </w:rPr>
              <w:t xml:space="preserve"> полномочий)</w:t>
            </w:r>
          </w:p>
        </w:tc>
        <w:tc>
          <w:tcPr>
            <w:tcW w:w="1117" w:type="pct"/>
            <w:gridSpan w:val="2"/>
            <w:vAlign w:val="center"/>
          </w:tcPr>
          <w:p w:rsidR="008D0CCA" w:rsidRPr="006E11B3" w:rsidRDefault="008D0CCA" w:rsidP="008D0CCA">
            <w:pPr>
              <w:jc w:val="center"/>
              <w:rPr>
                <w:rFonts w:ascii="Times New Roman" w:hAnsi="Times New Roman" w:cs="Times New Roman"/>
                <w:sz w:val="20"/>
                <w:szCs w:val="20"/>
              </w:rPr>
            </w:pPr>
            <w:r w:rsidRPr="006E11B3">
              <w:rPr>
                <w:rFonts w:ascii="Times New Roman" w:hAnsi="Times New Roman" w:cs="Times New Roman"/>
                <w:sz w:val="20"/>
                <w:szCs w:val="20"/>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192" w:type="pct"/>
            <w:gridSpan w:val="2"/>
            <w:vAlign w:val="center"/>
          </w:tcPr>
          <w:p w:rsidR="008D0CCA" w:rsidRPr="006E11B3" w:rsidRDefault="008D0CCA" w:rsidP="008D0CCA">
            <w:pPr>
              <w:jc w:val="center"/>
              <w:rPr>
                <w:rFonts w:ascii="Times New Roman" w:hAnsi="Times New Roman" w:cs="Times New Roman"/>
                <w:sz w:val="20"/>
                <w:szCs w:val="20"/>
              </w:rPr>
            </w:pPr>
            <w:r w:rsidRPr="006E11B3">
              <w:rPr>
                <w:rFonts w:ascii="Times New Roman" w:hAnsi="Times New Roman" w:cs="Times New Roman"/>
                <w:sz w:val="20"/>
                <w:szCs w:val="20"/>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199" w:type="pct"/>
            <w:gridSpan w:val="2"/>
          </w:tcPr>
          <w:p w:rsidR="008D0CCA" w:rsidRPr="006E11B3" w:rsidRDefault="008D0CCA" w:rsidP="008D0CCA">
            <w:pPr>
              <w:jc w:val="center"/>
              <w:rPr>
                <w:rFonts w:ascii="Times New Roman" w:hAnsi="Times New Roman" w:cs="Times New Roman"/>
                <w:sz w:val="20"/>
                <w:szCs w:val="20"/>
              </w:rPr>
            </w:pPr>
            <w:r w:rsidRPr="006E11B3">
              <w:rPr>
                <w:rFonts w:ascii="Times New Roman" w:hAnsi="Times New Roman" w:cs="Times New Roman"/>
                <w:sz w:val="20"/>
                <w:szCs w:val="20"/>
              </w:rPr>
              <w:t>Нагрузка на одного сотрудника</w:t>
            </w:r>
          </w:p>
        </w:tc>
      </w:tr>
      <w:tr w:rsidR="008D0CCA" w:rsidRPr="006E11B3" w:rsidTr="008D0CCA">
        <w:tc>
          <w:tcPr>
            <w:tcW w:w="1492" w:type="pct"/>
            <w:vMerge/>
          </w:tcPr>
          <w:p w:rsidR="008D0CCA" w:rsidRPr="00081FBE" w:rsidRDefault="008D0CCA" w:rsidP="008D0CCA">
            <w:pPr>
              <w:rPr>
                <w:rFonts w:ascii="Times New Roman" w:hAnsi="Times New Roman" w:cs="Times New Roman"/>
              </w:rPr>
            </w:pPr>
          </w:p>
        </w:tc>
        <w:tc>
          <w:tcPr>
            <w:tcW w:w="596" w:type="pct"/>
            <w:vAlign w:val="center"/>
          </w:tcPr>
          <w:p w:rsidR="008D0CCA" w:rsidRDefault="008D0CCA" w:rsidP="008D0CCA">
            <w:pPr>
              <w:jc w:val="center"/>
              <w:rPr>
                <w:rFonts w:ascii="Times New Roman" w:hAnsi="Times New Roman" w:cs="Times New Roman"/>
                <w:sz w:val="18"/>
                <w:szCs w:val="18"/>
              </w:rPr>
            </w:pPr>
            <w:r w:rsidRPr="00322B43">
              <w:rPr>
                <w:rFonts w:ascii="Times New Roman" w:hAnsi="Times New Roman" w:cs="Times New Roman"/>
                <w:sz w:val="18"/>
                <w:szCs w:val="18"/>
              </w:rPr>
              <w:t>На</w:t>
            </w:r>
            <w:r>
              <w:rPr>
                <w:rFonts w:ascii="Times New Roman" w:hAnsi="Times New Roman" w:cs="Times New Roman"/>
                <w:sz w:val="18"/>
                <w:szCs w:val="18"/>
              </w:rPr>
              <w:t xml:space="preserve"> </w:t>
            </w:r>
            <w:r w:rsidRPr="00322B43">
              <w:rPr>
                <w:rFonts w:ascii="Times New Roman" w:hAnsi="Times New Roman" w:cs="Times New Roman"/>
                <w:sz w:val="18"/>
                <w:szCs w:val="18"/>
              </w:rPr>
              <w:t>3</w:t>
            </w:r>
            <w:r>
              <w:rPr>
                <w:rFonts w:ascii="Times New Roman" w:hAnsi="Times New Roman" w:cs="Times New Roman"/>
                <w:sz w:val="18"/>
                <w:szCs w:val="18"/>
              </w:rPr>
              <w:t>1</w:t>
            </w:r>
            <w:r w:rsidRPr="00322B43">
              <w:rPr>
                <w:rFonts w:ascii="Times New Roman" w:hAnsi="Times New Roman" w:cs="Times New Roman"/>
                <w:sz w:val="18"/>
                <w:szCs w:val="18"/>
              </w:rPr>
              <w:t>.</w:t>
            </w:r>
            <w:r>
              <w:rPr>
                <w:rFonts w:ascii="Times New Roman" w:hAnsi="Times New Roman" w:cs="Times New Roman"/>
                <w:sz w:val="18"/>
                <w:szCs w:val="18"/>
              </w:rPr>
              <w:t>12</w:t>
            </w:r>
            <w:r w:rsidRPr="00322B43">
              <w:rPr>
                <w:rFonts w:ascii="Times New Roman" w:hAnsi="Times New Roman" w:cs="Times New Roman"/>
                <w:sz w:val="18"/>
                <w:szCs w:val="18"/>
              </w:rPr>
              <w:t>.</w:t>
            </w:r>
          </w:p>
          <w:p w:rsidR="008D0CCA" w:rsidRPr="00322B43" w:rsidRDefault="008D0CCA" w:rsidP="008D0CCA">
            <w:pPr>
              <w:jc w:val="center"/>
              <w:rPr>
                <w:rFonts w:ascii="Times New Roman" w:hAnsi="Times New Roman" w:cs="Times New Roman"/>
                <w:sz w:val="18"/>
                <w:szCs w:val="18"/>
              </w:rPr>
            </w:pPr>
            <w:r w:rsidRPr="00322B43">
              <w:rPr>
                <w:rFonts w:ascii="Times New Roman" w:hAnsi="Times New Roman" w:cs="Times New Roman"/>
                <w:sz w:val="18"/>
                <w:szCs w:val="18"/>
              </w:rPr>
              <w:t>201</w:t>
            </w:r>
            <w:r>
              <w:rPr>
                <w:rFonts w:ascii="Times New Roman" w:hAnsi="Times New Roman" w:cs="Times New Roman"/>
                <w:sz w:val="18"/>
                <w:szCs w:val="18"/>
              </w:rPr>
              <w:t>2</w:t>
            </w:r>
          </w:p>
        </w:tc>
        <w:tc>
          <w:tcPr>
            <w:tcW w:w="521" w:type="pct"/>
            <w:vAlign w:val="center"/>
          </w:tcPr>
          <w:p w:rsidR="008D0CCA" w:rsidRDefault="008D0CCA" w:rsidP="008D0CCA">
            <w:pPr>
              <w:jc w:val="center"/>
              <w:rPr>
                <w:rFonts w:ascii="Times New Roman" w:hAnsi="Times New Roman" w:cs="Times New Roman"/>
                <w:sz w:val="18"/>
                <w:szCs w:val="18"/>
              </w:rPr>
            </w:pPr>
            <w:r w:rsidRPr="00322B43">
              <w:rPr>
                <w:rFonts w:ascii="Times New Roman" w:hAnsi="Times New Roman" w:cs="Times New Roman"/>
                <w:sz w:val="18"/>
                <w:szCs w:val="18"/>
              </w:rPr>
              <w:t>На</w:t>
            </w:r>
            <w:r>
              <w:rPr>
                <w:rFonts w:ascii="Times New Roman" w:hAnsi="Times New Roman" w:cs="Times New Roman"/>
                <w:sz w:val="18"/>
                <w:szCs w:val="18"/>
              </w:rPr>
              <w:t xml:space="preserve"> </w:t>
            </w:r>
            <w:r w:rsidRPr="00322B43">
              <w:rPr>
                <w:rFonts w:ascii="Times New Roman" w:hAnsi="Times New Roman" w:cs="Times New Roman"/>
                <w:sz w:val="18"/>
                <w:szCs w:val="18"/>
              </w:rPr>
              <w:t>30.09.</w:t>
            </w:r>
          </w:p>
          <w:p w:rsidR="008D0CCA" w:rsidRPr="006E11B3" w:rsidRDefault="008D0CCA" w:rsidP="008D0CCA">
            <w:pPr>
              <w:jc w:val="center"/>
              <w:rPr>
                <w:rFonts w:ascii="Times New Roman" w:hAnsi="Times New Roman" w:cs="Times New Roman"/>
                <w:sz w:val="20"/>
                <w:szCs w:val="20"/>
              </w:rPr>
            </w:pPr>
            <w:r>
              <w:rPr>
                <w:rFonts w:ascii="Times New Roman" w:hAnsi="Times New Roman" w:cs="Times New Roman"/>
                <w:sz w:val="18"/>
                <w:szCs w:val="18"/>
              </w:rPr>
              <w:t>2013</w:t>
            </w:r>
          </w:p>
        </w:tc>
        <w:tc>
          <w:tcPr>
            <w:tcW w:w="596" w:type="pct"/>
            <w:vAlign w:val="center"/>
          </w:tcPr>
          <w:p w:rsidR="008D0CCA" w:rsidRDefault="008D0CCA" w:rsidP="008D0CCA">
            <w:pPr>
              <w:jc w:val="center"/>
              <w:rPr>
                <w:rFonts w:ascii="Times New Roman" w:hAnsi="Times New Roman" w:cs="Times New Roman"/>
                <w:sz w:val="18"/>
                <w:szCs w:val="18"/>
              </w:rPr>
            </w:pPr>
            <w:r w:rsidRPr="00322B43">
              <w:rPr>
                <w:rFonts w:ascii="Times New Roman" w:hAnsi="Times New Roman" w:cs="Times New Roman"/>
                <w:sz w:val="18"/>
                <w:szCs w:val="18"/>
              </w:rPr>
              <w:t>На</w:t>
            </w:r>
            <w:r>
              <w:rPr>
                <w:rFonts w:ascii="Times New Roman" w:hAnsi="Times New Roman" w:cs="Times New Roman"/>
                <w:sz w:val="18"/>
                <w:szCs w:val="18"/>
              </w:rPr>
              <w:t xml:space="preserve"> </w:t>
            </w:r>
            <w:r w:rsidRPr="00322B43">
              <w:rPr>
                <w:rFonts w:ascii="Times New Roman" w:hAnsi="Times New Roman" w:cs="Times New Roman"/>
                <w:sz w:val="18"/>
                <w:szCs w:val="18"/>
              </w:rPr>
              <w:t>3</w:t>
            </w:r>
            <w:r>
              <w:rPr>
                <w:rFonts w:ascii="Times New Roman" w:hAnsi="Times New Roman" w:cs="Times New Roman"/>
                <w:sz w:val="18"/>
                <w:szCs w:val="18"/>
              </w:rPr>
              <w:t>1</w:t>
            </w:r>
            <w:r w:rsidRPr="00322B43">
              <w:rPr>
                <w:rFonts w:ascii="Times New Roman" w:hAnsi="Times New Roman" w:cs="Times New Roman"/>
                <w:sz w:val="18"/>
                <w:szCs w:val="18"/>
              </w:rPr>
              <w:t>.</w:t>
            </w:r>
            <w:r>
              <w:rPr>
                <w:rFonts w:ascii="Times New Roman" w:hAnsi="Times New Roman" w:cs="Times New Roman"/>
                <w:sz w:val="18"/>
                <w:szCs w:val="18"/>
              </w:rPr>
              <w:t>12</w:t>
            </w:r>
            <w:r w:rsidRPr="00322B43">
              <w:rPr>
                <w:rFonts w:ascii="Times New Roman" w:hAnsi="Times New Roman" w:cs="Times New Roman"/>
                <w:sz w:val="18"/>
                <w:szCs w:val="18"/>
              </w:rPr>
              <w:t>.</w:t>
            </w:r>
          </w:p>
          <w:p w:rsidR="008D0CCA" w:rsidRPr="006E11B3" w:rsidRDefault="008D0CCA" w:rsidP="008D0CCA">
            <w:pPr>
              <w:jc w:val="center"/>
              <w:rPr>
                <w:rFonts w:ascii="Times New Roman" w:hAnsi="Times New Roman" w:cs="Times New Roman"/>
                <w:sz w:val="20"/>
                <w:szCs w:val="20"/>
              </w:rPr>
            </w:pPr>
            <w:r>
              <w:rPr>
                <w:rFonts w:ascii="Times New Roman" w:hAnsi="Times New Roman" w:cs="Times New Roman"/>
                <w:sz w:val="18"/>
                <w:szCs w:val="18"/>
              </w:rPr>
              <w:t>2012</w:t>
            </w:r>
          </w:p>
        </w:tc>
        <w:tc>
          <w:tcPr>
            <w:tcW w:w="596" w:type="pct"/>
            <w:vAlign w:val="center"/>
          </w:tcPr>
          <w:p w:rsidR="008D0CCA" w:rsidRDefault="008D0CCA" w:rsidP="008D0CCA">
            <w:pPr>
              <w:jc w:val="center"/>
              <w:rPr>
                <w:rFonts w:ascii="Times New Roman" w:hAnsi="Times New Roman" w:cs="Times New Roman"/>
                <w:sz w:val="18"/>
                <w:szCs w:val="18"/>
              </w:rPr>
            </w:pPr>
            <w:r w:rsidRPr="00322B43">
              <w:rPr>
                <w:rFonts w:ascii="Times New Roman" w:hAnsi="Times New Roman" w:cs="Times New Roman"/>
                <w:sz w:val="18"/>
                <w:szCs w:val="18"/>
              </w:rPr>
              <w:t>На</w:t>
            </w:r>
            <w:r>
              <w:rPr>
                <w:rFonts w:ascii="Times New Roman" w:hAnsi="Times New Roman" w:cs="Times New Roman"/>
                <w:sz w:val="18"/>
                <w:szCs w:val="18"/>
              </w:rPr>
              <w:t xml:space="preserve"> </w:t>
            </w:r>
            <w:r w:rsidRPr="00322B43">
              <w:rPr>
                <w:rFonts w:ascii="Times New Roman" w:hAnsi="Times New Roman" w:cs="Times New Roman"/>
                <w:sz w:val="18"/>
                <w:szCs w:val="18"/>
              </w:rPr>
              <w:t>3</w:t>
            </w:r>
            <w:r>
              <w:rPr>
                <w:rFonts w:ascii="Times New Roman" w:hAnsi="Times New Roman" w:cs="Times New Roman"/>
                <w:sz w:val="18"/>
                <w:szCs w:val="18"/>
              </w:rPr>
              <w:t>1</w:t>
            </w:r>
            <w:r w:rsidRPr="00322B43">
              <w:rPr>
                <w:rFonts w:ascii="Times New Roman" w:hAnsi="Times New Roman" w:cs="Times New Roman"/>
                <w:sz w:val="18"/>
                <w:szCs w:val="18"/>
              </w:rPr>
              <w:t>.</w:t>
            </w:r>
            <w:r>
              <w:rPr>
                <w:rFonts w:ascii="Times New Roman" w:hAnsi="Times New Roman" w:cs="Times New Roman"/>
                <w:sz w:val="18"/>
                <w:szCs w:val="18"/>
              </w:rPr>
              <w:t>12</w:t>
            </w:r>
            <w:r w:rsidRPr="00322B43">
              <w:rPr>
                <w:rFonts w:ascii="Times New Roman" w:hAnsi="Times New Roman" w:cs="Times New Roman"/>
                <w:sz w:val="18"/>
                <w:szCs w:val="18"/>
              </w:rPr>
              <w:t>.</w:t>
            </w:r>
          </w:p>
          <w:p w:rsidR="008D0CCA" w:rsidRPr="006E11B3" w:rsidRDefault="008D0CCA" w:rsidP="008D0CCA">
            <w:pPr>
              <w:jc w:val="center"/>
              <w:rPr>
                <w:rFonts w:ascii="Times New Roman" w:hAnsi="Times New Roman" w:cs="Times New Roman"/>
                <w:sz w:val="20"/>
                <w:szCs w:val="20"/>
              </w:rPr>
            </w:pPr>
            <w:r w:rsidRPr="00322B43">
              <w:rPr>
                <w:rFonts w:ascii="Times New Roman" w:hAnsi="Times New Roman" w:cs="Times New Roman"/>
                <w:sz w:val="18"/>
                <w:szCs w:val="18"/>
              </w:rPr>
              <w:t>2013</w:t>
            </w:r>
            <w:r>
              <w:rPr>
                <w:rFonts w:ascii="Times New Roman" w:hAnsi="Times New Roman" w:cs="Times New Roman"/>
                <w:sz w:val="18"/>
                <w:szCs w:val="18"/>
              </w:rPr>
              <w:t>г.</w:t>
            </w:r>
          </w:p>
        </w:tc>
        <w:tc>
          <w:tcPr>
            <w:tcW w:w="595" w:type="pct"/>
            <w:vAlign w:val="center"/>
          </w:tcPr>
          <w:p w:rsidR="008D0CCA" w:rsidRDefault="008D0CCA" w:rsidP="008D0CCA">
            <w:pPr>
              <w:jc w:val="center"/>
              <w:rPr>
                <w:rFonts w:ascii="Times New Roman" w:hAnsi="Times New Roman" w:cs="Times New Roman"/>
                <w:sz w:val="18"/>
                <w:szCs w:val="18"/>
              </w:rPr>
            </w:pPr>
            <w:r w:rsidRPr="00322B43">
              <w:rPr>
                <w:rFonts w:ascii="Times New Roman" w:hAnsi="Times New Roman" w:cs="Times New Roman"/>
                <w:sz w:val="18"/>
                <w:szCs w:val="18"/>
              </w:rPr>
              <w:t>На</w:t>
            </w:r>
            <w:r>
              <w:rPr>
                <w:rFonts w:ascii="Times New Roman" w:hAnsi="Times New Roman" w:cs="Times New Roman"/>
                <w:sz w:val="18"/>
                <w:szCs w:val="18"/>
              </w:rPr>
              <w:t xml:space="preserve"> </w:t>
            </w:r>
            <w:r w:rsidRPr="00322B43">
              <w:rPr>
                <w:rFonts w:ascii="Times New Roman" w:hAnsi="Times New Roman" w:cs="Times New Roman"/>
                <w:sz w:val="18"/>
                <w:szCs w:val="18"/>
              </w:rPr>
              <w:t>3</w:t>
            </w:r>
            <w:r>
              <w:rPr>
                <w:rFonts w:ascii="Times New Roman" w:hAnsi="Times New Roman" w:cs="Times New Roman"/>
                <w:sz w:val="18"/>
                <w:szCs w:val="18"/>
              </w:rPr>
              <w:t>1</w:t>
            </w:r>
            <w:r w:rsidRPr="00322B43">
              <w:rPr>
                <w:rFonts w:ascii="Times New Roman" w:hAnsi="Times New Roman" w:cs="Times New Roman"/>
                <w:sz w:val="18"/>
                <w:szCs w:val="18"/>
              </w:rPr>
              <w:t>.</w:t>
            </w:r>
            <w:r>
              <w:rPr>
                <w:rFonts w:ascii="Times New Roman" w:hAnsi="Times New Roman" w:cs="Times New Roman"/>
                <w:sz w:val="18"/>
                <w:szCs w:val="18"/>
              </w:rPr>
              <w:t>12</w:t>
            </w:r>
            <w:r w:rsidRPr="00322B43">
              <w:rPr>
                <w:rFonts w:ascii="Times New Roman" w:hAnsi="Times New Roman" w:cs="Times New Roman"/>
                <w:sz w:val="18"/>
                <w:szCs w:val="18"/>
              </w:rPr>
              <w:t>.</w:t>
            </w:r>
          </w:p>
          <w:p w:rsidR="008D0CCA" w:rsidRPr="006E11B3" w:rsidRDefault="008D0CCA" w:rsidP="008D0CCA">
            <w:pPr>
              <w:jc w:val="center"/>
              <w:rPr>
                <w:rFonts w:ascii="Times New Roman" w:hAnsi="Times New Roman" w:cs="Times New Roman"/>
                <w:sz w:val="20"/>
                <w:szCs w:val="20"/>
              </w:rPr>
            </w:pPr>
            <w:r w:rsidRPr="00322B43">
              <w:rPr>
                <w:rFonts w:ascii="Times New Roman" w:hAnsi="Times New Roman" w:cs="Times New Roman"/>
                <w:sz w:val="18"/>
                <w:szCs w:val="18"/>
              </w:rPr>
              <w:t>201</w:t>
            </w:r>
            <w:r>
              <w:rPr>
                <w:rFonts w:ascii="Times New Roman" w:hAnsi="Times New Roman" w:cs="Times New Roman"/>
                <w:sz w:val="18"/>
                <w:szCs w:val="18"/>
              </w:rPr>
              <w:t>2г.</w:t>
            </w:r>
          </w:p>
        </w:tc>
        <w:tc>
          <w:tcPr>
            <w:tcW w:w="604" w:type="pct"/>
            <w:vAlign w:val="center"/>
          </w:tcPr>
          <w:p w:rsidR="008D0CCA" w:rsidRDefault="008D0CCA" w:rsidP="008D0CCA">
            <w:pPr>
              <w:jc w:val="center"/>
              <w:rPr>
                <w:rFonts w:ascii="Times New Roman" w:hAnsi="Times New Roman" w:cs="Times New Roman"/>
                <w:sz w:val="18"/>
                <w:szCs w:val="18"/>
              </w:rPr>
            </w:pPr>
            <w:r w:rsidRPr="00322B43">
              <w:rPr>
                <w:rFonts w:ascii="Times New Roman" w:hAnsi="Times New Roman" w:cs="Times New Roman"/>
                <w:sz w:val="18"/>
                <w:szCs w:val="18"/>
              </w:rPr>
              <w:t>На</w:t>
            </w:r>
            <w:r>
              <w:rPr>
                <w:rFonts w:ascii="Times New Roman" w:hAnsi="Times New Roman" w:cs="Times New Roman"/>
                <w:sz w:val="18"/>
                <w:szCs w:val="18"/>
              </w:rPr>
              <w:t xml:space="preserve"> </w:t>
            </w:r>
            <w:r w:rsidRPr="00322B43">
              <w:rPr>
                <w:rFonts w:ascii="Times New Roman" w:hAnsi="Times New Roman" w:cs="Times New Roman"/>
                <w:sz w:val="18"/>
                <w:szCs w:val="18"/>
              </w:rPr>
              <w:t>3</w:t>
            </w:r>
            <w:r>
              <w:rPr>
                <w:rFonts w:ascii="Times New Roman" w:hAnsi="Times New Roman" w:cs="Times New Roman"/>
                <w:sz w:val="18"/>
                <w:szCs w:val="18"/>
              </w:rPr>
              <w:t>1</w:t>
            </w:r>
            <w:r w:rsidRPr="00322B43">
              <w:rPr>
                <w:rFonts w:ascii="Times New Roman" w:hAnsi="Times New Roman" w:cs="Times New Roman"/>
                <w:sz w:val="18"/>
                <w:szCs w:val="18"/>
              </w:rPr>
              <w:t>.</w:t>
            </w:r>
            <w:r>
              <w:rPr>
                <w:rFonts w:ascii="Times New Roman" w:hAnsi="Times New Roman" w:cs="Times New Roman"/>
                <w:sz w:val="18"/>
                <w:szCs w:val="18"/>
              </w:rPr>
              <w:t>12</w:t>
            </w:r>
            <w:r w:rsidRPr="00322B43">
              <w:rPr>
                <w:rFonts w:ascii="Times New Roman" w:hAnsi="Times New Roman" w:cs="Times New Roman"/>
                <w:sz w:val="18"/>
                <w:szCs w:val="18"/>
              </w:rPr>
              <w:t>.</w:t>
            </w:r>
          </w:p>
          <w:p w:rsidR="008D0CCA" w:rsidRPr="006E11B3" w:rsidRDefault="008D0CCA" w:rsidP="008D0CCA">
            <w:pPr>
              <w:jc w:val="center"/>
              <w:rPr>
                <w:rFonts w:ascii="Times New Roman" w:hAnsi="Times New Roman" w:cs="Times New Roman"/>
                <w:sz w:val="20"/>
                <w:szCs w:val="20"/>
              </w:rPr>
            </w:pPr>
            <w:r w:rsidRPr="00322B43">
              <w:rPr>
                <w:rFonts w:ascii="Times New Roman" w:hAnsi="Times New Roman" w:cs="Times New Roman"/>
                <w:sz w:val="18"/>
                <w:szCs w:val="18"/>
              </w:rPr>
              <w:t>2013</w:t>
            </w:r>
          </w:p>
        </w:tc>
      </w:tr>
      <w:tr w:rsidR="008D0CCA" w:rsidTr="008D0CCA">
        <w:tc>
          <w:tcPr>
            <w:tcW w:w="1492" w:type="pct"/>
            <w:vAlign w:val="bottom"/>
          </w:tcPr>
          <w:p w:rsidR="008D0CCA" w:rsidRPr="000E4401" w:rsidRDefault="008D0CCA" w:rsidP="008D0CCA">
            <w:pPr>
              <w:rPr>
                <w:rFonts w:ascii="Times New Roman" w:eastAsia="Times New Roman" w:hAnsi="Times New Roman" w:cs="Times New Roman"/>
                <w:sz w:val="24"/>
                <w:szCs w:val="24"/>
                <w:lang w:eastAsia="ru-RU"/>
              </w:rPr>
            </w:pPr>
            <w:r w:rsidRPr="000E4401">
              <w:rPr>
                <w:rFonts w:ascii="Times New Roman" w:eastAsia="Times New Roman" w:hAnsi="Times New Roman" w:cs="Times New Roman"/>
                <w:sz w:val="24"/>
                <w:szCs w:val="24"/>
                <w:lang w:eastAsia="ru-RU"/>
              </w:rPr>
              <w:t xml:space="preserve">Ведение реестра операторов, </w:t>
            </w:r>
          </w:p>
          <w:p w:rsidR="008D0CCA" w:rsidRPr="000E4401" w:rsidRDefault="008D0CCA" w:rsidP="008D0CCA">
            <w:pPr>
              <w:rPr>
                <w:rFonts w:ascii="Times New Roman" w:eastAsia="Times New Roman" w:hAnsi="Times New Roman" w:cs="Times New Roman"/>
                <w:sz w:val="24"/>
                <w:szCs w:val="24"/>
                <w:lang w:eastAsia="ru-RU"/>
              </w:rPr>
            </w:pPr>
            <w:proofErr w:type="gramStart"/>
            <w:r w:rsidRPr="000E4401">
              <w:rPr>
                <w:rFonts w:ascii="Times New Roman" w:eastAsia="Times New Roman" w:hAnsi="Times New Roman" w:cs="Times New Roman"/>
                <w:sz w:val="24"/>
                <w:szCs w:val="24"/>
                <w:lang w:eastAsia="ru-RU"/>
              </w:rPr>
              <w:t>осуществляющих</w:t>
            </w:r>
            <w:proofErr w:type="gramEnd"/>
            <w:r w:rsidRPr="000E4401">
              <w:rPr>
                <w:rFonts w:ascii="Times New Roman" w:eastAsia="Times New Roman" w:hAnsi="Times New Roman" w:cs="Times New Roman"/>
                <w:sz w:val="24"/>
                <w:szCs w:val="24"/>
                <w:lang w:eastAsia="ru-RU"/>
              </w:rPr>
              <w:t xml:space="preserve"> обработку</w:t>
            </w:r>
          </w:p>
          <w:p w:rsidR="008D0CCA" w:rsidRPr="000E4401" w:rsidRDefault="008D0CCA" w:rsidP="008D0CCA">
            <w:pPr>
              <w:rPr>
                <w:rFonts w:ascii="Times New Roman" w:eastAsia="Times New Roman" w:hAnsi="Times New Roman" w:cs="Times New Roman"/>
                <w:sz w:val="24"/>
                <w:szCs w:val="24"/>
                <w:lang w:eastAsia="ru-RU"/>
              </w:rPr>
            </w:pPr>
            <w:r w:rsidRPr="000E4401">
              <w:rPr>
                <w:rFonts w:ascii="Times New Roman" w:eastAsia="Times New Roman" w:hAnsi="Times New Roman" w:cs="Times New Roman"/>
                <w:sz w:val="24"/>
                <w:szCs w:val="24"/>
                <w:lang w:eastAsia="ru-RU"/>
              </w:rPr>
              <w:t xml:space="preserve"> персональных данных</w:t>
            </w:r>
          </w:p>
        </w:tc>
        <w:tc>
          <w:tcPr>
            <w:tcW w:w="596" w:type="pct"/>
            <w:vAlign w:val="center"/>
          </w:tcPr>
          <w:p w:rsidR="008D0CCA" w:rsidRDefault="008D0CCA" w:rsidP="008D0CCA">
            <w:pPr>
              <w:jc w:val="center"/>
            </w:pPr>
            <w:r>
              <w:t>304</w:t>
            </w:r>
          </w:p>
        </w:tc>
        <w:tc>
          <w:tcPr>
            <w:tcW w:w="521" w:type="pct"/>
            <w:vAlign w:val="center"/>
          </w:tcPr>
          <w:p w:rsidR="008D0CCA" w:rsidRDefault="008D0CCA" w:rsidP="008D0CCA">
            <w:pPr>
              <w:jc w:val="center"/>
            </w:pPr>
            <w:r>
              <w:t>308</w:t>
            </w:r>
          </w:p>
        </w:tc>
        <w:tc>
          <w:tcPr>
            <w:tcW w:w="596" w:type="pct"/>
            <w:vAlign w:val="center"/>
          </w:tcPr>
          <w:p w:rsidR="008D0CCA" w:rsidRDefault="008D0CCA" w:rsidP="008D0CCA">
            <w:pPr>
              <w:jc w:val="center"/>
            </w:pPr>
            <w:r>
              <w:t>186</w:t>
            </w:r>
          </w:p>
        </w:tc>
        <w:tc>
          <w:tcPr>
            <w:tcW w:w="596" w:type="pct"/>
            <w:vAlign w:val="center"/>
          </w:tcPr>
          <w:p w:rsidR="008D0CCA" w:rsidRDefault="008D0CCA" w:rsidP="008D0CCA">
            <w:pPr>
              <w:jc w:val="center"/>
            </w:pPr>
            <w:r>
              <w:t>531</w:t>
            </w:r>
          </w:p>
        </w:tc>
        <w:tc>
          <w:tcPr>
            <w:tcW w:w="595" w:type="pct"/>
            <w:shd w:val="clear" w:color="auto" w:fill="auto"/>
            <w:vAlign w:val="center"/>
          </w:tcPr>
          <w:p w:rsidR="008D0CCA" w:rsidRDefault="008D0CCA" w:rsidP="008D0CCA">
            <w:pPr>
              <w:jc w:val="center"/>
            </w:pPr>
            <w:r>
              <w:t>589</w:t>
            </w:r>
          </w:p>
        </w:tc>
        <w:tc>
          <w:tcPr>
            <w:tcW w:w="604" w:type="pct"/>
            <w:shd w:val="clear" w:color="auto" w:fill="auto"/>
            <w:vAlign w:val="center"/>
          </w:tcPr>
          <w:p w:rsidR="008D0CCA" w:rsidRDefault="008D0CCA" w:rsidP="008D0CCA">
            <w:pPr>
              <w:jc w:val="center"/>
            </w:pPr>
            <w:r>
              <w:t>1083</w:t>
            </w:r>
          </w:p>
        </w:tc>
      </w:tr>
      <w:tr w:rsidR="008D0CCA" w:rsidTr="008D0CCA">
        <w:tc>
          <w:tcPr>
            <w:tcW w:w="1492" w:type="pct"/>
            <w:vAlign w:val="bottom"/>
          </w:tcPr>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Ведение реестра операторов,</w:t>
            </w:r>
          </w:p>
          <w:p w:rsidR="008D0CCA" w:rsidRPr="000E4401" w:rsidRDefault="008D0CCA" w:rsidP="008D0CCA">
            <w:pPr>
              <w:rPr>
                <w:rFonts w:ascii="Times New Roman" w:eastAsia="Times New Roman" w:hAnsi="Times New Roman" w:cs="Times New Roman"/>
                <w:color w:val="000000"/>
                <w:sz w:val="24"/>
                <w:szCs w:val="24"/>
                <w:lang w:eastAsia="ru-RU"/>
              </w:rPr>
            </w:pPr>
            <w:proofErr w:type="gramStart"/>
            <w:r w:rsidRPr="000E4401">
              <w:rPr>
                <w:rFonts w:ascii="Times New Roman" w:eastAsia="Times New Roman" w:hAnsi="Times New Roman" w:cs="Times New Roman"/>
                <w:color w:val="000000"/>
                <w:sz w:val="24"/>
                <w:szCs w:val="24"/>
                <w:lang w:eastAsia="ru-RU"/>
              </w:rPr>
              <w:t>занимающих</w:t>
            </w:r>
            <w:proofErr w:type="gramEnd"/>
            <w:r w:rsidRPr="000E4401">
              <w:rPr>
                <w:rFonts w:ascii="Times New Roman" w:eastAsia="Times New Roman" w:hAnsi="Times New Roman" w:cs="Times New Roman"/>
                <w:color w:val="000000"/>
                <w:sz w:val="24"/>
                <w:szCs w:val="24"/>
                <w:lang w:eastAsia="ru-RU"/>
              </w:rPr>
              <w:t xml:space="preserve"> существенное</w:t>
            </w:r>
          </w:p>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положение в сети связи общего пользования</w:t>
            </w:r>
          </w:p>
        </w:tc>
        <w:tc>
          <w:tcPr>
            <w:tcW w:w="596" w:type="pct"/>
            <w:vAlign w:val="center"/>
          </w:tcPr>
          <w:p w:rsidR="008D0CCA" w:rsidRDefault="008D0CCA" w:rsidP="008D0CCA">
            <w:pPr>
              <w:jc w:val="center"/>
            </w:pPr>
            <w:r>
              <w:t>0</w:t>
            </w:r>
          </w:p>
        </w:tc>
        <w:tc>
          <w:tcPr>
            <w:tcW w:w="521" w:type="pct"/>
            <w:vAlign w:val="center"/>
          </w:tcPr>
          <w:p w:rsidR="008D0CCA" w:rsidRDefault="008D0CCA" w:rsidP="008D0CCA">
            <w:pPr>
              <w:jc w:val="center"/>
            </w:pPr>
            <w:r>
              <w:t>0</w:t>
            </w:r>
          </w:p>
        </w:tc>
        <w:tc>
          <w:tcPr>
            <w:tcW w:w="596" w:type="pct"/>
            <w:vAlign w:val="center"/>
          </w:tcPr>
          <w:p w:rsidR="008D0CCA" w:rsidRDefault="008D0CCA" w:rsidP="008D0CCA">
            <w:pPr>
              <w:jc w:val="center"/>
            </w:pPr>
            <w:r>
              <w:t>0</w:t>
            </w:r>
          </w:p>
        </w:tc>
        <w:tc>
          <w:tcPr>
            <w:tcW w:w="596" w:type="pct"/>
            <w:vAlign w:val="center"/>
          </w:tcPr>
          <w:p w:rsidR="008D0CCA" w:rsidRDefault="008D0CCA" w:rsidP="008D0CCA">
            <w:pPr>
              <w:jc w:val="center"/>
            </w:pPr>
            <w:r>
              <w:t>0</w:t>
            </w:r>
          </w:p>
        </w:tc>
        <w:tc>
          <w:tcPr>
            <w:tcW w:w="595" w:type="pct"/>
            <w:vAlign w:val="center"/>
          </w:tcPr>
          <w:p w:rsidR="008D0CCA" w:rsidRDefault="008D0CCA" w:rsidP="008D0CCA">
            <w:pPr>
              <w:jc w:val="center"/>
            </w:pPr>
            <w:r>
              <w:t>0</w:t>
            </w:r>
          </w:p>
        </w:tc>
        <w:tc>
          <w:tcPr>
            <w:tcW w:w="604" w:type="pct"/>
            <w:vAlign w:val="center"/>
          </w:tcPr>
          <w:p w:rsidR="008D0CCA" w:rsidRDefault="008D0CCA" w:rsidP="008D0CCA">
            <w:pPr>
              <w:jc w:val="center"/>
            </w:pPr>
            <w:r>
              <w:t>0</w:t>
            </w:r>
          </w:p>
        </w:tc>
      </w:tr>
      <w:tr w:rsidR="008D0CCA" w:rsidTr="008D0CCA">
        <w:tc>
          <w:tcPr>
            <w:tcW w:w="1492" w:type="pct"/>
            <w:vAlign w:val="bottom"/>
          </w:tcPr>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Ведение учета </w:t>
            </w:r>
            <w:proofErr w:type="gramStart"/>
            <w:r w:rsidRPr="000E4401">
              <w:rPr>
                <w:rFonts w:ascii="Times New Roman" w:eastAsia="Times New Roman" w:hAnsi="Times New Roman" w:cs="Times New Roman"/>
                <w:color w:val="000000"/>
                <w:sz w:val="24"/>
                <w:szCs w:val="24"/>
                <w:lang w:eastAsia="ru-RU"/>
              </w:rPr>
              <w:t>зарегистрированных</w:t>
            </w:r>
            <w:proofErr w:type="gramEnd"/>
          </w:p>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радиоэлектронных средств и высоко</w:t>
            </w:r>
          </w:p>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lastRenderedPageBreak/>
              <w:t>частотных устройств</w:t>
            </w:r>
          </w:p>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гражданского назначения</w:t>
            </w:r>
          </w:p>
        </w:tc>
        <w:tc>
          <w:tcPr>
            <w:tcW w:w="596" w:type="pct"/>
            <w:vAlign w:val="center"/>
          </w:tcPr>
          <w:p w:rsidR="008D0CCA" w:rsidRDefault="008D0CCA" w:rsidP="008D0CCA">
            <w:pPr>
              <w:jc w:val="center"/>
            </w:pPr>
            <w:r>
              <w:lastRenderedPageBreak/>
              <w:t>944</w:t>
            </w:r>
          </w:p>
        </w:tc>
        <w:tc>
          <w:tcPr>
            <w:tcW w:w="521" w:type="pct"/>
            <w:vAlign w:val="center"/>
          </w:tcPr>
          <w:p w:rsidR="008D0CCA" w:rsidRDefault="008D0CCA" w:rsidP="008D0CCA">
            <w:pPr>
              <w:jc w:val="center"/>
            </w:pPr>
            <w:r>
              <w:t>920</w:t>
            </w:r>
          </w:p>
        </w:tc>
        <w:tc>
          <w:tcPr>
            <w:tcW w:w="596" w:type="pct"/>
            <w:vAlign w:val="center"/>
          </w:tcPr>
          <w:p w:rsidR="008D0CCA" w:rsidRDefault="008D0CCA" w:rsidP="008D0CCA">
            <w:pPr>
              <w:jc w:val="center"/>
            </w:pPr>
            <w:r>
              <w:t>536</w:t>
            </w:r>
          </w:p>
        </w:tc>
        <w:tc>
          <w:tcPr>
            <w:tcW w:w="596" w:type="pct"/>
            <w:vAlign w:val="center"/>
          </w:tcPr>
          <w:p w:rsidR="008D0CCA" w:rsidRDefault="008D0CCA" w:rsidP="008D0CCA">
            <w:pPr>
              <w:jc w:val="center"/>
            </w:pPr>
            <w:r>
              <w:t>1208</w:t>
            </w:r>
          </w:p>
        </w:tc>
        <w:tc>
          <w:tcPr>
            <w:tcW w:w="595" w:type="pct"/>
            <w:vAlign w:val="center"/>
          </w:tcPr>
          <w:p w:rsidR="008D0CCA" w:rsidRDefault="008D0CCA" w:rsidP="008D0CCA">
            <w:pPr>
              <w:jc w:val="center"/>
            </w:pPr>
            <w:r>
              <w:t>1480</w:t>
            </w:r>
          </w:p>
        </w:tc>
        <w:tc>
          <w:tcPr>
            <w:tcW w:w="604" w:type="pct"/>
            <w:vAlign w:val="center"/>
          </w:tcPr>
          <w:p w:rsidR="008D0CCA" w:rsidRDefault="008D0CCA" w:rsidP="008D0CCA">
            <w:pPr>
              <w:jc w:val="center"/>
            </w:pPr>
            <w:r>
              <w:t>2128</w:t>
            </w:r>
          </w:p>
        </w:tc>
      </w:tr>
      <w:tr w:rsidR="008D0CCA" w:rsidTr="008D0CCA">
        <w:tc>
          <w:tcPr>
            <w:tcW w:w="1492" w:type="pct"/>
            <w:vAlign w:val="bottom"/>
          </w:tcPr>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lastRenderedPageBreak/>
              <w:t xml:space="preserve">Ведение учета </w:t>
            </w:r>
            <w:proofErr w:type="gramStart"/>
            <w:r w:rsidRPr="000E4401">
              <w:rPr>
                <w:rFonts w:ascii="Times New Roman" w:eastAsia="Times New Roman" w:hAnsi="Times New Roman" w:cs="Times New Roman"/>
                <w:color w:val="000000"/>
                <w:sz w:val="24"/>
                <w:szCs w:val="24"/>
                <w:lang w:eastAsia="ru-RU"/>
              </w:rPr>
              <w:t>выданных</w:t>
            </w:r>
            <w:proofErr w:type="gramEnd"/>
          </w:p>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разрешений на применение </w:t>
            </w:r>
          </w:p>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франкировальных машин</w:t>
            </w:r>
          </w:p>
        </w:tc>
        <w:tc>
          <w:tcPr>
            <w:tcW w:w="596" w:type="pct"/>
            <w:vAlign w:val="center"/>
          </w:tcPr>
          <w:p w:rsidR="008D0CCA" w:rsidRDefault="008D0CCA" w:rsidP="008D0CCA">
            <w:pPr>
              <w:jc w:val="center"/>
            </w:pPr>
            <w:r>
              <w:t>33</w:t>
            </w:r>
          </w:p>
        </w:tc>
        <w:tc>
          <w:tcPr>
            <w:tcW w:w="521" w:type="pct"/>
            <w:vAlign w:val="center"/>
          </w:tcPr>
          <w:p w:rsidR="008D0CCA" w:rsidRDefault="008D0CCA" w:rsidP="008D0CCA">
            <w:pPr>
              <w:jc w:val="center"/>
            </w:pPr>
            <w:r>
              <w:t>34</w:t>
            </w:r>
          </w:p>
        </w:tc>
        <w:tc>
          <w:tcPr>
            <w:tcW w:w="596" w:type="pct"/>
            <w:vAlign w:val="center"/>
          </w:tcPr>
          <w:p w:rsidR="008D0CCA" w:rsidRDefault="008D0CCA" w:rsidP="008D0CCA">
            <w:pPr>
              <w:jc w:val="center"/>
            </w:pPr>
            <w:r>
              <w:t>11</w:t>
            </w:r>
          </w:p>
        </w:tc>
        <w:tc>
          <w:tcPr>
            <w:tcW w:w="596" w:type="pct"/>
            <w:vAlign w:val="center"/>
          </w:tcPr>
          <w:p w:rsidR="008D0CCA" w:rsidRDefault="008D0CCA" w:rsidP="008D0CCA">
            <w:pPr>
              <w:jc w:val="center"/>
            </w:pPr>
            <w:r>
              <w:t>11</w:t>
            </w:r>
          </w:p>
        </w:tc>
        <w:tc>
          <w:tcPr>
            <w:tcW w:w="595" w:type="pct"/>
            <w:vAlign w:val="center"/>
          </w:tcPr>
          <w:p w:rsidR="008D0CCA" w:rsidRDefault="008D0CCA" w:rsidP="008D0CCA">
            <w:pPr>
              <w:jc w:val="center"/>
            </w:pPr>
            <w:r>
              <w:t>44</w:t>
            </w:r>
          </w:p>
        </w:tc>
        <w:tc>
          <w:tcPr>
            <w:tcW w:w="604" w:type="pct"/>
            <w:vAlign w:val="center"/>
          </w:tcPr>
          <w:p w:rsidR="008D0CCA" w:rsidRDefault="008D0CCA" w:rsidP="008D0CCA">
            <w:pPr>
              <w:jc w:val="center"/>
            </w:pPr>
            <w:r>
              <w:t>45</w:t>
            </w:r>
          </w:p>
        </w:tc>
      </w:tr>
      <w:tr w:rsidR="008D0CCA" w:rsidTr="008D0CCA">
        <w:tc>
          <w:tcPr>
            <w:tcW w:w="1492" w:type="pct"/>
            <w:vAlign w:val="bottom"/>
          </w:tcPr>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Выдача разрешений </w:t>
            </w:r>
            <w:proofErr w:type="gramStart"/>
            <w:r w:rsidRPr="000E4401">
              <w:rPr>
                <w:rFonts w:ascii="Times New Roman" w:eastAsia="Times New Roman" w:hAnsi="Times New Roman" w:cs="Times New Roman"/>
                <w:color w:val="000000"/>
                <w:sz w:val="24"/>
                <w:szCs w:val="24"/>
                <w:lang w:eastAsia="ru-RU"/>
              </w:rPr>
              <w:t>на</w:t>
            </w:r>
            <w:proofErr w:type="gramEnd"/>
          </w:p>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применение </w:t>
            </w:r>
            <w:proofErr w:type="gramStart"/>
            <w:r w:rsidRPr="000E4401">
              <w:rPr>
                <w:rFonts w:ascii="Times New Roman" w:eastAsia="Times New Roman" w:hAnsi="Times New Roman" w:cs="Times New Roman"/>
                <w:color w:val="000000"/>
                <w:sz w:val="24"/>
                <w:szCs w:val="24"/>
                <w:lang w:eastAsia="ru-RU"/>
              </w:rPr>
              <w:t>франкировальных</w:t>
            </w:r>
            <w:proofErr w:type="gramEnd"/>
          </w:p>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машин</w:t>
            </w:r>
          </w:p>
        </w:tc>
        <w:tc>
          <w:tcPr>
            <w:tcW w:w="596" w:type="pct"/>
            <w:vAlign w:val="center"/>
          </w:tcPr>
          <w:p w:rsidR="008D0CCA" w:rsidRDefault="008D0CCA" w:rsidP="008D0CCA">
            <w:pPr>
              <w:jc w:val="center"/>
            </w:pPr>
            <w:r>
              <w:t>5</w:t>
            </w:r>
          </w:p>
        </w:tc>
        <w:tc>
          <w:tcPr>
            <w:tcW w:w="521" w:type="pct"/>
            <w:vAlign w:val="center"/>
          </w:tcPr>
          <w:p w:rsidR="008D0CCA" w:rsidRDefault="008D0CCA" w:rsidP="008D0CCA">
            <w:pPr>
              <w:jc w:val="center"/>
            </w:pPr>
            <w:r>
              <w:t>1</w:t>
            </w:r>
          </w:p>
        </w:tc>
        <w:tc>
          <w:tcPr>
            <w:tcW w:w="596" w:type="pct"/>
            <w:vAlign w:val="center"/>
          </w:tcPr>
          <w:p w:rsidR="008D0CCA" w:rsidRDefault="008D0CCA" w:rsidP="008D0CCA">
            <w:pPr>
              <w:jc w:val="center"/>
            </w:pPr>
            <w:r>
              <w:t>2</w:t>
            </w:r>
          </w:p>
        </w:tc>
        <w:tc>
          <w:tcPr>
            <w:tcW w:w="596" w:type="pct"/>
            <w:vAlign w:val="center"/>
          </w:tcPr>
          <w:p w:rsidR="008D0CCA" w:rsidRDefault="008D0CCA" w:rsidP="008D0CCA">
            <w:pPr>
              <w:jc w:val="center"/>
            </w:pPr>
            <w:r>
              <w:t>0</w:t>
            </w:r>
          </w:p>
        </w:tc>
        <w:tc>
          <w:tcPr>
            <w:tcW w:w="595" w:type="pct"/>
            <w:vAlign w:val="center"/>
          </w:tcPr>
          <w:p w:rsidR="008D0CCA" w:rsidRDefault="008D0CCA" w:rsidP="008D0CCA">
            <w:pPr>
              <w:jc w:val="center"/>
            </w:pPr>
            <w:r>
              <w:t>7</w:t>
            </w:r>
          </w:p>
        </w:tc>
        <w:tc>
          <w:tcPr>
            <w:tcW w:w="604" w:type="pct"/>
            <w:vAlign w:val="center"/>
          </w:tcPr>
          <w:p w:rsidR="008D0CCA" w:rsidRDefault="008D0CCA" w:rsidP="008D0CCA">
            <w:pPr>
              <w:jc w:val="center"/>
            </w:pPr>
            <w:r>
              <w:t>1</w:t>
            </w:r>
          </w:p>
        </w:tc>
      </w:tr>
      <w:tr w:rsidR="008D0CCA" w:rsidTr="008D0CCA">
        <w:tc>
          <w:tcPr>
            <w:tcW w:w="1492" w:type="pct"/>
            <w:vAlign w:val="bottom"/>
          </w:tcPr>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Выдача разрешений на судовые радиостанции, используемые на морских судах, судах внутреннего плавания и</w:t>
            </w:r>
          </w:p>
          <w:p w:rsidR="008D0CCA" w:rsidRPr="000E4401" w:rsidRDefault="008D0CCA" w:rsidP="008D0CCA">
            <w:pPr>
              <w:rPr>
                <w:rFonts w:ascii="Times New Roman" w:eastAsia="Times New Roman" w:hAnsi="Times New Roman" w:cs="Times New Roman"/>
                <w:color w:val="000000"/>
                <w:sz w:val="24"/>
                <w:szCs w:val="24"/>
                <w:lang w:eastAsia="ru-RU"/>
              </w:rPr>
            </w:pPr>
            <w:proofErr w:type="gramStart"/>
            <w:r w:rsidRPr="000E4401">
              <w:rPr>
                <w:rFonts w:ascii="Times New Roman" w:eastAsia="Times New Roman" w:hAnsi="Times New Roman" w:cs="Times New Roman"/>
                <w:color w:val="000000"/>
                <w:sz w:val="24"/>
                <w:szCs w:val="24"/>
                <w:lang w:eastAsia="ru-RU"/>
              </w:rPr>
              <w:t>судах</w:t>
            </w:r>
            <w:proofErr w:type="gramEnd"/>
            <w:r w:rsidRPr="000E4401">
              <w:rPr>
                <w:rFonts w:ascii="Times New Roman" w:eastAsia="Times New Roman" w:hAnsi="Times New Roman" w:cs="Times New Roman"/>
                <w:color w:val="000000"/>
                <w:sz w:val="24"/>
                <w:szCs w:val="24"/>
                <w:lang w:eastAsia="ru-RU"/>
              </w:rPr>
              <w:t xml:space="preserve"> смешанного (река-море) плавания</w:t>
            </w:r>
          </w:p>
        </w:tc>
        <w:tc>
          <w:tcPr>
            <w:tcW w:w="596" w:type="pct"/>
            <w:vAlign w:val="center"/>
          </w:tcPr>
          <w:p w:rsidR="008D0CCA" w:rsidRDefault="008D0CCA" w:rsidP="008D0CCA">
            <w:pPr>
              <w:jc w:val="center"/>
            </w:pPr>
            <w:r>
              <w:t>0</w:t>
            </w:r>
          </w:p>
        </w:tc>
        <w:tc>
          <w:tcPr>
            <w:tcW w:w="521" w:type="pct"/>
            <w:vAlign w:val="center"/>
          </w:tcPr>
          <w:p w:rsidR="008D0CCA" w:rsidRDefault="008D0CCA" w:rsidP="008D0CCA">
            <w:pPr>
              <w:jc w:val="center"/>
            </w:pPr>
            <w:r>
              <w:t>6</w:t>
            </w:r>
          </w:p>
        </w:tc>
        <w:tc>
          <w:tcPr>
            <w:tcW w:w="596" w:type="pct"/>
            <w:vAlign w:val="center"/>
          </w:tcPr>
          <w:p w:rsidR="008D0CCA" w:rsidRDefault="008D0CCA" w:rsidP="008D0CCA">
            <w:pPr>
              <w:jc w:val="center"/>
            </w:pPr>
            <w:r>
              <w:t>2</w:t>
            </w:r>
          </w:p>
        </w:tc>
        <w:tc>
          <w:tcPr>
            <w:tcW w:w="596" w:type="pct"/>
            <w:vAlign w:val="center"/>
          </w:tcPr>
          <w:p w:rsidR="008D0CCA" w:rsidRDefault="008D0CCA" w:rsidP="008D0CCA">
            <w:pPr>
              <w:jc w:val="center"/>
            </w:pPr>
            <w:r>
              <w:t>0</w:t>
            </w:r>
          </w:p>
        </w:tc>
        <w:tc>
          <w:tcPr>
            <w:tcW w:w="595" w:type="pct"/>
            <w:vAlign w:val="center"/>
          </w:tcPr>
          <w:p w:rsidR="008D0CCA" w:rsidRDefault="008D0CCA" w:rsidP="008D0CCA">
            <w:pPr>
              <w:jc w:val="center"/>
            </w:pPr>
            <w:r>
              <w:t>2</w:t>
            </w:r>
          </w:p>
        </w:tc>
        <w:tc>
          <w:tcPr>
            <w:tcW w:w="604" w:type="pct"/>
            <w:vAlign w:val="center"/>
          </w:tcPr>
          <w:p w:rsidR="008D0CCA" w:rsidRDefault="008D0CCA" w:rsidP="008D0CCA">
            <w:pPr>
              <w:jc w:val="center"/>
            </w:pPr>
            <w:r>
              <w:t>6</w:t>
            </w:r>
          </w:p>
        </w:tc>
      </w:tr>
      <w:tr w:rsidR="008D0CCA" w:rsidTr="008D0CCA">
        <w:tc>
          <w:tcPr>
            <w:tcW w:w="1492" w:type="pct"/>
            <w:vAlign w:val="bottom"/>
          </w:tcPr>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Регистрация радиоэлектронных средств и высокочастотных устрой</w:t>
            </w:r>
            <w:proofErr w:type="gramStart"/>
            <w:r w:rsidRPr="000E4401">
              <w:rPr>
                <w:rFonts w:ascii="Times New Roman" w:eastAsia="Times New Roman" w:hAnsi="Times New Roman" w:cs="Times New Roman"/>
                <w:color w:val="000000"/>
                <w:sz w:val="24"/>
                <w:szCs w:val="24"/>
                <w:lang w:eastAsia="ru-RU"/>
              </w:rPr>
              <w:t>ств гр</w:t>
            </w:r>
            <w:proofErr w:type="gramEnd"/>
            <w:r w:rsidRPr="000E4401">
              <w:rPr>
                <w:rFonts w:ascii="Times New Roman" w:eastAsia="Times New Roman" w:hAnsi="Times New Roman" w:cs="Times New Roman"/>
                <w:color w:val="000000"/>
                <w:sz w:val="24"/>
                <w:szCs w:val="24"/>
                <w:lang w:eastAsia="ru-RU"/>
              </w:rPr>
              <w:t>ажданского назначения</w:t>
            </w:r>
          </w:p>
        </w:tc>
        <w:tc>
          <w:tcPr>
            <w:tcW w:w="596" w:type="pct"/>
            <w:vAlign w:val="center"/>
          </w:tcPr>
          <w:p w:rsidR="008D0CCA" w:rsidRDefault="008D0CCA" w:rsidP="008D0CCA">
            <w:pPr>
              <w:jc w:val="center"/>
            </w:pPr>
            <w:r>
              <w:t>944</w:t>
            </w:r>
          </w:p>
        </w:tc>
        <w:tc>
          <w:tcPr>
            <w:tcW w:w="521" w:type="pct"/>
            <w:vAlign w:val="center"/>
          </w:tcPr>
          <w:p w:rsidR="008D0CCA" w:rsidRDefault="008D0CCA" w:rsidP="008D0CCA">
            <w:pPr>
              <w:jc w:val="center"/>
            </w:pPr>
            <w:r>
              <w:t>920</w:t>
            </w:r>
          </w:p>
        </w:tc>
        <w:tc>
          <w:tcPr>
            <w:tcW w:w="596" w:type="pct"/>
            <w:vAlign w:val="center"/>
          </w:tcPr>
          <w:p w:rsidR="008D0CCA" w:rsidRDefault="008D0CCA" w:rsidP="008D0CCA">
            <w:pPr>
              <w:jc w:val="center"/>
            </w:pPr>
            <w:r>
              <w:t>536</w:t>
            </w:r>
          </w:p>
        </w:tc>
        <w:tc>
          <w:tcPr>
            <w:tcW w:w="596" w:type="pct"/>
            <w:vAlign w:val="center"/>
          </w:tcPr>
          <w:p w:rsidR="008D0CCA" w:rsidRDefault="008D0CCA" w:rsidP="008D0CCA">
            <w:pPr>
              <w:jc w:val="center"/>
            </w:pPr>
            <w:r>
              <w:t>1208</w:t>
            </w:r>
          </w:p>
        </w:tc>
        <w:tc>
          <w:tcPr>
            <w:tcW w:w="595" w:type="pct"/>
            <w:vAlign w:val="center"/>
          </w:tcPr>
          <w:p w:rsidR="008D0CCA" w:rsidRDefault="008D0CCA" w:rsidP="008D0CCA">
            <w:pPr>
              <w:jc w:val="center"/>
            </w:pPr>
            <w:r>
              <w:t>1480</w:t>
            </w:r>
          </w:p>
        </w:tc>
        <w:tc>
          <w:tcPr>
            <w:tcW w:w="604" w:type="pct"/>
            <w:vAlign w:val="center"/>
          </w:tcPr>
          <w:p w:rsidR="008D0CCA" w:rsidRDefault="008D0CCA" w:rsidP="008D0CCA">
            <w:pPr>
              <w:jc w:val="center"/>
            </w:pPr>
            <w:r>
              <w:t>2128</w:t>
            </w:r>
          </w:p>
        </w:tc>
      </w:tr>
      <w:tr w:rsidR="008D0CCA" w:rsidTr="008D0CCA">
        <w:tc>
          <w:tcPr>
            <w:tcW w:w="1492" w:type="pct"/>
            <w:vAlign w:val="bottom"/>
          </w:tcPr>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Участие в работе приемочных комиссий по вводу в эксплуатацию сооружений связи</w:t>
            </w:r>
          </w:p>
        </w:tc>
        <w:tc>
          <w:tcPr>
            <w:tcW w:w="596" w:type="pct"/>
            <w:vAlign w:val="center"/>
          </w:tcPr>
          <w:p w:rsidR="008D0CCA" w:rsidRDefault="008D0CCA" w:rsidP="008D0CCA">
            <w:pPr>
              <w:jc w:val="center"/>
            </w:pPr>
            <w:r>
              <w:t>22</w:t>
            </w:r>
          </w:p>
        </w:tc>
        <w:tc>
          <w:tcPr>
            <w:tcW w:w="521" w:type="pct"/>
            <w:vAlign w:val="center"/>
          </w:tcPr>
          <w:p w:rsidR="008D0CCA" w:rsidRDefault="008D0CCA" w:rsidP="008D0CCA">
            <w:pPr>
              <w:jc w:val="center"/>
            </w:pPr>
            <w:r>
              <w:t>28</w:t>
            </w:r>
          </w:p>
        </w:tc>
        <w:tc>
          <w:tcPr>
            <w:tcW w:w="596" w:type="pct"/>
            <w:vAlign w:val="center"/>
          </w:tcPr>
          <w:p w:rsidR="008D0CCA" w:rsidRDefault="008D0CCA" w:rsidP="008D0CCA">
            <w:pPr>
              <w:jc w:val="center"/>
            </w:pPr>
            <w:r>
              <w:t>2</w:t>
            </w:r>
          </w:p>
        </w:tc>
        <w:tc>
          <w:tcPr>
            <w:tcW w:w="596" w:type="pct"/>
            <w:vAlign w:val="center"/>
          </w:tcPr>
          <w:p w:rsidR="008D0CCA" w:rsidRDefault="008D0CCA" w:rsidP="008D0CCA">
            <w:pPr>
              <w:jc w:val="center"/>
            </w:pPr>
            <w:r>
              <w:t>2</w:t>
            </w:r>
          </w:p>
        </w:tc>
        <w:tc>
          <w:tcPr>
            <w:tcW w:w="595" w:type="pct"/>
            <w:vAlign w:val="center"/>
          </w:tcPr>
          <w:p w:rsidR="008D0CCA" w:rsidRDefault="008D0CCA" w:rsidP="008D0CCA">
            <w:pPr>
              <w:jc w:val="center"/>
            </w:pPr>
            <w:r>
              <w:t>24</w:t>
            </w:r>
          </w:p>
        </w:tc>
        <w:tc>
          <w:tcPr>
            <w:tcW w:w="604" w:type="pct"/>
            <w:vAlign w:val="center"/>
          </w:tcPr>
          <w:p w:rsidR="008D0CCA" w:rsidRDefault="008D0CCA" w:rsidP="008D0CCA">
            <w:pPr>
              <w:jc w:val="center"/>
            </w:pPr>
            <w:r>
              <w:t>30</w:t>
            </w:r>
          </w:p>
        </w:tc>
      </w:tr>
      <w:tr w:rsidR="008D0CCA" w:rsidTr="008D0CCA">
        <w:tc>
          <w:tcPr>
            <w:tcW w:w="1492" w:type="pct"/>
            <w:shd w:val="clear" w:color="auto" w:fill="auto"/>
            <w:vAlign w:val="bottom"/>
          </w:tcPr>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Ведение реестра средств</w:t>
            </w:r>
          </w:p>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массовой информации, продукция которых предназначена для распространения на территории </w:t>
            </w:r>
          </w:p>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субъекта Российской Федерации,</w:t>
            </w:r>
          </w:p>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муниципального образования</w:t>
            </w:r>
          </w:p>
        </w:tc>
        <w:tc>
          <w:tcPr>
            <w:tcW w:w="596" w:type="pct"/>
            <w:shd w:val="clear" w:color="auto" w:fill="auto"/>
            <w:vAlign w:val="center"/>
          </w:tcPr>
          <w:p w:rsidR="008D0CCA" w:rsidRDefault="008D0CCA" w:rsidP="008D0CCA">
            <w:pPr>
              <w:jc w:val="center"/>
            </w:pPr>
            <w:r>
              <w:t>18</w:t>
            </w:r>
          </w:p>
        </w:tc>
        <w:tc>
          <w:tcPr>
            <w:tcW w:w="521" w:type="pct"/>
            <w:shd w:val="clear" w:color="auto" w:fill="auto"/>
            <w:vAlign w:val="center"/>
          </w:tcPr>
          <w:p w:rsidR="008D0CCA" w:rsidRDefault="008D0CCA" w:rsidP="008D0CCA">
            <w:pPr>
              <w:jc w:val="center"/>
            </w:pPr>
            <w:r>
              <w:t>14</w:t>
            </w:r>
          </w:p>
        </w:tc>
        <w:tc>
          <w:tcPr>
            <w:tcW w:w="596" w:type="pct"/>
            <w:shd w:val="clear" w:color="auto" w:fill="auto"/>
            <w:vAlign w:val="center"/>
          </w:tcPr>
          <w:p w:rsidR="008D0CCA" w:rsidRDefault="008D0CCA" w:rsidP="008D0CCA">
            <w:pPr>
              <w:jc w:val="center"/>
            </w:pPr>
            <w:r>
              <w:t>53</w:t>
            </w:r>
          </w:p>
        </w:tc>
        <w:tc>
          <w:tcPr>
            <w:tcW w:w="596" w:type="pct"/>
            <w:shd w:val="clear" w:color="auto" w:fill="auto"/>
            <w:vAlign w:val="center"/>
          </w:tcPr>
          <w:p w:rsidR="008D0CCA" w:rsidRDefault="008D0CCA" w:rsidP="008D0CCA">
            <w:pPr>
              <w:jc w:val="center"/>
            </w:pPr>
            <w:r>
              <w:t>5</w:t>
            </w:r>
          </w:p>
        </w:tc>
        <w:tc>
          <w:tcPr>
            <w:tcW w:w="595" w:type="pct"/>
            <w:shd w:val="clear" w:color="auto" w:fill="auto"/>
            <w:vAlign w:val="center"/>
          </w:tcPr>
          <w:p w:rsidR="008D0CCA" w:rsidRPr="00CF2D26" w:rsidRDefault="008D0CCA" w:rsidP="008D0CCA">
            <w:pPr>
              <w:jc w:val="center"/>
              <w:rPr>
                <w:highlight w:val="yellow"/>
              </w:rPr>
            </w:pPr>
          </w:p>
        </w:tc>
        <w:tc>
          <w:tcPr>
            <w:tcW w:w="604" w:type="pct"/>
            <w:shd w:val="clear" w:color="auto" w:fill="auto"/>
            <w:vAlign w:val="center"/>
          </w:tcPr>
          <w:p w:rsidR="008D0CCA" w:rsidRPr="00CF2D26" w:rsidRDefault="008D0CCA" w:rsidP="008D0CCA">
            <w:pPr>
              <w:jc w:val="center"/>
              <w:rPr>
                <w:highlight w:val="yellow"/>
              </w:rPr>
            </w:pPr>
          </w:p>
        </w:tc>
      </w:tr>
      <w:tr w:rsidR="008D0CCA" w:rsidTr="008D0CCA">
        <w:tc>
          <w:tcPr>
            <w:tcW w:w="1492" w:type="pct"/>
            <w:shd w:val="clear" w:color="auto" w:fill="auto"/>
            <w:vAlign w:val="bottom"/>
          </w:tcPr>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Ведение реестра плательщиков</w:t>
            </w:r>
          </w:p>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страховых взносов в государственные внебюджетные фонды – </w:t>
            </w:r>
          </w:p>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российских организаций и индивидуальных предпринимателей</w:t>
            </w:r>
          </w:p>
          <w:p w:rsidR="008D0CCA" w:rsidRPr="000E4401" w:rsidRDefault="008D0CCA" w:rsidP="008D0CCA">
            <w:pPr>
              <w:rPr>
                <w:rFonts w:ascii="Times New Roman" w:eastAsia="Times New Roman" w:hAnsi="Times New Roman" w:cs="Times New Roman"/>
                <w:color w:val="000000"/>
                <w:sz w:val="24"/>
                <w:szCs w:val="24"/>
                <w:lang w:eastAsia="ru-RU"/>
              </w:rPr>
            </w:pPr>
            <w:proofErr w:type="gramStart"/>
            <w:r w:rsidRPr="000E4401">
              <w:rPr>
                <w:rFonts w:ascii="Times New Roman" w:eastAsia="Times New Roman" w:hAnsi="Times New Roman" w:cs="Times New Roman"/>
                <w:color w:val="000000"/>
                <w:sz w:val="24"/>
                <w:szCs w:val="24"/>
                <w:lang w:eastAsia="ru-RU"/>
              </w:rPr>
              <w:t xml:space="preserve">по производству, выпуску в свет (в </w:t>
            </w:r>
            <w:proofErr w:type="gramEnd"/>
          </w:p>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эфир) и (или) изданию средств массовой информации (за исключением средств </w:t>
            </w:r>
            <w:r w:rsidRPr="000E4401">
              <w:rPr>
                <w:rFonts w:ascii="Times New Roman" w:eastAsia="Times New Roman" w:hAnsi="Times New Roman" w:cs="Times New Roman"/>
                <w:color w:val="000000"/>
                <w:sz w:val="24"/>
                <w:szCs w:val="24"/>
                <w:lang w:eastAsia="ru-RU"/>
              </w:rPr>
              <w:lastRenderedPageBreak/>
              <w:t xml:space="preserve">массовой информации, </w:t>
            </w:r>
          </w:p>
          <w:p w:rsidR="008D0CCA" w:rsidRPr="000E4401" w:rsidRDefault="008D0CCA" w:rsidP="008D0CCA">
            <w:pPr>
              <w:rPr>
                <w:rFonts w:ascii="Times New Roman" w:eastAsia="Times New Roman" w:hAnsi="Times New Roman" w:cs="Times New Roman"/>
                <w:color w:val="000000"/>
                <w:sz w:val="24"/>
                <w:szCs w:val="24"/>
                <w:lang w:eastAsia="ru-RU"/>
              </w:rPr>
            </w:pPr>
            <w:proofErr w:type="gramStart"/>
            <w:r w:rsidRPr="000E4401">
              <w:rPr>
                <w:rFonts w:ascii="Times New Roman" w:eastAsia="Times New Roman" w:hAnsi="Times New Roman" w:cs="Times New Roman"/>
                <w:color w:val="000000"/>
                <w:sz w:val="24"/>
                <w:szCs w:val="24"/>
                <w:lang w:eastAsia="ru-RU"/>
              </w:rPr>
              <w:t>специализирующихся на сообщениях</w:t>
            </w:r>
            <w:proofErr w:type="gramEnd"/>
          </w:p>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и материалах </w:t>
            </w:r>
            <w:proofErr w:type="gramStart"/>
            <w:r w:rsidRPr="000E4401">
              <w:rPr>
                <w:rFonts w:ascii="Times New Roman" w:eastAsia="Times New Roman" w:hAnsi="Times New Roman" w:cs="Times New Roman"/>
                <w:color w:val="000000"/>
                <w:sz w:val="24"/>
                <w:szCs w:val="24"/>
                <w:lang w:eastAsia="ru-RU"/>
              </w:rPr>
              <w:t>рекламного</w:t>
            </w:r>
            <w:proofErr w:type="gramEnd"/>
            <w:r w:rsidRPr="000E4401">
              <w:rPr>
                <w:rFonts w:ascii="Times New Roman" w:eastAsia="Times New Roman" w:hAnsi="Times New Roman" w:cs="Times New Roman"/>
                <w:color w:val="000000"/>
                <w:sz w:val="24"/>
                <w:szCs w:val="24"/>
                <w:lang w:eastAsia="ru-RU"/>
              </w:rPr>
              <w:t xml:space="preserve"> и (или)</w:t>
            </w:r>
          </w:p>
          <w:p w:rsidR="008D0CCA" w:rsidRPr="000E4401" w:rsidRDefault="008D0CCA" w:rsidP="008D0CCA">
            <w:pPr>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эротического характера) и предоставление выписок из него</w:t>
            </w:r>
          </w:p>
        </w:tc>
        <w:tc>
          <w:tcPr>
            <w:tcW w:w="596" w:type="pct"/>
            <w:shd w:val="clear" w:color="auto" w:fill="auto"/>
            <w:vAlign w:val="center"/>
          </w:tcPr>
          <w:p w:rsidR="008D0CCA" w:rsidRDefault="008D0CCA" w:rsidP="008D0CCA">
            <w:pPr>
              <w:jc w:val="center"/>
            </w:pPr>
            <w:r>
              <w:lastRenderedPageBreak/>
              <w:t>3</w:t>
            </w:r>
          </w:p>
        </w:tc>
        <w:tc>
          <w:tcPr>
            <w:tcW w:w="521" w:type="pct"/>
            <w:shd w:val="clear" w:color="auto" w:fill="auto"/>
            <w:vAlign w:val="center"/>
          </w:tcPr>
          <w:p w:rsidR="008D0CCA" w:rsidRDefault="008D0CCA" w:rsidP="008D0CCA">
            <w:pPr>
              <w:jc w:val="center"/>
            </w:pPr>
            <w:r>
              <w:t>1</w:t>
            </w:r>
          </w:p>
        </w:tc>
        <w:tc>
          <w:tcPr>
            <w:tcW w:w="596" w:type="pct"/>
            <w:shd w:val="clear" w:color="auto" w:fill="auto"/>
            <w:vAlign w:val="center"/>
          </w:tcPr>
          <w:p w:rsidR="008D0CCA" w:rsidRDefault="008D0CCA" w:rsidP="008D0CCA">
            <w:pPr>
              <w:jc w:val="center"/>
            </w:pPr>
            <w:r>
              <w:t>57</w:t>
            </w:r>
          </w:p>
        </w:tc>
        <w:tc>
          <w:tcPr>
            <w:tcW w:w="596" w:type="pct"/>
            <w:shd w:val="clear" w:color="auto" w:fill="auto"/>
            <w:vAlign w:val="center"/>
          </w:tcPr>
          <w:p w:rsidR="008D0CCA" w:rsidRDefault="008D0CCA" w:rsidP="008D0CCA">
            <w:pPr>
              <w:jc w:val="center"/>
            </w:pPr>
            <w:r>
              <w:t>3</w:t>
            </w:r>
          </w:p>
        </w:tc>
        <w:tc>
          <w:tcPr>
            <w:tcW w:w="595" w:type="pct"/>
            <w:shd w:val="clear" w:color="auto" w:fill="auto"/>
            <w:vAlign w:val="center"/>
          </w:tcPr>
          <w:p w:rsidR="008D0CCA" w:rsidRPr="00CF2D26" w:rsidRDefault="008D0CCA" w:rsidP="008D0CCA">
            <w:pPr>
              <w:jc w:val="center"/>
              <w:rPr>
                <w:highlight w:val="yellow"/>
              </w:rPr>
            </w:pPr>
          </w:p>
        </w:tc>
        <w:tc>
          <w:tcPr>
            <w:tcW w:w="604" w:type="pct"/>
            <w:shd w:val="clear" w:color="auto" w:fill="auto"/>
            <w:vAlign w:val="center"/>
          </w:tcPr>
          <w:p w:rsidR="008D0CCA" w:rsidRPr="00CF2D26" w:rsidRDefault="008D0CCA" w:rsidP="008D0CCA">
            <w:pPr>
              <w:jc w:val="center"/>
              <w:rPr>
                <w:highlight w:val="yellow"/>
              </w:rPr>
            </w:pPr>
          </w:p>
        </w:tc>
      </w:tr>
    </w:tbl>
    <w:p w:rsidR="008D0CCA" w:rsidRDefault="008D0CCA" w:rsidP="0035084D">
      <w:pPr>
        <w:tabs>
          <w:tab w:val="left" w:pos="426"/>
        </w:tabs>
        <w:jc w:val="both"/>
        <w:rPr>
          <w:rFonts w:ascii="Times New Roman" w:hAnsi="Times New Roman" w:cs="Times New Roman"/>
          <w:b/>
          <w:sz w:val="28"/>
          <w:szCs w:val="28"/>
        </w:rPr>
      </w:pPr>
    </w:p>
    <w:p w:rsidR="008D0CCA" w:rsidRDefault="008D0CCA" w:rsidP="0035084D">
      <w:pPr>
        <w:tabs>
          <w:tab w:val="left" w:pos="426"/>
        </w:tabs>
        <w:jc w:val="both"/>
        <w:rPr>
          <w:rFonts w:ascii="Times New Roman" w:hAnsi="Times New Roman" w:cs="Times New Roman"/>
          <w:b/>
          <w:sz w:val="28"/>
          <w:szCs w:val="28"/>
        </w:rPr>
      </w:pPr>
    </w:p>
    <w:p w:rsidR="008D0CCA" w:rsidRDefault="008D0CCA" w:rsidP="0035084D">
      <w:pPr>
        <w:tabs>
          <w:tab w:val="left" w:pos="426"/>
        </w:tabs>
        <w:jc w:val="both"/>
        <w:rPr>
          <w:rFonts w:ascii="Times New Roman" w:hAnsi="Times New Roman" w:cs="Times New Roman"/>
          <w:b/>
          <w:sz w:val="28"/>
          <w:szCs w:val="28"/>
        </w:rPr>
      </w:pPr>
    </w:p>
    <w:p w:rsidR="008D0CCA" w:rsidRPr="003E63DC" w:rsidRDefault="008D0CCA" w:rsidP="0035084D">
      <w:pPr>
        <w:tabs>
          <w:tab w:val="left" w:pos="426"/>
        </w:tabs>
        <w:jc w:val="both"/>
        <w:rPr>
          <w:rFonts w:ascii="Times New Roman" w:hAnsi="Times New Roman" w:cs="Times New Roman"/>
          <w:b/>
          <w:sz w:val="28"/>
          <w:szCs w:val="28"/>
        </w:rPr>
      </w:pPr>
    </w:p>
    <w:p w:rsidR="005869BC" w:rsidRDefault="005869BC" w:rsidP="00B64C44">
      <w:pPr>
        <w:jc w:val="center"/>
        <w:rPr>
          <w:rFonts w:ascii="Times New Roman" w:hAnsi="Times New Roman" w:cs="Times New Roman"/>
          <w:b/>
          <w:sz w:val="28"/>
          <w:szCs w:val="28"/>
        </w:rPr>
      </w:pPr>
    </w:p>
    <w:p w:rsidR="00B64C44" w:rsidRPr="0071653E" w:rsidRDefault="00B64C44" w:rsidP="00B64C44">
      <w:pPr>
        <w:jc w:val="center"/>
        <w:rPr>
          <w:rFonts w:ascii="Times New Roman" w:hAnsi="Times New Roman" w:cs="Times New Roman"/>
          <w:b/>
          <w:sz w:val="28"/>
          <w:szCs w:val="28"/>
        </w:rPr>
      </w:pPr>
      <w:r w:rsidRPr="0071653E">
        <w:rPr>
          <w:rFonts w:ascii="Times New Roman" w:hAnsi="Times New Roman" w:cs="Times New Roman"/>
          <w:b/>
          <w:sz w:val="28"/>
          <w:szCs w:val="28"/>
        </w:rPr>
        <w:t>2.3    Сведения об объемах деятельности по обеспечению и нагрузке на одного сотрудника</w:t>
      </w:r>
    </w:p>
    <w:tbl>
      <w:tblPr>
        <w:tblStyle w:val="a4"/>
        <w:tblW w:w="9498" w:type="dxa"/>
        <w:tblInd w:w="-34" w:type="dxa"/>
        <w:tblLayout w:type="fixed"/>
        <w:tblLook w:val="04A0" w:firstRow="1" w:lastRow="0" w:firstColumn="1" w:lastColumn="0" w:noHBand="0" w:noVBand="1"/>
      </w:tblPr>
      <w:tblGrid>
        <w:gridCol w:w="4253"/>
        <w:gridCol w:w="1276"/>
        <w:gridCol w:w="1276"/>
        <w:gridCol w:w="1275"/>
        <w:gridCol w:w="1418"/>
      </w:tblGrid>
      <w:tr w:rsidR="00B64C44" w:rsidRPr="006E11B3" w:rsidTr="00DE1B41">
        <w:tc>
          <w:tcPr>
            <w:tcW w:w="4253" w:type="dxa"/>
            <w:vMerge w:val="restart"/>
          </w:tcPr>
          <w:p w:rsidR="00B64C44" w:rsidRDefault="00B64C44" w:rsidP="00DE1B41">
            <w:pPr>
              <w:jc w:val="center"/>
              <w:rPr>
                <w:rFonts w:ascii="Times New Roman" w:hAnsi="Times New Roman" w:cs="Times New Roman"/>
              </w:rPr>
            </w:pPr>
            <w:proofErr w:type="gramStart"/>
            <w:r w:rsidRPr="00081FBE">
              <w:rPr>
                <w:rFonts w:ascii="Times New Roman" w:hAnsi="Times New Roman" w:cs="Times New Roman"/>
              </w:rPr>
              <w:t>Полномочия в сферах деятельности (из прилагаемого перечня</w:t>
            </w:r>
            <w:proofErr w:type="gramEnd"/>
          </w:p>
          <w:p w:rsidR="00B64C44" w:rsidRPr="00081FBE" w:rsidRDefault="00B64C44" w:rsidP="00DE1B41">
            <w:pPr>
              <w:jc w:val="center"/>
              <w:rPr>
                <w:rFonts w:ascii="Times New Roman" w:hAnsi="Times New Roman" w:cs="Times New Roman"/>
              </w:rPr>
            </w:pPr>
            <w:r w:rsidRPr="00081FBE">
              <w:rPr>
                <w:rFonts w:ascii="Times New Roman" w:hAnsi="Times New Roman" w:cs="Times New Roman"/>
              </w:rPr>
              <w:t xml:space="preserve"> полномочий)</w:t>
            </w:r>
          </w:p>
        </w:tc>
        <w:tc>
          <w:tcPr>
            <w:tcW w:w="2552" w:type="dxa"/>
            <w:gridSpan w:val="2"/>
            <w:vAlign w:val="center"/>
          </w:tcPr>
          <w:p w:rsidR="00B64C44" w:rsidRPr="006E11B3" w:rsidRDefault="00B64C44" w:rsidP="00DE1B41">
            <w:pPr>
              <w:jc w:val="center"/>
              <w:rPr>
                <w:rFonts w:ascii="Times New Roman" w:hAnsi="Times New Roman" w:cs="Times New Roman"/>
                <w:sz w:val="20"/>
                <w:szCs w:val="20"/>
              </w:rPr>
            </w:pPr>
            <w:r w:rsidRPr="004D0F01">
              <w:rPr>
                <w:rFonts w:ascii="Times New Roman" w:hAnsi="Times New Roman" w:cs="Times New Roman"/>
                <w:sz w:val="20"/>
                <w:szCs w:val="20"/>
              </w:rPr>
              <w:t>Количество проведенных мероприятий (обработанных документов, выполненных поручений) на конец отчетного периода</w:t>
            </w:r>
            <w:r w:rsidRPr="006E11B3">
              <w:rPr>
                <w:rFonts w:ascii="Times New Roman" w:hAnsi="Times New Roman" w:cs="Times New Roman"/>
                <w:sz w:val="20"/>
                <w:szCs w:val="20"/>
              </w:rPr>
              <w:t xml:space="preserve"> </w:t>
            </w:r>
          </w:p>
        </w:tc>
        <w:tc>
          <w:tcPr>
            <w:tcW w:w="2693" w:type="dxa"/>
            <w:gridSpan w:val="2"/>
            <w:vAlign w:val="center"/>
          </w:tcPr>
          <w:p w:rsidR="00B64C44" w:rsidRPr="006E11B3" w:rsidRDefault="00B64C44" w:rsidP="00DE1B41">
            <w:pPr>
              <w:jc w:val="center"/>
              <w:rPr>
                <w:rFonts w:ascii="Times New Roman" w:hAnsi="Times New Roman" w:cs="Times New Roman"/>
                <w:sz w:val="20"/>
                <w:szCs w:val="20"/>
              </w:rPr>
            </w:pPr>
            <w:r w:rsidRPr="004D0F01">
              <w:rPr>
                <w:rFonts w:ascii="Times New Roman" w:hAnsi="Times New Roman" w:cs="Times New Roman"/>
                <w:sz w:val="20"/>
                <w:szCs w:val="20"/>
              </w:rPr>
              <w:t>Нагрузка на одного сотрудника</w:t>
            </w:r>
          </w:p>
        </w:tc>
      </w:tr>
      <w:tr w:rsidR="00B64C44" w:rsidRPr="006E11B3" w:rsidTr="00DE1B41">
        <w:tc>
          <w:tcPr>
            <w:tcW w:w="4253" w:type="dxa"/>
            <w:vMerge/>
          </w:tcPr>
          <w:p w:rsidR="00B64C44" w:rsidRPr="00081FBE" w:rsidRDefault="00B64C44" w:rsidP="00DE1B41">
            <w:pPr>
              <w:rPr>
                <w:rFonts w:ascii="Times New Roman" w:hAnsi="Times New Roman" w:cs="Times New Roman"/>
              </w:rPr>
            </w:pPr>
          </w:p>
        </w:tc>
        <w:tc>
          <w:tcPr>
            <w:tcW w:w="1276" w:type="dxa"/>
            <w:vAlign w:val="center"/>
          </w:tcPr>
          <w:p w:rsidR="00B64C44" w:rsidRPr="002030C7" w:rsidRDefault="00B64C44" w:rsidP="00DE1B41">
            <w:pPr>
              <w:jc w:val="center"/>
              <w:rPr>
                <w:rFonts w:ascii="Times New Roman" w:hAnsi="Times New Roman" w:cs="Times New Roman"/>
                <w:sz w:val="18"/>
                <w:szCs w:val="18"/>
              </w:rPr>
            </w:pPr>
            <w:r w:rsidRPr="002030C7">
              <w:rPr>
                <w:rFonts w:ascii="Times New Roman" w:hAnsi="Times New Roman" w:cs="Times New Roman"/>
                <w:sz w:val="18"/>
                <w:szCs w:val="18"/>
              </w:rPr>
              <w:t>На 31.12.</w:t>
            </w:r>
          </w:p>
          <w:p w:rsidR="00B64C44" w:rsidRPr="002030C7" w:rsidRDefault="00B64C44" w:rsidP="00DE1B41">
            <w:pPr>
              <w:jc w:val="center"/>
              <w:rPr>
                <w:rFonts w:ascii="Times New Roman" w:hAnsi="Times New Roman" w:cs="Times New Roman"/>
                <w:sz w:val="18"/>
                <w:szCs w:val="18"/>
              </w:rPr>
            </w:pPr>
            <w:r w:rsidRPr="002030C7">
              <w:rPr>
                <w:rFonts w:ascii="Times New Roman" w:hAnsi="Times New Roman" w:cs="Times New Roman"/>
                <w:sz w:val="18"/>
                <w:szCs w:val="18"/>
              </w:rPr>
              <w:t>2012</w:t>
            </w:r>
          </w:p>
        </w:tc>
        <w:tc>
          <w:tcPr>
            <w:tcW w:w="1276" w:type="dxa"/>
            <w:vAlign w:val="center"/>
          </w:tcPr>
          <w:p w:rsidR="00B64C44" w:rsidRPr="002030C7" w:rsidRDefault="00B64C44" w:rsidP="00DE1B41">
            <w:pPr>
              <w:jc w:val="center"/>
              <w:rPr>
                <w:rFonts w:ascii="Times New Roman" w:hAnsi="Times New Roman" w:cs="Times New Roman"/>
                <w:sz w:val="18"/>
                <w:szCs w:val="18"/>
              </w:rPr>
            </w:pPr>
            <w:r w:rsidRPr="002030C7">
              <w:rPr>
                <w:rFonts w:ascii="Times New Roman" w:hAnsi="Times New Roman" w:cs="Times New Roman"/>
                <w:sz w:val="18"/>
                <w:szCs w:val="18"/>
              </w:rPr>
              <w:t>На 31.12.</w:t>
            </w:r>
          </w:p>
          <w:p w:rsidR="00B64C44" w:rsidRPr="002030C7" w:rsidRDefault="00B64C44" w:rsidP="00DE1B41">
            <w:pPr>
              <w:jc w:val="center"/>
              <w:rPr>
                <w:rFonts w:ascii="Times New Roman" w:hAnsi="Times New Roman" w:cs="Times New Roman"/>
                <w:sz w:val="20"/>
                <w:szCs w:val="20"/>
              </w:rPr>
            </w:pPr>
            <w:r w:rsidRPr="002030C7">
              <w:rPr>
                <w:rFonts w:ascii="Times New Roman" w:hAnsi="Times New Roman" w:cs="Times New Roman"/>
                <w:sz w:val="18"/>
                <w:szCs w:val="18"/>
              </w:rPr>
              <w:t>2013</w:t>
            </w:r>
          </w:p>
        </w:tc>
        <w:tc>
          <w:tcPr>
            <w:tcW w:w="1275" w:type="dxa"/>
            <w:vAlign w:val="center"/>
          </w:tcPr>
          <w:p w:rsidR="00B64C44" w:rsidRPr="002030C7" w:rsidRDefault="00B64C44" w:rsidP="00DE1B41">
            <w:pPr>
              <w:jc w:val="center"/>
              <w:rPr>
                <w:rFonts w:ascii="Times New Roman" w:hAnsi="Times New Roman" w:cs="Times New Roman"/>
                <w:sz w:val="18"/>
                <w:szCs w:val="18"/>
              </w:rPr>
            </w:pPr>
            <w:r w:rsidRPr="002030C7">
              <w:rPr>
                <w:rFonts w:ascii="Times New Roman" w:hAnsi="Times New Roman" w:cs="Times New Roman"/>
                <w:sz w:val="18"/>
                <w:szCs w:val="18"/>
              </w:rPr>
              <w:t>На 31.12.</w:t>
            </w:r>
          </w:p>
          <w:p w:rsidR="00B64C44" w:rsidRPr="002030C7" w:rsidRDefault="00B64C44" w:rsidP="00DE1B41">
            <w:pPr>
              <w:jc w:val="center"/>
              <w:rPr>
                <w:rFonts w:ascii="Times New Roman" w:hAnsi="Times New Roman" w:cs="Times New Roman"/>
                <w:sz w:val="20"/>
                <w:szCs w:val="20"/>
              </w:rPr>
            </w:pPr>
            <w:r w:rsidRPr="002030C7">
              <w:rPr>
                <w:rFonts w:ascii="Times New Roman" w:hAnsi="Times New Roman" w:cs="Times New Roman"/>
                <w:sz w:val="18"/>
                <w:szCs w:val="18"/>
              </w:rPr>
              <w:t>2012</w:t>
            </w:r>
          </w:p>
        </w:tc>
        <w:tc>
          <w:tcPr>
            <w:tcW w:w="1418" w:type="dxa"/>
            <w:vAlign w:val="center"/>
          </w:tcPr>
          <w:p w:rsidR="00B64C44" w:rsidRPr="002030C7" w:rsidRDefault="00B64C44" w:rsidP="00DE1B41">
            <w:pPr>
              <w:jc w:val="center"/>
              <w:rPr>
                <w:rFonts w:ascii="Times New Roman" w:hAnsi="Times New Roman" w:cs="Times New Roman"/>
                <w:sz w:val="18"/>
                <w:szCs w:val="18"/>
              </w:rPr>
            </w:pPr>
            <w:r w:rsidRPr="002030C7">
              <w:rPr>
                <w:rFonts w:ascii="Times New Roman" w:hAnsi="Times New Roman" w:cs="Times New Roman"/>
                <w:sz w:val="18"/>
                <w:szCs w:val="18"/>
              </w:rPr>
              <w:t>На 31.12.</w:t>
            </w:r>
          </w:p>
          <w:p w:rsidR="00B64C44" w:rsidRPr="002030C7" w:rsidRDefault="00B64C44" w:rsidP="00DE1B41">
            <w:pPr>
              <w:jc w:val="center"/>
              <w:rPr>
                <w:rFonts w:ascii="Times New Roman" w:hAnsi="Times New Roman" w:cs="Times New Roman"/>
                <w:sz w:val="20"/>
                <w:szCs w:val="20"/>
              </w:rPr>
            </w:pPr>
            <w:r w:rsidRPr="002030C7">
              <w:rPr>
                <w:rFonts w:ascii="Times New Roman" w:hAnsi="Times New Roman" w:cs="Times New Roman"/>
                <w:sz w:val="18"/>
                <w:szCs w:val="18"/>
              </w:rPr>
              <w:t>2013г.</w:t>
            </w:r>
          </w:p>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Административно-хозяйственное обеспечение – организация</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эксплуатации и обслуживания зданий Управления</w:t>
            </w:r>
          </w:p>
        </w:tc>
        <w:tc>
          <w:tcPr>
            <w:tcW w:w="1276" w:type="dxa"/>
          </w:tcPr>
          <w:p w:rsidR="00B64C44" w:rsidRPr="002439CD" w:rsidRDefault="00B64C44" w:rsidP="00DE1B41">
            <w:pPr>
              <w:rPr>
                <w:color w:val="FF0000"/>
              </w:rPr>
            </w:pPr>
            <w:r w:rsidRPr="00B65200">
              <w:t>1082</w:t>
            </w:r>
          </w:p>
        </w:tc>
        <w:tc>
          <w:tcPr>
            <w:tcW w:w="1276" w:type="dxa"/>
          </w:tcPr>
          <w:p w:rsidR="00B64C44" w:rsidRPr="003F7B4E" w:rsidRDefault="00B64C44" w:rsidP="00DE1B41">
            <w:r w:rsidRPr="003F7B4E">
              <w:t>1000</w:t>
            </w:r>
          </w:p>
        </w:tc>
        <w:tc>
          <w:tcPr>
            <w:tcW w:w="1275" w:type="dxa"/>
          </w:tcPr>
          <w:p w:rsidR="00B64C44" w:rsidRPr="003F7B4E" w:rsidRDefault="00B64C44" w:rsidP="00DE1B41">
            <w:r w:rsidRPr="003F7B4E">
              <w:t>1623</w:t>
            </w:r>
          </w:p>
        </w:tc>
        <w:tc>
          <w:tcPr>
            <w:tcW w:w="1418" w:type="dxa"/>
          </w:tcPr>
          <w:p w:rsidR="00B64C44" w:rsidRPr="003F7B4E" w:rsidRDefault="00B64C44" w:rsidP="00DE1B41">
            <w:r w:rsidRPr="003F7B4E">
              <w:t>2037</w:t>
            </w:r>
          </w:p>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Выполнение функций государственного заказчика – размещение</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в установленном порядке заказов на поставку товаров,</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выполнение работ, оказание услуг, проведение </w:t>
            </w:r>
            <w:proofErr w:type="spellStart"/>
            <w:r w:rsidRPr="000E4401">
              <w:rPr>
                <w:rFonts w:ascii="Times New Roman" w:eastAsia="Times New Roman" w:hAnsi="Times New Roman" w:cs="Times New Roman"/>
                <w:color w:val="000000"/>
                <w:sz w:val="24"/>
                <w:szCs w:val="24"/>
                <w:lang w:eastAsia="ru-RU"/>
              </w:rPr>
              <w:t>нир</w:t>
            </w:r>
            <w:proofErr w:type="spellEnd"/>
            <w:r w:rsidRPr="000E4401">
              <w:rPr>
                <w:rFonts w:ascii="Times New Roman" w:eastAsia="Times New Roman" w:hAnsi="Times New Roman" w:cs="Times New Roman"/>
                <w:color w:val="000000"/>
                <w:sz w:val="24"/>
                <w:szCs w:val="24"/>
                <w:lang w:eastAsia="ru-RU"/>
              </w:rPr>
              <w:t xml:space="preserve">, </w:t>
            </w:r>
            <w:proofErr w:type="spellStart"/>
            <w:proofErr w:type="gramStart"/>
            <w:r w:rsidRPr="000E4401">
              <w:rPr>
                <w:rFonts w:ascii="Times New Roman" w:eastAsia="Times New Roman" w:hAnsi="Times New Roman" w:cs="Times New Roman"/>
                <w:color w:val="000000"/>
                <w:sz w:val="24"/>
                <w:szCs w:val="24"/>
                <w:lang w:eastAsia="ru-RU"/>
              </w:rPr>
              <w:t>окр</w:t>
            </w:r>
            <w:proofErr w:type="spellEnd"/>
            <w:proofErr w:type="gramEnd"/>
            <w:r w:rsidRPr="000E4401">
              <w:rPr>
                <w:rFonts w:ascii="Times New Roman" w:eastAsia="Times New Roman" w:hAnsi="Times New Roman" w:cs="Times New Roman"/>
                <w:color w:val="000000"/>
                <w:sz w:val="24"/>
                <w:szCs w:val="24"/>
                <w:lang w:eastAsia="ru-RU"/>
              </w:rPr>
              <w:t xml:space="preserve"> и</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технологических работ для государственных нужд и</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обеспечения нужд Управления</w:t>
            </w:r>
          </w:p>
        </w:tc>
        <w:tc>
          <w:tcPr>
            <w:tcW w:w="1276" w:type="dxa"/>
          </w:tcPr>
          <w:p w:rsidR="00B64C44" w:rsidRPr="002439CD" w:rsidRDefault="00B64C44" w:rsidP="00DE1B41">
            <w:pPr>
              <w:rPr>
                <w:color w:val="FF0000"/>
              </w:rPr>
            </w:pPr>
            <w:r w:rsidRPr="00B65200">
              <w:t>540</w:t>
            </w:r>
          </w:p>
        </w:tc>
        <w:tc>
          <w:tcPr>
            <w:tcW w:w="1276" w:type="dxa"/>
          </w:tcPr>
          <w:p w:rsidR="00B64C44" w:rsidRPr="003F7B4E" w:rsidRDefault="00B64C44" w:rsidP="00DE1B41">
            <w:r w:rsidRPr="003F7B4E">
              <w:t>495</w:t>
            </w:r>
          </w:p>
        </w:tc>
        <w:tc>
          <w:tcPr>
            <w:tcW w:w="1275" w:type="dxa"/>
          </w:tcPr>
          <w:p w:rsidR="00B64C44" w:rsidRPr="003F7B4E" w:rsidRDefault="00B64C44" w:rsidP="00DE1B41">
            <w:r w:rsidRPr="003F7B4E">
              <w:t>810</w:t>
            </w:r>
          </w:p>
        </w:tc>
        <w:tc>
          <w:tcPr>
            <w:tcW w:w="1418" w:type="dxa"/>
          </w:tcPr>
          <w:p w:rsidR="00B64C44" w:rsidRPr="003F7B4E" w:rsidRDefault="00B64C44" w:rsidP="00DE1B41">
            <w:r w:rsidRPr="003F7B4E">
              <w:t>742</w:t>
            </w:r>
          </w:p>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Защита государственной тайны - обеспечение в пределах своей компетенции защиты сведений, составляющих </w:t>
            </w:r>
            <w:proofErr w:type="gramStart"/>
            <w:r w:rsidRPr="000E4401">
              <w:rPr>
                <w:rFonts w:ascii="Times New Roman" w:eastAsia="Times New Roman" w:hAnsi="Times New Roman" w:cs="Times New Roman"/>
                <w:color w:val="000000"/>
                <w:sz w:val="24"/>
                <w:szCs w:val="24"/>
                <w:lang w:eastAsia="ru-RU"/>
              </w:rPr>
              <w:t>государственную</w:t>
            </w:r>
            <w:proofErr w:type="gramEnd"/>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тайну</w:t>
            </w:r>
          </w:p>
        </w:tc>
        <w:tc>
          <w:tcPr>
            <w:tcW w:w="1276" w:type="dxa"/>
          </w:tcPr>
          <w:p w:rsidR="00B64C44" w:rsidRPr="002439CD" w:rsidRDefault="00B64C44" w:rsidP="00DE1B41">
            <w:pPr>
              <w:rPr>
                <w:color w:val="FF0000"/>
              </w:rPr>
            </w:pPr>
            <w:r w:rsidRPr="003F7B4E">
              <w:t>504</w:t>
            </w:r>
          </w:p>
        </w:tc>
        <w:tc>
          <w:tcPr>
            <w:tcW w:w="1276" w:type="dxa"/>
          </w:tcPr>
          <w:p w:rsidR="00B64C44" w:rsidRPr="003F7B4E" w:rsidRDefault="00B64C44" w:rsidP="00DE1B41">
            <w:r w:rsidRPr="003F7B4E">
              <w:t>504</w:t>
            </w:r>
          </w:p>
        </w:tc>
        <w:tc>
          <w:tcPr>
            <w:tcW w:w="1275" w:type="dxa"/>
          </w:tcPr>
          <w:p w:rsidR="00B64C44" w:rsidRPr="003F7B4E" w:rsidRDefault="00B64C44" w:rsidP="00DE1B41">
            <w:r w:rsidRPr="003F7B4E">
              <w:t>756</w:t>
            </w:r>
          </w:p>
        </w:tc>
        <w:tc>
          <w:tcPr>
            <w:tcW w:w="1418" w:type="dxa"/>
          </w:tcPr>
          <w:p w:rsidR="00B64C44" w:rsidRPr="003F7B4E" w:rsidRDefault="00B64C44" w:rsidP="00DE1B41">
            <w:r w:rsidRPr="003F7B4E">
              <w:t>756</w:t>
            </w:r>
          </w:p>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Иные функции - организация внедрения достижений науки, </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техники и положительного опыта в деятельность </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lastRenderedPageBreak/>
              <w:t>подразделений Управления</w:t>
            </w:r>
          </w:p>
        </w:tc>
        <w:tc>
          <w:tcPr>
            <w:tcW w:w="1276" w:type="dxa"/>
          </w:tcPr>
          <w:p w:rsidR="00B64C44" w:rsidRDefault="00B64C44" w:rsidP="00DE1B41"/>
        </w:tc>
        <w:tc>
          <w:tcPr>
            <w:tcW w:w="1276" w:type="dxa"/>
          </w:tcPr>
          <w:p w:rsidR="00B64C44" w:rsidRDefault="00B64C44" w:rsidP="00DE1B41"/>
        </w:tc>
        <w:tc>
          <w:tcPr>
            <w:tcW w:w="1275" w:type="dxa"/>
          </w:tcPr>
          <w:p w:rsidR="00B64C44" w:rsidRDefault="00B64C44" w:rsidP="00DE1B41"/>
        </w:tc>
        <w:tc>
          <w:tcPr>
            <w:tcW w:w="1418" w:type="dxa"/>
          </w:tcPr>
          <w:p w:rsidR="00B64C44" w:rsidRDefault="00B64C44" w:rsidP="00DE1B41"/>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lastRenderedPageBreak/>
              <w:t xml:space="preserve">Иные функции - осуществление организации и ведение </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гражданской обороны</w:t>
            </w:r>
          </w:p>
        </w:tc>
        <w:tc>
          <w:tcPr>
            <w:tcW w:w="1276" w:type="dxa"/>
          </w:tcPr>
          <w:p w:rsidR="00B64C44" w:rsidRDefault="00B64C44" w:rsidP="00DE1B41"/>
        </w:tc>
        <w:tc>
          <w:tcPr>
            <w:tcW w:w="1276" w:type="dxa"/>
          </w:tcPr>
          <w:p w:rsidR="00B64C44" w:rsidRDefault="00B64C44" w:rsidP="00DE1B41"/>
        </w:tc>
        <w:tc>
          <w:tcPr>
            <w:tcW w:w="1275" w:type="dxa"/>
          </w:tcPr>
          <w:p w:rsidR="00B64C44" w:rsidRDefault="00B64C44" w:rsidP="00DE1B41"/>
        </w:tc>
        <w:tc>
          <w:tcPr>
            <w:tcW w:w="1418" w:type="dxa"/>
          </w:tcPr>
          <w:p w:rsidR="00B64C44" w:rsidRDefault="00B64C44" w:rsidP="00DE1B41"/>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Иные функции - работа по охране труда</w:t>
            </w:r>
          </w:p>
        </w:tc>
        <w:tc>
          <w:tcPr>
            <w:tcW w:w="1276" w:type="dxa"/>
          </w:tcPr>
          <w:p w:rsidR="00B64C44" w:rsidRDefault="00B64C44" w:rsidP="00DE1B41"/>
        </w:tc>
        <w:tc>
          <w:tcPr>
            <w:tcW w:w="1276" w:type="dxa"/>
          </w:tcPr>
          <w:p w:rsidR="00B64C44" w:rsidRDefault="00B64C44" w:rsidP="00DE1B41"/>
        </w:tc>
        <w:tc>
          <w:tcPr>
            <w:tcW w:w="1275" w:type="dxa"/>
          </w:tcPr>
          <w:p w:rsidR="00B64C44" w:rsidRDefault="00B64C44" w:rsidP="00DE1B41"/>
        </w:tc>
        <w:tc>
          <w:tcPr>
            <w:tcW w:w="1418" w:type="dxa"/>
          </w:tcPr>
          <w:p w:rsidR="00B64C44" w:rsidRDefault="00B64C44" w:rsidP="00DE1B41"/>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Кадровое обеспечение деятельности - документационное </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сопровождение кадровой работы</w:t>
            </w:r>
          </w:p>
        </w:tc>
        <w:tc>
          <w:tcPr>
            <w:tcW w:w="1276" w:type="dxa"/>
          </w:tcPr>
          <w:p w:rsidR="00B64C44" w:rsidRPr="003F7B4E" w:rsidRDefault="00B64C44" w:rsidP="00DE1B41">
            <w:r w:rsidRPr="003F7B4E">
              <w:t>1085</w:t>
            </w:r>
          </w:p>
        </w:tc>
        <w:tc>
          <w:tcPr>
            <w:tcW w:w="1276" w:type="dxa"/>
          </w:tcPr>
          <w:p w:rsidR="00B64C44" w:rsidRPr="003F7B4E" w:rsidRDefault="00B64C44" w:rsidP="00DE1B41">
            <w:r w:rsidRPr="003F7B4E">
              <w:t>1085</w:t>
            </w:r>
          </w:p>
        </w:tc>
        <w:tc>
          <w:tcPr>
            <w:tcW w:w="1275" w:type="dxa"/>
          </w:tcPr>
          <w:p w:rsidR="00B64C44" w:rsidRPr="003F7B4E" w:rsidRDefault="00B64C44" w:rsidP="00DE1B41">
            <w:r w:rsidRPr="003F7B4E">
              <w:t>1890</w:t>
            </w:r>
          </w:p>
        </w:tc>
        <w:tc>
          <w:tcPr>
            <w:tcW w:w="1418" w:type="dxa"/>
          </w:tcPr>
          <w:p w:rsidR="00B64C44" w:rsidRPr="003F7B4E" w:rsidRDefault="00B64C44" w:rsidP="00DE1B41">
            <w:r w:rsidRPr="003F7B4E">
              <w:t>1890</w:t>
            </w:r>
          </w:p>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Кадровое обеспечение деятельности - организация мероприятий</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по борьбе с коррупцией</w:t>
            </w:r>
          </w:p>
        </w:tc>
        <w:tc>
          <w:tcPr>
            <w:tcW w:w="1276" w:type="dxa"/>
          </w:tcPr>
          <w:p w:rsidR="00B64C44" w:rsidRPr="003F7B4E" w:rsidRDefault="00B64C44" w:rsidP="00DE1B41">
            <w:r w:rsidRPr="003F7B4E">
              <w:t>362</w:t>
            </w:r>
          </w:p>
        </w:tc>
        <w:tc>
          <w:tcPr>
            <w:tcW w:w="1276" w:type="dxa"/>
          </w:tcPr>
          <w:p w:rsidR="00B64C44" w:rsidRPr="003F7B4E" w:rsidRDefault="00B64C44" w:rsidP="00DE1B41">
            <w:r w:rsidRPr="003F7B4E">
              <w:t>362</w:t>
            </w:r>
          </w:p>
        </w:tc>
        <w:tc>
          <w:tcPr>
            <w:tcW w:w="1275" w:type="dxa"/>
          </w:tcPr>
          <w:p w:rsidR="00B64C44" w:rsidRPr="003F7B4E" w:rsidRDefault="00B64C44" w:rsidP="00DE1B41">
            <w:r w:rsidRPr="003F7B4E">
              <w:t>658</w:t>
            </w:r>
          </w:p>
        </w:tc>
        <w:tc>
          <w:tcPr>
            <w:tcW w:w="1418" w:type="dxa"/>
          </w:tcPr>
          <w:p w:rsidR="00B64C44" w:rsidRPr="003F7B4E" w:rsidRDefault="00B64C44" w:rsidP="00DE1B41">
            <w:r w:rsidRPr="003F7B4E">
              <w:t>1970</w:t>
            </w:r>
          </w:p>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tc>
        <w:tc>
          <w:tcPr>
            <w:tcW w:w="1276" w:type="dxa"/>
          </w:tcPr>
          <w:p w:rsidR="00B64C44" w:rsidRPr="003F7B4E" w:rsidRDefault="00B64C44" w:rsidP="00DE1B41">
            <w:r w:rsidRPr="003F7B4E">
              <w:t>544</w:t>
            </w:r>
          </w:p>
        </w:tc>
        <w:tc>
          <w:tcPr>
            <w:tcW w:w="1276" w:type="dxa"/>
          </w:tcPr>
          <w:p w:rsidR="00B64C44" w:rsidRPr="003F7B4E" w:rsidRDefault="00B64C44" w:rsidP="00DE1B41">
            <w:r w:rsidRPr="003F7B4E">
              <w:t>544</w:t>
            </w:r>
          </w:p>
        </w:tc>
        <w:tc>
          <w:tcPr>
            <w:tcW w:w="1275" w:type="dxa"/>
          </w:tcPr>
          <w:p w:rsidR="00B64C44" w:rsidRPr="003F7B4E" w:rsidRDefault="00B64C44" w:rsidP="00DE1B41">
            <w:r w:rsidRPr="003F7B4E">
              <w:t>988</w:t>
            </w:r>
          </w:p>
        </w:tc>
        <w:tc>
          <w:tcPr>
            <w:tcW w:w="1418" w:type="dxa"/>
          </w:tcPr>
          <w:p w:rsidR="00B64C44" w:rsidRPr="003F7B4E" w:rsidRDefault="00B64C44" w:rsidP="00DE1B41">
            <w:r w:rsidRPr="003F7B4E">
              <w:t>988</w:t>
            </w:r>
          </w:p>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Контроль исполнения планов деятельности</w:t>
            </w:r>
          </w:p>
        </w:tc>
        <w:tc>
          <w:tcPr>
            <w:tcW w:w="1276" w:type="dxa"/>
          </w:tcPr>
          <w:p w:rsidR="00B64C44" w:rsidRPr="003F7B4E" w:rsidRDefault="00B64C44" w:rsidP="00DE1B41">
            <w:r w:rsidRPr="003F7B4E">
              <w:t>204</w:t>
            </w:r>
          </w:p>
        </w:tc>
        <w:tc>
          <w:tcPr>
            <w:tcW w:w="1276" w:type="dxa"/>
          </w:tcPr>
          <w:p w:rsidR="00B64C44" w:rsidRPr="003F7B4E" w:rsidRDefault="00B64C44" w:rsidP="00DE1B41">
            <w:r w:rsidRPr="003F7B4E">
              <w:t>204</w:t>
            </w:r>
          </w:p>
        </w:tc>
        <w:tc>
          <w:tcPr>
            <w:tcW w:w="1275" w:type="dxa"/>
          </w:tcPr>
          <w:p w:rsidR="00B64C44" w:rsidRPr="003F7B4E" w:rsidRDefault="00B64C44" w:rsidP="00DE1B41">
            <w:r w:rsidRPr="003F7B4E">
              <w:t>462</w:t>
            </w:r>
          </w:p>
        </w:tc>
        <w:tc>
          <w:tcPr>
            <w:tcW w:w="1418" w:type="dxa"/>
          </w:tcPr>
          <w:p w:rsidR="00B64C44" w:rsidRPr="003F7B4E" w:rsidRDefault="00B64C44" w:rsidP="00DE1B41">
            <w:r w:rsidRPr="003F7B4E">
              <w:t>462</w:t>
            </w:r>
          </w:p>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Контроль исполнения поручений</w:t>
            </w:r>
          </w:p>
        </w:tc>
        <w:tc>
          <w:tcPr>
            <w:tcW w:w="1276" w:type="dxa"/>
          </w:tcPr>
          <w:p w:rsidR="00B64C44" w:rsidRPr="003F7B4E" w:rsidRDefault="00B64C44" w:rsidP="00DE1B41">
            <w:r w:rsidRPr="003F7B4E">
              <w:t>4356</w:t>
            </w:r>
          </w:p>
        </w:tc>
        <w:tc>
          <w:tcPr>
            <w:tcW w:w="1276" w:type="dxa"/>
          </w:tcPr>
          <w:p w:rsidR="00B64C44" w:rsidRPr="003F7B4E" w:rsidRDefault="00B64C44" w:rsidP="00DE1B41">
            <w:r w:rsidRPr="003F7B4E">
              <w:t>3876</w:t>
            </w:r>
          </w:p>
        </w:tc>
        <w:tc>
          <w:tcPr>
            <w:tcW w:w="1275" w:type="dxa"/>
          </w:tcPr>
          <w:p w:rsidR="00B64C44" w:rsidRPr="003F7B4E" w:rsidRDefault="00B64C44" w:rsidP="00DE1B41">
            <w:r w:rsidRPr="003F7B4E">
              <w:t>870</w:t>
            </w:r>
          </w:p>
        </w:tc>
        <w:tc>
          <w:tcPr>
            <w:tcW w:w="1418" w:type="dxa"/>
          </w:tcPr>
          <w:p w:rsidR="00B64C44" w:rsidRPr="003F7B4E" w:rsidRDefault="00B64C44" w:rsidP="00DE1B41">
            <w:r w:rsidRPr="003F7B4E">
              <w:t>690</w:t>
            </w:r>
          </w:p>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Мобилизационная подготовка - обеспечение </w:t>
            </w:r>
            <w:proofErr w:type="gramStart"/>
            <w:r w:rsidRPr="000E4401">
              <w:rPr>
                <w:rFonts w:ascii="Times New Roman" w:eastAsia="Times New Roman" w:hAnsi="Times New Roman" w:cs="Times New Roman"/>
                <w:color w:val="000000"/>
                <w:sz w:val="24"/>
                <w:szCs w:val="24"/>
                <w:lang w:eastAsia="ru-RU"/>
              </w:rPr>
              <w:t>мобилизационной</w:t>
            </w:r>
            <w:proofErr w:type="gramEnd"/>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подготовки, а также контроль и координация деятельности</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подразделений и территориальных органов </w:t>
            </w:r>
            <w:proofErr w:type="gramStart"/>
            <w:r w:rsidRPr="000E4401">
              <w:rPr>
                <w:rFonts w:ascii="Times New Roman" w:eastAsia="Times New Roman" w:hAnsi="Times New Roman" w:cs="Times New Roman"/>
                <w:color w:val="000000"/>
                <w:sz w:val="24"/>
                <w:szCs w:val="24"/>
                <w:lang w:eastAsia="ru-RU"/>
              </w:rPr>
              <w:t>по</w:t>
            </w:r>
            <w:proofErr w:type="gramEnd"/>
            <w:r w:rsidRPr="000E4401">
              <w:rPr>
                <w:rFonts w:ascii="Times New Roman" w:eastAsia="Times New Roman" w:hAnsi="Times New Roman" w:cs="Times New Roman"/>
                <w:color w:val="000000"/>
                <w:sz w:val="24"/>
                <w:szCs w:val="24"/>
                <w:lang w:eastAsia="ru-RU"/>
              </w:rPr>
              <w:t xml:space="preserve"> </w:t>
            </w:r>
            <w:proofErr w:type="gramStart"/>
            <w:r w:rsidRPr="000E4401">
              <w:rPr>
                <w:rFonts w:ascii="Times New Roman" w:eastAsia="Times New Roman" w:hAnsi="Times New Roman" w:cs="Times New Roman"/>
                <w:color w:val="000000"/>
                <w:sz w:val="24"/>
                <w:szCs w:val="24"/>
                <w:lang w:eastAsia="ru-RU"/>
              </w:rPr>
              <w:t>их</w:t>
            </w:r>
            <w:proofErr w:type="gramEnd"/>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мобилизационной подготовке</w:t>
            </w:r>
          </w:p>
        </w:tc>
        <w:tc>
          <w:tcPr>
            <w:tcW w:w="1276" w:type="dxa"/>
          </w:tcPr>
          <w:p w:rsidR="00B64C44" w:rsidRPr="003F7B4E" w:rsidRDefault="00B64C44" w:rsidP="00DE1B41">
            <w:r w:rsidRPr="003F7B4E">
              <w:t>100</w:t>
            </w:r>
          </w:p>
        </w:tc>
        <w:tc>
          <w:tcPr>
            <w:tcW w:w="1276" w:type="dxa"/>
          </w:tcPr>
          <w:p w:rsidR="00B64C44" w:rsidRPr="003F7B4E" w:rsidRDefault="00B64C44" w:rsidP="00DE1B41">
            <w:r w:rsidRPr="003F7B4E">
              <w:t>100</w:t>
            </w:r>
          </w:p>
        </w:tc>
        <w:tc>
          <w:tcPr>
            <w:tcW w:w="1275" w:type="dxa"/>
          </w:tcPr>
          <w:p w:rsidR="00B64C44" w:rsidRPr="003F7B4E" w:rsidRDefault="00B64C44" w:rsidP="00DE1B41">
            <w:r w:rsidRPr="003F7B4E">
              <w:t>10</w:t>
            </w:r>
          </w:p>
        </w:tc>
        <w:tc>
          <w:tcPr>
            <w:tcW w:w="1418" w:type="dxa"/>
          </w:tcPr>
          <w:p w:rsidR="00B64C44" w:rsidRPr="003F7B4E" w:rsidRDefault="00B64C44" w:rsidP="00DE1B41">
            <w:r w:rsidRPr="003F7B4E">
              <w:t>10</w:t>
            </w:r>
          </w:p>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Организация делопроизводства - организация работы </w:t>
            </w:r>
            <w:proofErr w:type="gramStart"/>
            <w:r w:rsidRPr="000E4401">
              <w:rPr>
                <w:rFonts w:ascii="Times New Roman" w:eastAsia="Times New Roman" w:hAnsi="Times New Roman" w:cs="Times New Roman"/>
                <w:color w:val="000000"/>
                <w:sz w:val="24"/>
                <w:szCs w:val="24"/>
                <w:lang w:eastAsia="ru-RU"/>
              </w:rPr>
              <w:t>по</w:t>
            </w:r>
            <w:proofErr w:type="gramEnd"/>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комплектованию, хранению, учету и использованию </w:t>
            </w:r>
            <w:proofErr w:type="gramStart"/>
            <w:r w:rsidRPr="000E4401">
              <w:rPr>
                <w:rFonts w:ascii="Times New Roman" w:eastAsia="Times New Roman" w:hAnsi="Times New Roman" w:cs="Times New Roman"/>
                <w:color w:val="000000"/>
                <w:sz w:val="24"/>
                <w:szCs w:val="24"/>
                <w:lang w:eastAsia="ru-RU"/>
              </w:rPr>
              <w:t>архивных</w:t>
            </w:r>
            <w:proofErr w:type="gramEnd"/>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документов</w:t>
            </w:r>
          </w:p>
        </w:tc>
        <w:tc>
          <w:tcPr>
            <w:tcW w:w="1276" w:type="dxa"/>
          </w:tcPr>
          <w:p w:rsidR="00B64C44" w:rsidRDefault="00B64C44" w:rsidP="00DE1B41">
            <w:r>
              <w:t>22156</w:t>
            </w:r>
          </w:p>
        </w:tc>
        <w:tc>
          <w:tcPr>
            <w:tcW w:w="1276" w:type="dxa"/>
          </w:tcPr>
          <w:p w:rsidR="00B64C44" w:rsidRDefault="00B64C44" w:rsidP="00DE1B41">
            <w:r>
              <w:t>23256</w:t>
            </w:r>
          </w:p>
        </w:tc>
        <w:tc>
          <w:tcPr>
            <w:tcW w:w="1275" w:type="dxa"/>
          </w:tcPr>
          <w:p w:rsidR="00B64C44" w:rsidRDefault="00B64C44" w:rsidP="00DE1B41">
            <w:r>
              <w:t>19266</w:t>
            </w:r>
          </w:p>
        </w:tc>
        <w:tc>
          <w:tcPr>
            <w:tcW w:w="1418" w:type="dxa"/>
          </w:tcPr>
          <w:p w:rsidR="00B64C44" w:rsidRDefault="00B64C44" w:rsidP="00DE1B41">
            <w:r>
              <w:t>20222</w:t>
            </w:r>
          </w:p>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Организация прогнозирования и планирования деятельности</w:t>
            </w:r>
          </w:p>
        </w:tc>
        <w:tc>
          <w:tcPr>
            <w:tcW w:w="1276" w:type="dxa"/>
          </w:tcPr>
          <w:p w:rsidR="00B64C44" w:rsidRPr="003F7B4E" w:rsidRDefault="00B64C44" w:rsidP="00DE1B41">
            <w:r w:rsidRPr="003F7B4E">
              <w:t>292</w:t>
            </w:r>
          </w:p>
        </w:tc>
        <w:tc>
          <w:tcPr>
            <w:tcW w:w="1276" w:type="dxa"/>
          </w:tcPr>
          <w:p w:rsidR="00B64C44" w:rsidRPr="003F7B4E" w:rsidRDefault="00B64C44" w:rsidP="00DE1B41">
            <w:r w:rsidRPr="003F7B4E">
              <w:t>292</w:t>
            </w:r>
          </w:p>
        </w:tc>
        <w:tc>
          <w:tcPr>
            <w:tcW w:w="1275" w:type="dxa"/>
          </w:tcPr>
          <w:p w:rsidR="00B64C44" w:rsidRPr="003F7B4E" w:rsidRDefault="00B64C44" w:rsidP="00DE1B41">
            <w:r w:rsidRPr="003F7B4E">
              <w:t>128</w:t>
            </w:r>
          </w:p>
        </w:tc>
        <w:tc>
          <w:tcPr>
            <w:tcW w:w="1418" w:type="dxa"/>
          </w:tcPr>
          <w:p w:rsidR="00B64C44" w:rsidRPr="003F7B4E" w:rsidRDefault="00B64C44" w:rsidP="00DE1B41">
            <w:r w:rsidRPr="003F7B4E">
              <w:t>128</w:t>
            </w:r>
          </w:p>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Организация работы по организационному развитию</w:t>
            </w:r>
          </w:p>
        </w:tc>
        <w:tc>
          <w:tcPr>
            <w:tcW w:w="1276" w:type="dxa"/>
          </w:tcPr>
          <w:p w:rsidR="00B64C44" w:rsidRPr="003F7B4E" w:rsidRDefault="00B64C44" w:rsidP="00DE1B41"/>
        </w:tc>
        <w:tc>
          <w:tcPr>
            <w:tcW w:w="1276" w:type="dxa"/>
          </w:tcPr>
          <w:p w:rsidR="00B64C44" w:rsidRPr="003F7B4E" w:rsidRDefault="00B64C44" w:rsidP="00DE1B41"/>
        </w:tc>
        <w:tc>
          <w:tcPr>
            <w:tcW w:w="1275" w:type="dxa"/>
          </w:tcPr>
          <w:p w:rsidR="00B64C44" w:rsidRPr="003F7B4E" w:rsidRDefault="00B64C44" w:rsidP="00DE1B41"/>
        </w:tc>
        <w:tc>
          <w:tcPr>
            <w:tcW w:w="1418" w:type="dxa"/>
          </w:tcPr>
          <w:p w:rsidR="00B64C44" w:rsidRPr="003F7B4E" w:rsidRDefault="00B64C44" w:rsidP="00DE1B41"/>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Организация работы по реализации мер, направленных </w:t>
            </w:r>
            <w:proofErr w:type="gramStart"/>
            <w:r w:rsidRPr="000E4401">
              <w:rPr>
                <w:rFonts w:ascii="Times New Roman" w:eastAsia="Times New Roman" w:hAnsi="Times New Roman" w:cs="Times New Roman"/>
                <w:color w:val="000000"/>
                <w:sz w:val="24"/>
                <w:szCs w:val="24"/>
                <w:lang w:eastAsia="ru-RU"/>
              </w:rPr>
              <w:t>на</w:t>
            </w:r>
            <w:proofErr w:type="gramEnd"/>
            <w:r w:rsidRPr="000E4401">
              <w:rPr>
                <w:rFonts w:ascii="Times New Roman" w:eastAsia="Times New Roman" w:hAnsi="Times New Roman" w:cs="Times New Roman"/>
                <w:color w:val="000000"/>
                <w:sz w:val="24"/>
                <w:szCs w:val="24"/>
                <w:lang w:eastAsia="ru-RU"/>
              </w:rPr>
              <w:t xml:space="preserve"> </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повышение эффективности деятельности</w:t>
            </w:r>
          </w:p>
        </w:tc>
        <w:tc>
          <w:tcPr>
            <w:tcW w:w="1276" w:type="dxa"/>
          </w:tcPr>
          <w:p w:rsidR="00B64C44" w:rsidRPr="003F7B4E" w:rsidRDefault="00B64C44" w:rsidP="00DE1B41"/>
        </w:tc>
        <w:tc>
          <w:tcPr>
            <w:tcW w:w="1276" w:type="dxa"/>
          </w:tcPr>
          <w:p w:rsidR="00B64C44" w:rsidRPr="003F7B4E" w:rsidRDefault="00B64C44" w:rsidP="00DE1B41"/>
        </w:tc>
        <w:tc>
          <w:tcPr>
            <w:tcW w:w="1275" w:type="dxa"/>
          </w:tcPr>
          <w:p w:rsidR="00B64C44" w:rsidRPr="003F7B4E" w:rsidRDefault="00B64C44" w:rsidP="00DE1B41"/>
        </w:tc>
        <w:tc>
          <w:tcPr>
            <w:tcW w:w="1418" w:type="dxa"/>
          </w:tcPr>
          <w:p w:rsidR="00B64C44" w:rsidRPr="003F7B4E" w:rsidRDefault="00B64C44" w:rsidP="00DE1B41"/>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Правовое обеспечение - организация </w:t>
            </w:r>
            <w:proofErr w:type="gramStart"/>
            <w:r w:rsidRPr="000E4401">
              <w:rPr>
                <w:rFonts w:ascii="Times New Roman" w:eastAsia="Times New Roman" w:hAnsi="Times New Roman" w:cs="Times New Roman"/>
                <w:color w:val="000000"/>
                <w:sz w:val="24"/>
                <w:szCs w:val="24"/>
                <w:lang w:eastAsia="ru-RU"/>
              </w:rPr>
              <w:t>законодательной</w:t>
            </w:r>
            <w:proofErr w:type="gramEnd"/>
            <w:r w:rsidRPr="000E4401">
              <w:rPr>
                <w:rFonts w:ascii="Times New Roman" w:eastAsia="Times New Roman" w:hAnsi="Times New Roman" w:cs="Times New Roman"/>
                <w:color w:val="000000"/>
                <w:sz w:val="24"/>
                <w:szCs w:val="24"/>
                <w:lang w:eastAsia="ru-RU"/>
              </w:rPr>
              <w:t xml:space="preserve"> </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поддержки и судебной работы в установленной сфере</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в целях обеспечения нужд Управления</w:t>
            </w:r>
          </w:p>
        </w:tc>
        <w:tc>
          <w:tcPr>
            <w:tcW w:w="1276" w:type="dxa"/>
          </w:tcPr>
          <w:p w:rsidR="00B64C44" w:rsidRPr="003F7B4E" w:rsidRDefault="00B64C44" w:rsidP="00DE1B41">
            <w:r w:rsidRPr="003F7B4E">
              <w:t>996</w:t>
            </w:r>
          </w:p>
        </w:tc>
        <w:tc>
          <w:tcPr>
            <w:tcW w:w="1276" w:type="dxa"/>
          </w:tcPr>
          <w:p w:rsidR="00B64C44" w:rsidRPr="003F7B4E" w:rsidRDefault="00B64C44" w:rsidP="00DE1B41">
            <w:r w:rsidRPr="003F7B4E">
              <w:t>996</w:t>
            </w:r>
          </w:p>
        </w:tc>
        <w:tc>
          <w:tcPr>
            <w:tcW w:w="1275" w:type="dxa"/>
          </w:tcPr>
          <w:p w:rsidR="00B64C44" w:rsidRPr="003F7B4E" w:rsidRDefault="00B64C44" w:rsidP="00DE1B41">
            <w:r w:rsidRPr="003F7B4E">
              <w:t>1131</w:t>
            </w:r>
          </w:p>
        </w:tc>
        <w:tc>
          <w:tcPr>
            <w:tcW w:w="1418" w:type="dxa"/>
          </w:tcPr>
          <w:p w:rsidR="00B64C44" w:rsidRPr="003F7B4E" w:rsidRDefault="00B64C44" w:rsidP="00DE1B41">
            <w:r w:rsidRPr="003F7B4E">
              <w:t>1494</w:t>
            </w:r>
          </w:p>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Функции в сфере информатизации – обеспечение</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информационной безопасности и защиты </w:t>
            </w:r>
            <w:proofErr w:type="gramStart"/>
            <w:r w:rsidRPr="000E4401">
              <w:rPr>
                <w:rFonts w:ascii="Times New Roman" w:eastAsia="Times New Roman" w:hAnsi="Times New Roman" w:cs="Times New Roman"/>
                <w:color w:val="000000"/>
                <w:sz w:val="24"/>
                <w:szCs w:val="24"/>
                <w:lang w:eastAsia="ru-RU"/>
              </w:rPr>
              <w:t>персональных</w:t>
            </w:r>
            <w:proofErr w:type="gramEnd"/>
            <w:r w:rsidRPr="000E4401">
              <w:rPr>
                <w:rFonts w:ascii="Times New Roman" w:eastAsia="Times New Roman" w:hAnsi="Times New Roman" w:cs="Times New Roman"/>
                <w:color w:val="000000"/>
                <w:sz w:val="24"/>
                <w:szCs w:val="24"/>
                <w:lang w:eastAsia="ru-RU"/>
              </w:rPr>
              <w:t xml:space="preserve"> </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lastRenderedPageBreak/>
              <w:t xml:space="preserve">данных в сфере деятельности Управления </w:t>
            </w:r>
          </w:p>
        </w:tc>
        <w:tc>
          <w:tcPr>
            <w:tcW w:w="1276" w:type="dxa"/>
          </w:tcPr>
          <w:p w:rsidR="00B64C44" w:rsidRDefault="00B64C44" w:rsidP="00DE1B41"/>
        </w:tc>
        <w:tc>
          <w:tcPr>
            <w:tcW w:w="1276" w:type="dxa"/>
          </w:tcPr>
          <w:p w:rsidR="00B64C44" w:rsidRDefault="00B64C44" w:rsidP="00DE1B41"/>
        </w:tc>
        <w:tc>
          <w:tcPr>
            <w:tcW w:w="1275" w:type="dxa"/>
          </w:tcPr>
          <w:p w:rsidR="00B64C44" w:rsidRDefault="00B64C44" w:rsidP="00DE1B41"/>
        </w:tc>
        <w:tc>
          <w:tcPr>
            <w:tcW w:w="1418" w:type="dxa"/>
          </w:tcPr>
          <w:p w:rsidR="00B64C44" w:rsidRDefault="00B64C44" w:rsidP="00DE1B41"/>
        </w:tc>
      </w:tr>
      <w:tr w:rsidR="00B64C44" w:rsidTr="00DE1B41">
        <w:tc>
          <w:tcPr>
            <w:tcW w:w="4253" w:type="dxa"/>
            <w:vAlign w:val="bottom"/>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lastRenderedPageBreak/>
              <w:t>Функции в сфере информатизации - обеспечение поддержки информационно-коммуникационной технологической</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инфраструктуры структурных подразделений Управления </w:t>
            </w:r>
          </w:p>
        </w:tc>
        <w:tc>
          <w:tcPr>
            <w:tcW w:w="1276" w:type="dxa"/>
          </w:tcPr>
          <w:p w:rsidR="00B64C44" w:rsidRDefault="00B64C44" w:rsidP="00DE1B41"/>
        </w:tc>
        <w:tc>
          <w:tcPr>
            <w:tcW w:w="1276" w:type="dxa"/>
          </w:tcPr>
          <w:p w:rsidR="00B64C44" w:rsidRDefault="00B64C44" w:rsidP="00DE1B41"/>
        </w:tc>
        <w:tc>
          <w:tcPr>
            <w:tcW w:w="1275" w:type="dxa"/>
          </w:tcPr>
          <w:p w:rsidR="00B64C44" w:rsidRDefault="00B64C44" w:rsidP="00DE1B41"/>
        </w:tc>
        <w:tc>
          <w:tcPr>
            <w:tcW w:w="1418" w:type="dxa"/>
          </w:tcPr>
          <w:p w:rsidR="00B64C44" w:rsidRDefault="00B64C44" w:rsidP="00DE1B41"/>
        </w:tc>
      </w:tr>
      <w:tr w:rsidR="00B64C44" w:rsidTr="00DE1B41">
        <w:tc>
          <w:tcPr>
            <w:tcW w:w="4253" w:type="dxa"/>
          </w:tcPr>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Осуществляет прием граждан и обеспечивает </w:t>
            </w:r>
            <w:proofErr w:type="gramStart"/>
            <w:r w:rsidRPr="000E4401">
              <w:rPr>
                <w:rFonts w:ascii="Times New Roman" w:eastAsia="Times New Roman" w:hAnsi="Times New Roman" w:cs="Times New Roman"/>
                <w:color w:val="000000"/>
                <w:sz w:val="24"/>
                <w:szCs w:val="24"/>
                <w:lang w:eastAsia="ru-RU"/>
              </w:rPr>
              <w:t>своевременное</w:t>
            </w:r>
            <w:proofErr w:type="gramEnd"/>
            <w:r w:rsidRPr="000E4401">
              <w:rPr>
                <w:rFonts w:ascii="Times New Roman" w:eastAsia="Times New Roman" w:hAnsi="Times New Roman" w:cs="Times New Roman"/>
                <w:color w:val="000000"/>
                <w:sz w:val="24"/>
                <w:szCs w:val="24"/>
                <w:lang w:eastAsia="ru-RU"/>
              </w:rPr>
              <w:t xml:space="preserve"> и </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полное рассмотрение устных и письменных обращений граждан,</w:t>
            </w:r>
          </w:p>
          <w:p w:rsidR="00B64C44" w:rsidRPr="000E4401" w:rsidRDefault="00B64C44" w:rsidP="00DE1B41">
            <w:pPr>
              <w:jc w:val="both"/>
              <w:rPr>
                <w:rFonts w:ascii="Times New Roman" w:eastAsia="Times New Roman" w:hAnsi="Times New Roman" w:cs="Times New Roman"/>
                <w:color w:val="000000"/>
                <w:sz w:val="24"/>
                <w:szCs w:val="24"/>
                <w:lang w:eastAsia="ru-RU"/>
              </w:rPr>
            </w:pPr>
            <w:r w:rsidRPr="000E4401">
              <w:rPr>
                <w:rFonts w:ascii="Times New Roman" w:eastAsia="Times New Roman" w:hAnsi="Times New Roman" w:cs="Times New Roman"/>
                <w:color w:val="000000"/>
                <w:sz w:val="24"/>
                <w:szCs w:val="24"/>
                <w:lang w:eastAsia="ru-RU"/>
              </w:rPr>
              <w:t xml:space="preserve"> принятие по ним решений и направление заявителям ответов в установленный законодательством Российской Федерации срок</w:t>
            </w:r>
          </w:p>
        </w:tc>
        <w:tc>
          <w:tcPr>
            <w:tcW w:w="1276" w:type="dxa"/>
          </w:tcPr>
          <w:p w:rsidR="00B64C44" w:rsidRPr="003F7B4E" w:rsidRDefault="00B64C44" w:rsidP="00DE1B41">
            <w:r w:rsidRPr="003F7B4E">
              <w:t>146</w:t>
            </w:r>
          </w:p>
        </w:tc>
        <w:tc>
          <w:tcPr>
            <w:tcW w:w="1276" w:type="dxa"/>
          </w:tcPr>
          <w:p w:rsidR="00B64C44" w:rsidRPr="003F7B4E" w:rsidRDefault="00B64C44" w:rsidP="00DE1B41">
            <w:r w:rsidRPr="003F7B4E">
              <w:t>251</w:t>
            </w:r>
          </w:p>
          <w:p w:rsidR="00B64C44" w:rsidRPr="003F7B4E" w:rsidRDefault="00B64C44" w:rsidP="00DE1B41"/>
        </w:tc>
        <w:tc>
          <w:tcPr>
            <w:tcW w:w="1275" w:type="dxa"/>
          </w:tcPr>
          <w:p w:rsidR="00B64C44" w:rsidRPr="003F7B4E" w:rsidRDefault="00B64C44" w:rsidP="00DE1B41">
            <w:r w:rsidRPr="003F7B4E">
              <w:t>121</w:t>
            </w:r>
          </w:p>
        </w:tc>
        <w:tc>
          <w:tcPr>
            <w:tcW w:w="1418" w:type="dxa"/>
          </w:tcPr>
          <w:p w:rsidR="00B64C44" w:rsidRDefault="00B64C44" w:rsidP="00DE1B41">
            <w:r>
              <w:t>209</w:t>
            </w:r>
          </w:p>
        </w:tc>
      </w:tr>
    </w:tbl>
    <w:p w:rsidR="003E63DC" w:rsidRPr="003E63DC" w:rsidRDefault="003E63DC" w:rsidP="003E63DC">
      <w:pPr>
        <w:ind w:firstLine="709"/>
        <w:jc w:val="center"/>
        <w:rPr>
          <w:rFonts w:ascii="Times New Roman" w:hAnsi="Times New Roman" w:cs="Times New Roman"/>
          <w:b/>
          <w:sz w:val="28"/>
          <w:szCs w:val="28"/>
        </w:rPr>
      </w:pPr>
    </w:p>
    <w:p w:rsidR="003E63DC" w:rsidRDefault="003E63DC" w:rsidP="003E63DC">
      <w:pPr>
        <w:ind w:firstLine="709"/>
        <w:jc w:val="center"/>
        <w:rPr>
          <w:rFonts w:ascii="Times New Roman" w:hAnsi="Times New Roman" w:cs="Times New Roman"/>
          <w:b/>
          <w:sz w:val="28"/>
          <w:szCs w:val="28"/>
        </w:rPr>
      </w:pPr>
      <w:r w:rsidRPr="003E63DC">
        <w:rPr>
          <w:rFonts w:ascii="Times New Roman" w:hAnsi="Times New Roman" w:cs="Times New Roman"/>
          <w:b/>
          <w:sz w:val="28"/>
          <w:szCs w:val="28"/>
          <w:lang w:val="en-US"/>
        </w:rPr>
        <w:t>III</w:t>
      </w:r>
      <w:r w:rsidRPr="003E63DC">
        <w:rPr>
          <w:rFonts w:ascii="Times New Roman" w:hAnsi="Times New Roman" w:cs="Times New Roman"/>
          <w:b/>
          <w:sz w:val="28"/>
          <w:szCs w:val="28"/>
        </w:rPr>
        <w:t xml:space="preserve">. ВЫВОДЫ ПО РЕЗУЛЬТАТАМ ДЕЯТЕЛЬНОСТИ ЗА </w:t>
      </w:r>
      <w:r w:rsidR="002D105A">
        <w:rPr>
          <w:rFonts w:ascii="Times New Roman" w:hAnsi="Times New Roman" w:cs="Times New Roman"/>
          <w:b/>
          <w:sz w:val="28"/>
          <w:szCs w:val="28"/>
        </w:rPr>
        <w:t xml:space="preserve">ГОД </w:t>
      </w:r>
      <w:r w:rsidRPr="003E63DC">
        <w:rPr>
          <w:rFonts w:ascii="Times New Roman" w:hAnsi="Times New Roman" w:cs="Times New Roman"/>
          <w:b/>
          <w:sz w:val="28"/>
          <w:szCs w:val="28"/>
        </w:rPr>
        <w:t xml:space="preserve">И ПРЕДЛОЖЕНИЯ ПО </w:t>
      </w:r>
      <w:proofErr w:type="gramStart"/>
      <w:r w:rsidRPr="003E63DC">
        <w:rPr>
          <w:rFonts w:ascii="Times New Roman" w:hAnsi="Times New Roman" w:cs="Times New Roman"/>
          <w:b/>
          <w:sz w:val="28"/>
          <w:szCs w:val="28"/>
        </w:rPr>
        <w:t>ЕЕ  СОВЕРШЕНСТВОВАНИЮ</w:t>
      </w:r>
      <w:proofErr w:type="gramEnd"/>
      <w:r w:rsidRPr="003E63DC">
        <w:rPr>
          <w:rFonts w:ascii="Times New Roman" w:hAnsi="Times New Roman" w:cs="Times New Roman"/>
          <w:b/>
          <w:sz w:val="28"/>
          <w:szCs w:val="28"/>
        </w:rPr>
        <w:t>.</w:t>
      </w:r>
    </w:p>
    <w:p w:rsidR="004B3C09" w:rsidRPr="004B3C09" w:rsidRDefault="004B3C09" w:rsidP="004B3C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B3C09">
        <w:rPr>
          <w:rFonts w:ascii="Times New Roman" w:eastAsia="Times New Roman" w:hAnsi="Times New Roman" w:cs="Times New Roman"/>
          <w:sz w:val="28"/>
          <w:szCs w:val="28"/>
          <w:lang w:eastAsia="ru-RU"/>
        </w:rPr>
        <w:t>План</w:t>
      </w:r>
      <w:r w:rsidR="00A75FF1">
        <w:rPr>
          <w:rFonts w:ascii="Times New Roman" w:eastAsia="Times New Roman" w:hAnsi="Times New Roman" w:cs="Times New Roman"/>
          <w:sz w:val="28"/>
          <w:szCs w:val="28"/>
          <w:lang w:eastAsia="ru-RU"/>
        </w:rPr>
        <w:t>ы</w:t>
      </w:r>
      <w:r w:rsidRPr="004B3C09">
        <w:rPr>
          <w:rFonts w:ascii="Times New Roman" w:eastAsia="Times New Roman" w:hAnsi="Times New Roman" w:cs="Times New Roman"/>
          <w:sz w:val="28"/>
          <w:szCs w:val="28"/>
          <w:lang w:eastAsia="ru-RU"/>
        </w:rPr>
        <w:t xml:space="preserve"> проверок</w:t>
      </w:r>
      <w:r w:rsidR="00A75FF1">
        <w:rPr>
          <w:rFonts w:ascii="Times New Roman" w:eastAsia="Times New Roman" w:hAnsi="Times New Roman" w:cs="Times New Roman"/>
          <w:sz w:val="28"/>
          <w:szCs w:val="28"/>
          <w:lang w:eastAsia="ru-RU"/>
        </w:rPr>
        <w:t xml:space="preserve"> и систематического наблюдения </w:t>
      </w:r>
      <w:r w:rsidRPr="004B3C09">
        <w:rPr>
          <w:rFonts w:ascii="Times New Roman" w:eastAsia="Times New Roman" w:hAnsi="Times New Roman" w:cs="Times New Roman"/>
          <w:sz w:val="28"/>
          <w:szCs w:val="28"/>
          <w:lang w:eastAsia="ru-RU"/>
        </w:rPr>
        <w:t xml:space="preserve"> юридических лиц (их филиалов, представительств, обособленных подразделений) и индивидуальных предпринимателей  </w:t>
      </w:r>
      <w:r w:rsidR="00A75FF1">
        <w:rPr>
          <w:rFonts w:ascii="Times New Roman" w:eastAsia="Times New Roman" w:hAnsi="Times New Roman" w:cs="Times New Roman"/>
          <w:sz w:val="28"/>
          <w:szCs w:val="28"/>
          <w:lang w:eastAsia="ru-RU"/>
        </w:rPr>
        <w:t xml:space="preserve">в </w:t>
      </w:r>
      <w:r w:rsidRPr="004B3C09">
        <w:rPr>
          <w:rFonts w:ascii="Times New Roman" w:eastAsia="Times New Roman" w:hAnsi="Times New Roman" w:cs="Times New Roman"/>
          <w:sz w:val="28"/>
          <w:szCs w:val="28"/>
          <w:lang w:eastAsia="ru-RU"/>
        </w:rPr>
        <w:t>2013 год</w:t>
      </w:r>
      <w:r w:rsidR="00A75FF1">
        <w:rPr>
          <w:rFonts w:ascii="Times New Roman" w:eastAsia="Times New Roman" w:hAnsi="Times New Roman" w:cs="Times New Roman"/>
          <w:sz w:val="28"/>
          <w:szCs w:val="28"/>
          <w:lang w:eastAsia="ru-RU"/>
        </w:rPr>
        <w:t>а</w:t>
      </w:r>
      <w:r w:rsidRPr="004B3C09">
        <w:rPr>
          <w:rFonts w:ascii="Times New Roman" w:eastAsia="Times New Roman" w:hAnsi="Times New Roman" w:cs="Times New Roman"/>
          <w:sz w:val="28"/>
          <w:szCs w:val="28"/>
          <w:lang w:eastAsia="ru-RU"/>
        </w:rPr>
        <w:t xml:space="preserve"> выполнен</w:t>
      </w:r>
      <w:r w:rsidR="00A75FF1">
        <w:rPr>
          <w:rFonts w:ascii="Times New Roman" w:eastAsia="Times New Roman" w:hAnsi="Times New Roman" w:cs="Times New Roman"/>
          <w:sz w:val="28"/>
          <w:szCs w:val="28"/>
          <w:lang w:eastAsia="ru-RU"/>
        </w:rPr>
        <w:t>ы</w:t>
      </w:r>
      <w:r w:rsidRPr="004B3C09">
        <w:rPr>
          <w:rFonts w:ascii="Times New Roman" w:eastAsia="Times New Roman" w:hAnsi="Times New Roman" w:cs="Times New Roman"/>
          <w:sz w:val="28"/>
          <w:szCs w:val="28"/>
          <w:lang w:eastAsia="ru-RU"/>
        </w:rPr>
        <w:t>.</w:t>
      </w:r>
    </w:p>
    <w:p w:rsidR="00A75FF1" w:rsidRPr="00A75FF1" w:rsidRDefault="00A75FF1" w:rsidP="00A75F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5FF1">
        <w:rPr>
          <w:rFonts w:ascii="Times New Roman" w:eastAsia="Times New Roman" w:hAnsi="Times New Roman" w:cs="Times New Roman"/>
          <w:sz w:val="28"/>
          <w:szCs w:val="28"/>
          <w:lang w:eastAsia="ru-RU"/>
        </w:rPr>
        <w:t>Случаев отмены плановых проверок и мероприятий по систематическому наблюдению не было.</w:t>
      </w:r>
    </w:p>
    <w:p w:rsidR="00A75FF1" w:rsidRPr="00A75FF1" w:rsidRDefault="00A75FF1" w:rsidP="00A75F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5FF1">
        <w:rPr>
          <w:rFonts w:ascii="Times New Roman" w:eastAsia="Times New Roman" w:hAnsi="Times New Roman" w:cs="Times New Roman"/>
          <w:sz w:val="28"/>
          <w:szCs w:val="28"/>
          <w:lang w:eastAsia="ru-RU"/>
        </w:rPr>
        <w:t>По всем выявленным нарушениям в результате проведенной работы по осуществлению государственного контроля (надзора) приняты меры в соответствии с действующим законодательством.</w:t>
      </w:r>
    </w:p>
    <w:p w:rsidR="00A75FF1" w:rsidRPr="00A75FF1" w:rsidRDefault="00A75FF1" w:rsidP="00A75FF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5FF1">
        <w:rPr>
          <w:rFonts w:ascii="Times New Roman" w:eastAsia="Times New Roman" w:hAnsi="Times New Roman" w:cs="Times New Roman"/>
          <w:sz w:val="28"/>
          <w:szCs w:val="28"/>
          <w:lang w:eastAsia="ru-RU"/>
        </w:rPr>
        <w:t>Информация о проведенных мероприятиях по контролю и проверках внесена в ЕИС Роскомнадзора.</w:t>
      </w:r>
    </w:p>
    <w:p w:rsidR="004B3C09" w:rsidRDefault="004B3C09" w:rsidP="004B3C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B3C09">
        <w:rPr>
          <w:rFonts w:ascii="Times New Roman" w:eastAsia="Times New Roman" w:hAnsi="Times New Roman" w:cs="Times New Roman"/>
          <w:sz w:val="28"/>
          <w:szCs w:val="28"/>
          <w:lang w:eastAsia="ru-RU"/>
        </w:rPr>
        <w:t xml:space="preserve">Сталкиваемся с проблемой - в связи с низкой оплатой труда сотрудников Управления, </w:t>
      </w:r>
      <w:r w:rsidR="002D105A">
        <w:rPr>
          <w:rFonts w:ascii="Times New Roman" w:eastAsia="Times New Roman" w:hAnsi="Times New Roman" w:cs="Times New Roman"/>
          <w:sz w:val="28"/>
          <w:szCs w:val="28"/>
          <w:lang w:eastAsia="ru-RU"/>
        </w:rPr>
        <w:t>в 2013году по сравнению с прошлым годом значительно возросла текучесть кадров. У</w:t>
      </w:r>
      <w:r w:rsidRPr="004B3C09">
        <w:rPr>
          <w:rFonts w:ascii="Times New Roman" w:eastAsia="Times New Roman" w:hAnsi="Times New Roman" w:cs="Times New Roman"/>
          <w:sz w:val="28"/>
          <w:szCs w:val="28"/>
          <w:lang w:eastAsia="ru-RU"/>
        </w:rPr>
        <w:t>вольнени</w:t>
      </w:r>
      <w:r w:rsidR="002D105A">
        <w:rPr>
          <w:rFonts w:ascii="Times New Roman" w:eastAsia="Times New Roman" w:hAnsi="Times New Roman" w:cs="Times New Roman"/>
          <w:sz w:val="28"/>
          <w:szCs w:val="28"/>
          <w:lang w:eastAsia="ru-RU"/>
        </w:rPr>
        <w:t>е</w:t>
      </w:r>
      <w:r w:rsidRPr="004B3C09">
        <w:rPr>
          <w:rFonts w:ascii="Times New Roman" w:eastAsia="Times New Roman" w:hAnsi="Times New Roman" w:cs="Times New Roman"/>
          <w:sz w:val="28"/>
          <w:szCs w:val="28"/>
          <w:lang w:eastAsia="ru-RU"/>
        </w:rPr>
        <w:t xml:space="preserve"> высококвалифицированных работников </w:t>
      </w:r>
      <w:proofErr w:type="gramStart"/>
      <w:r w:rsidRPr="004B3C09">
        <w:rPr>
          <w:rFonts w:ascii="Times New Roman" w:eastAsia="Times New Roman" w:hAnsi="Times New Roman" w:cs="Times New Roman"/>
          <w:sz w:val="28"/>
          <w:szCs w:val="28"/>
          <w:lang w:eastAsia="ru-RU"/>
        </w:rPr>
        <w:t xml:space="preserve">сказывается на </w:t>
      </w:r>
      <w:r w:rsidR="002D105A">
        <w:rPr>
          <w:rFonts w:ascii="Times New Roman" w:eastAsia="Times New Roman" w:hAnsi="Times New Roman" w:cs="Times New Roman"/>
          <w:sz w:val="28"/>
          <w:szCs w:val="28"/>
          <w:lang w:eastAsia="ru-RU"/>
        </w:rPr>
        <w:t>эффективность</w:t>
      </w:r>
      <w:proofErr w:type="gramEnd"/>
      <w:r w:rsidRPr="004B3C09">
        <w:rPr>
          <w:rFonts w:ascii="Times New Roman" w:eastAsia="Times New Roman" w:hAnsi="Times New Roman" w:cs="Times New Roman"/>
          <w:sz w:val="28"/>
          <w:szCs w:val="28"/>
          <w:lang w:eastAsia="ru-RU"/>
        </w:rPr>
        <w:t xml:space="preserve"> работы управления. </w:t>
      </w:r>
    </w:p>
    <w:p w:rsidR="00725F63" w:rsidRDefault="00270E4A" w:rsidP="005869BC">
      <w:pPr>
        <w:spacing w:after="0" w:line="240" w:lineRule="auto"/>
        <w:ind w:firstLine="708"/>
        <w:jc w:val="both"/>
        <w:rPr>
          <w:rFonts w:ascii="Times New Roman" w:hAnsi="Times New Roman" w:cs="Times New Roman"/>
          <w:sz w:val="28"/>
          <w:szCs w:val="28"/>
        </w:rPr>
      </w:pPr>
      <w:r w:rsidRPr="004B3C09">
        <w:rPr>
          <w:rFonts w:ascii="Times New Roman" w:hAnsi="Times New Roman" w:cs="Times New Roman"/>
          <w:sz w:val="28"/>
          <w:szCs w:val="28"/>
        </w:rPr>
        <w:t>Увеличение нагрузки на одного сотрудника отражается</w:t>
      </w:r>
      <w:r w:rsidR="00A222B4">
        <w:rPr>
          <w:rFonts w:ascii="Times New Roman" w:hAnsi="Times New Roman" w:cs="Times New Roman"/>
          <w:sz w:val="28"/>
          <w:szCs w:val="28"/>
        </w:rPr>
        <w:t xml:space="preserve"> на </w:t>
      </w:r>
      <w:r w:rsidRPr="004B3C09">
        <w:rPr>
          <w:rFonts w:ascii="Times New Roman" w:hAnsi="Times New Roman" w:cs="Times New Roman"/>
          <w:sz w:val="28"/>
          <w:szCs w:val="28"/>
        </w:rPr>
        <w:t>качестве и своевременности исполняемых поручений.</w:t>
      </w:r>
    </w:p>
    <w:p w:rsidR="008D0CCA" w:rsidRDefault="008D0CCA" w:rsidP="005869BC">
      <w:pPr>
        <w:spacing w:after="0" w:line="240" w:lineRule="auto"/>
        <w:ind w:firstLine="708"/>
        <w:jc w:val="both"/>
        <w:rPr>
          <w:rFonts w:ascii="Times New Roman" w:hAnsi="Times New Roman" w:cs="Times New Roman"/>
          <w:sz w:val="28"/>
          <w:szCs w:val="28"/>
        </w:rPr>
      </w:pPr>
    </w:p>
    <w:p w:rsidR="008D0CCA" w:rsidRPr="003E63DC" w:rsidRDefault="008D0CCA" w:rsidP="005869BC">
      <w:pPr>
        <w:spacing w:after="0" w:line="240" w:lineRule="auto"/>
        <w:ind w:firstLine="708"/>
        <w:jc w:val="both"/>
        <w:rPr>
          <w:rFonts w:ascii="Times New Roman" w:hAnsi="Times New Roman" w:cs="Times New Roman"/>
          <w:sz w:val="28"/>
          <w:szCs w:val="28"/>
        </w:rPr>
      </w:pPr>
    </w:p>
    <w:p w:rsidR="00725F63" w:rsidRPr="003E63DC" w:rsidRDefault="002D105A" w:rsidP="00401C9C">
      <w:pPr>
        <w:spacing w:after="0" w:line="240" w:lineRule="auto"/>
        <w:rPr>
          <w:rFonts w:ascii="Times New Roman" w:hAnsi="Times New Roman" w:cs="Times New Roman"/>
          <w:sz w:val="28"/>
          <w:szCs w:val="28"/>
        </w:rPr>
      </w:pPr>
      <w:r>
        <w:rPr>
          <w:rFonts w:ascii="Times New Roman" w:hAnsi="Times New Roman" w:cs="Times New Roman"/>
          <w:sz w:val="28"/>
          <w:szCs w:val="28"/>
        </w:rPr>
        <w:t>Р</w:t>
      </w:r>
      <w:r w:rsidR="00EC54BC">
        <w:rPr>
          <w:rFonts w:ascii="Times New Roman" w:hAnsi="Times New Roman" w:cs="Times New Roman"/>
          <w:sz w:val="28"/>
          <w:szCs w:val="28"/>
        </w:rPr>
        <w:t>уководител</w:t>
      </w:r>
      <w:r>
        <w:rPr>
          <w:rFonts w:ascii="Times New Roman" w:hAnsi="Times New Roman" w:cs="Times New Roman"/>
          <w:sz w:val="28"/>
          <w:szCs w:val="28"/>
        </w:rPr>
        <w:t>ь</w:t>
      </w:r>
      <w:r w:rsidR="00EC54BC">
        <w:rPr>
          <w:rFonts w:ascii="Times New Roman" w:hAnsi="Times New Roman" w:cs="Times New Roman"/>
          <w:sz w:val="28"/>
          <w:szCs w:val="28"/>
        </w:rPr>
        <w:t xml:space="preserve">                                                              </w:t>
      </w:r>
      <w:r>
        <w:rPr>
          <w:rFonts w:ascii="Times New Roman" w:hAnsi="Times New Roman" w:cs="Times New Roman"/>
          <w:sz w:val="28"/>
          <w:szCs w:val="28"/>
        </w:rPr>
        <w:t xml:space="preserve">                  </w:t>
      </w:r>
      <w:r w:rsidR="00EC54BC">
        <w:rPr>
          <w:rFonts w:ascii="Times New Roman" w:hAnsi="Times New Roman" w:cs="Times New Roman"/>
          <w:sz w:val="28"/>
          <w:szCs w:val="28"/>
        </w:rPr>
        <w:t>С.</w:t>
      </w:r>
      <w:r>
        <w:rPr>
          <w:rFonts w:ascii="Times New Roman" w:hAnsi="Times New Roman" w:cs="Times New Roman"/>
          <w:sz w:val="28"/>
          <w:szCs w:val="28"/>
        </w:rPr>
        <w:t>Л. Корольков</w:t>
      </w:r>
    </w:p>
    <w:sectPr w:rsidR="00725F63" w:rsidRPr="003E63DC" w:rsidSect="00A7177C">
      <w:headerReference w:type="default" r:id="rId17"/>
      <w:pgSz w:w="11906" w:h="16838"/>
      <w:pgMar w:top="1134" w:right="851" w:bottom="1134" w:left="175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CA" w:rsidRDefault="008D0CCA" w:rsidP="00A7177C">
      <w:pPr>
        <w:spacing w:after="0" w:line="240" w:lineRule="auto"/>
      </w:pPr>
      <w:r>
        <w:separator/>
      </w:r>
    </w:p>
  </w:endnote>
  <w:endnote w:type="continuationSeparator" w:id="0">
    <w:p w:rsidR="008D0CCA" w:rsidRDefault="008D0CCA" w:rsidP="00A71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CA" w:rsidRDefault="008D0CCA" w:rsidP="00A7177C">
      <w:pPr>
        <w:spacing w:after="0" w:line="240" w:lineRule="auto"/>
      </w:pPr>
      <w:r>
        <w:separator/>
      </w:r>
    </w:p>
  </w:footnote>
  <w:footnote w:type="continuationSeparator" w:id="0">
    <w:p w:rsidR="008D0CCA" w:rsidRDefault="008D0CCA" w:rsidP="00A71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421932"/>
      <w:docPartObj>
        <w:docPartGallery w:val="Page Numbers (Top of Page)"/>
        <w:docPartUnique/>
      </w:docPartObj>
    </w:sdtPr>
    <w:sdtContent>
      <w:p w:rsidR="008D0CCA" w:rsidRDefault="008D0CCA">
        <w:pPr>
          <w:pStyle w:val="a9"/>
          <w:jc w:val="center"/>
        </w:pPr>
        <w:r>
          <w:fldChar w:fldCharType="begin"/>
        </w:r>
        <w:r>
          <w:instrText>PAGE   \* MERGEFORMAT</w:instrText>
        </w:r>
        <w:r>
          <w:fldChar w:fldCharType="separate"/>
        </w:r>
        <w:r w:rsidR="008F53B9">
          <w:rPr>
            <w:noProof/>
          </w:rPr>
          <w:t>74</w:t>
        </w:r>
        <w:r>
          <w:fldChar w:fldCharType="end"/>
        </w:r>
      </w:p>
    </w:sdtContent>
  </w:sdt>
  <w:p w:rsidR="008D0CCA" w:rsidRDefault="008D0CC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AF2"/>
    <w:multiLevelType w:val="multilevel"/>
    <w:tmpl w:val="EF2AD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878FF"/>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436AC5"/>
    <w:multiLevelType w:val="hybridMultilevel"/>
    <w:tmpl w:val="99CEF6A6"/>
    <w:lvl w:ilvl="0" w:tplc="F06C092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8E07C3"/>
    <w:multiLevelType w:val="multilevel"/>
    <w:tmpl w:val="BA5E30AC"/>
    <w:lvl w:ilvl="0">
      <w:start w:val="1"/>
      <w:numFmt w:val="decimal"/>
      <w:lvlText w:val="%1."/>
      <w:lvlJc w:val="left"/>
      <w:pPr>
        <w:ind w:left="644" w:hanging="360"/>
      </w:pPr>
      <w:rPr>
        <w:rFonts w:hint="default"/>
        <w:color w:val="auto"/>
      </w:rPr>
    </w:lvl>
    <w:lvl w:ilvl="1">
      <w:start w:val="4"/>
      <w:numFmt w:val="decimal"/>
      <w:isLgl/>
      <w:lvlText w:val="%1.%2"/>
      <w:lvlJc w:val="left"/>
      <w:pPr>
        <w:ind w:left="1199" w:hanging="915"/>
      </w:pPr>
      <w:rPr>
        <w:rFonts w:hint="default"/>
      </w:rPr>
    </w:lvl>
    <w:lvl w:ilvl="2">
      <w:start w:val="11"/>
      <w:numFmt w:val="decimal"/>
      <w:isLgl/>
      <w:lvlText w:val="%1.%2.%3"/>
      <w:lvlJc w:val="left"/>
      <w:pPr>
        <w:ind w:left="1199" w:hanging="915"/>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4">
    <w:nsid w:val="0C012524"/>
    <w:multiLevelType w:val="hybridMultilevel"/>
    <w:tmpl w:val="5838DB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15415C"/>
    <w:multiLevelType w:val="multilevel"/>
    <w:tmpl w:val="6BA64120"/>
    <w:lvl w:ilvl="0">
      <w:start w:val="1"/>
      <w:numFmt w:val="decimal"/>
      <w:lvlText w:val="%1."/>
      <w:lvlJc w:val="left"/>
      <w:pPr>
        <w:ind w:left="644" w:hanging="360"/>
      </w:pPr>
      <w:rPr>
        <w:rFonts w:hint="default"/>
        <w:color w:val="auto"/>
      </w:rPr>
    </w:lvl>
    <w:lvl w:ilvl="1">
      <w:start w:val="5"/>
      <w:numFmt w:val="decimal"/>
      <w:isLgl/>
      <w:lvlText w:val="%1.%2"/>
      <w:lvlJc w:val="left"/>
      <w:pPr>
        <w:ind w:left="1049" w:hanging="765"/>
      </w:pPr>
      <w:rPr>
        <w:rFonts w:hint="default"/>
      </w:rPr>
    </w:lvl>
    <w:lvl w:ilvl="2">
      <w:start w:val="5"/>
      <w:numFmt w:val="decimal"/>
      <w:isLgl/>
      <w:lvlText w:val="%1.%2.%3"/>
      <w:lvlJc w:val="left"/>
      <w:pPr>
        <w:ind w:left="1049" w:hanging="765"/>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6">
    <w:nsid w:val="0CE14D1B"/>
    <w:multiLevelType w:val="multilevel"/>
    <w:tmpl w:val="9E48DC14"/>
    <w:lvl w:ilvl="0">
      <w:start w:val="1"/>
      <w:numFmt w:val="decimal"/>
      <w:lvlText w:val="%1"/>
      <w:lvlJc w:val="left"/>
      <w:pPr>
        <w:ind w:left="435" w:hanging="435"/>
      </w:pPr>
      <w:rPr>
        <w:rFonts w:hint="default"/>
        <w:color w:val="000000"/>
        <w:sz w:val="22"/>
      </w:rPr>
    </w:lvl>
    <w:lvl w:ilvl="1">
      <w:start w:val="3"/>
      <w:numFmt w:val="decimal"/>
      <w:lvlText w:val="%1.%2"/>
      <w:lvlJc w:val="left"/>
      <w:pPr>
        <w:ind w:left="435" w:hanging="435"/>
      </w:pPr>
      <w:rPr>
        <w:rFonts w:hint="default"/>
        <w:color w:val="000000"/>
        <w:sz w:val="22"/>
      </w:rPr>
    </w:lvl>
    <w:lvl w:ilvl="2">
      <w:start w:val="4"/>
      <w:numFmt w:val="decimal"/>
      <w:lvlText w:val="%1.%2.%3"/>
      <w:lvlJc w:val="left"/>
      <w:pPr>
        <w:ind w:left="720" w:hanging="720"/>
      </w:pPr>
      <w:rPr>
        <w:rFonts w:hint="default"/>
        <w:color w:val="000000"/>
        <w:sz w:val="22"/>
      </w:rPr>
    </w:lvl>
    <w:lvl w:ilvl="3">
      <w:start w:val="1"/>
      <w:numFmt w:val="decimal"/>
      <w:lvlText w:val="%1.%2.%3.%4"/>
      <w:lvlJc w:val="left"/>
      <w:pPr>
        <w:ind w:left="1080" w:hanging="108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440" w:hanging="144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800" w:hanging="1800"/>
      </w:pPr>
      <w:rPr>
        <w:rFonts w:hint="default"/>
        <w:color w:val="000000"/>
        <w:sz w:val="22"/>
      </w:rPr>
    </w:lvl>
    <w:lvl w:ilvl="8">
      <w:start w:val="1"/>
      <w:numFmt w:val="decimal"/>
      <w:lvlText w:val="%1.%2.%3.%4.%5.%6.%7.%8.%9"/>
      <w:lvlJc w:val="left"/>
      <w:pPr>
        <w:ind w:left="2160" w:hanging="2160"/>
      </w:pPr>
      <w:rPr>
        <w:rFonts w:hint="default"/>
        <w:color w:val="000000"/>
        <w:sz w:val="22"/>
      </w:rPr>
    </w:lvl>
  </w:abstractNum>
  <w:abstractNum w:abstractNumId="7">
    <w:nsid w:val="0FA5547A"/>
    <w:multiLevelType w:val="hybridMultilevel"/>
    <w:tmpl w:val="115E9C62"/>
    <w:lvl w:ilvl="0" w:tplc="04190001">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15F2B9D"/>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1B5EE9"/>
    <w:multiLevelType w:val="hybridMultilevel"/>
    <w:tmpl w:val="5838DBB8"/>
    <w:lvl w:ilvl="0" w:tplc="0419000F">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16A144C0"/>
    <w:multiLevelType w:val="multilevel"/>
    <w:tmpl w:val="55A05592"/>
    <w:lvl w:ilvl="0">
      <w:start w:val="1"/>
      <w:numFmt w:val="decimal"/>
      <w:lvlText w:val="%1"/>
      <w:lvlJc w:val="left"/>
      <w:pPr>
        <w:ind w:left="600" w:hanging="600"/>
      </w:pPr>
      <w:rPr>
        <w:rFonts w:eastAsiaTheme="minorHAnsi" w:hint="default"/>
        <w:color w:val="auto"/>
      </w:rPr>
    </w:lvl>
    <w:lvl w:ilvl="1">
      <w:start w:val="3"/>
      <w:numFmt w:val="decimal"/>
      <w:lvlText w:val="%1.%2"/>
      <w:lvlJc w:val="left"/>
      <w:pPr>
        <w:ind w:left="1539" w:hanging="600"/>
      </w:pPr>
      <w:rPr>
        <w:rFonts w:eastAsiaTheme="minorHAnsi" w:hint="default"/>
        <w:color w:val="auto"/>
      </w:rPr>
    </w:lvl>
    <w:lvl w:ilvl="2">
      <w:start w:val="3"/>
      <w:numFmt w:val="decimal"/>
      <w:lvlText w:val="%1.%2.%3"/>
      <w:lvlJc w:val="left"/>
      <w:pPr>
        <w:ind w:left="2598" w:hanging="720"/>
      </w:pPr>
      <w:rPr>
        <w:rFonts w:eastAsiaTheme="minorHAnsi" w:hint="default"/>
        <w:color w:val="auto"/>
      </w:rPr>
    </w:lvl>
    <w:lvl w:ilvl="3">
      <w:start w:val="1"/>
      <w:numFmt w:val="decimal"/>
      <w:lvlText w:val="%1.%2.%3.%4"/>
      <w:lvlJc w:val="left"/>
      <w:pPr>
        <w:ind w:left="3897" w:hanging="1080"/>
      </w:pPr>
      <w:rPr>
        <w:rFonts w:eastAsiaTheme="minorHAnsi" w:hint="default"/>
        <w:color w:val="auto"/>
      </w:rPr>
    </w:lvl>
    <w:lvl w:ilvl="4">
      <w:start w:val="1"/>
      <w:numFmt w:val="decimal"/>
      <w:lvlText w:val="%1.%2.%3.%4.%5"/>
      <w:lvlJc w:val="left"/>
      <w:pPr>
        <w:ind w:left="4836" w:hanging="1080"/>
      </w:pPr>
      <w:rPr>
        <w:rFonts w:eastAsiaTheme="minorHAnsi" w:hint="default"/>
        <w:color w:val="auto"/>
      </w:rPr>
    </w:lvl>
    <w:lvl w:ilvl="5">
      <w:start w:val="1"/>
      <w:numFmt w:val="decimal"/>
      <w:lvlText w:val="%1.%2.%3.%4.%5.%6"/>
      <w:lvlJc w:val="left"/>
      <w:pPr>
        <w:ind w:left="6135" w:hanging="1440"/>
      </w:pPr>
      <w:rPr>
        <w:rFonts w:eastAsiaTheme="minorHAnsi" w:hint="default"/>
        <w:color w:val="auto"/>
      </w:rPr>
    </w:lvl>
    <w:lvl w:ilvl="6">
      <w:start w:val="1"/>
      <w:numFmt w:val="decimal"/>
      <w:lvlText w:val="%1.%2.%3.%4.%5.%6.%7"/>
      <w:lvlJc w:val="left"/>
      <w:pPr>
        <w:ind w:left="7074" w:hanging="1440"/>
      </w:pPr>
      <w:rPr>
        <w:rFonts w:eastAsiaTheme="minorHAnsi" w:hint="default"/>
        <w:color w:val="auto"/>
      </w:rPr>
    </w:lvl>
    <w:lvl w:ilvl="7">
      <w:start w:val="1"/>
      <w:numFmt w:val="decimal"/>
      <w:lvlText w:val="%1.%2.%3.%4.%5.%6.%7.%8"/>
      <w:lvlJc w:val="left"/>
      <w:pPr>
        <w:ind w:left="8373" w:hanging="1800"/>
      </w:pPr>
      <w:rPr>
        <w:rFonts w:eastAsiaTheme="minorHAnsi" w:hint="default"/>
        <w:color w:val="auto"/>
      </w:rPr>
    </w:lvl>
    <w:lvl w:ilvl="8">
      <w:start w:val="1"/>
      <w:numFmt w:val="decimal"/>
      <w:lvlText w:val="%1.%2.%3.%4.%5.%6.%7.%8.%9"/>
      <w:lvlJc w:val="left"/>
      <w:pPr>
        <w:ind w:left="9672" w:hanging="2160"/>
      </w:pPr>
      <w:rPr>
        <w:rFonts w:eastAsiaTheme="minorHAnsi" w:hint="default"/>
        <w:color w:val="auto"/>
      </w:rPr>
    </w:lvl>
  </w:abstractNum>
  <w:abstractNum w:abstractNumId="11">
    <w:nsid w:val="19103C3E"/>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E04529"/>
    <w:multiLevelType w:val="hybridMultilevel"/>
    <w:tmpl w:val="005642C4"/>
    <w:lvl w:ilvl="0" w:tplc="AA54CA4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7B5816"/>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12F40E3"/>
    <w:multiLevelType w:val="hybridMultilevel"/>
    <w:tmpl w:val="5838DB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D17BA"/>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8C36D86"/>
    <w:multiLevelType w:val="multilevel"/>
    <w:tmpl w:val="0C7E9692"/>
    <w:lvl w:ilvl="0">
      <w:start w:val="1"/>
      <w:numFmt w:val="decimal"/>
      <w:lvlText w:val="%1"/>
      <w:lvlJc w:val="left"/>
      <w:pPr>
        <w:ind w:left="600" w:hanging="600"/>
      </w:pPr>
      <w:rPr>
        <w:rFonts w:hint="default"/>
      </w:rPr>
    </w:lvl>
    <w:lvl w:ilvl="1">
      <w:start w:val="4"/>
      <w:numFmt w:val="decimal"/>
      <w:lvlText w:val="%1.%2"/>
      <w:lvlJc w:val="left"/>
      <w:pPr>
        <w:ind w:left="1385" w:hanging="600"/>
      </w:pPr>
      <w:rPr>
        <w:rFonts w:hint="default"/>
      </w:rPr>
    </w:lvl>
    <w:lvl w:ilvl="2">
      <w:start w:val="8"/>
      <w:numFmt w:val="decimal"/>
      <w:lvlText w:val="%1.%2.%3"/>
      <w:lvlJc w:val="left"/>
      <w:pPr>
        <w:ind w:left="1288" w:hanging="720"/>
      </w:pPr>
      <w:rPr>
        <w:rFonts w:hint="default"/>
      </w:rPr>
    </w:lvl>
    <w:lvl w:ilvl="3">
      <w:start w:val="1"/>
      <w:numFmt w:val="decimal"/>
      <w:lvlText w:val="%1.%2.%3.%4"/>
      <w:lvlJc w:val="left"/>
      <w:pPr>
        <w:ind w:left="3435" w:hanging="108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440" w:hanging="2160"/>
      </w:pPr>
      <w:rPr>
        <w:rFonts w:hint="default"/>
      </w:rPr>
    </w:lvl>
  </w:abstractNum>
  <w:abstractNum w:abstractNumId="17">
    <w:nsid w:val="295149D8"/>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C90E30"/>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B51A2C"/>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C045D7"/>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D302CEC"/>
    <w:multiLevelType w:val="multilevel"/>
    <w:tmpl w:val="4DC864D2"/>
    <w:lvl w:ilvl="0">
      <w:start w:val="1"/>
      <w:numFmt w:val="decimal"/>
      <w:lvlText w:val="%1."/>
      <w:lvlJc w:val="left"/>
      <w:pPr>
        <w:ind w:left="1070" w:hanging="360"/>
      </w:pPr>
      <w:rPr>
        <w:rFonts w:hint="default"/>
      </w:rPr>
    </w:lvl>
    <w:lvl w:ilvl="1">
      <w:start w:val="4"/>
      <w:numFmt w:val="decimal"/>
      <w:isLgl/>
      <w:lvlText w:val="%1.%2"/>
      <w:lvlJc w:val="left"/>
      <w:pPr>
        <w:ind w:left="1460" w:hanging="750"/>
      </w:pPr>
      <w:rPr>
        <w:rFonts w:hint="default"/>
      </w:rPr>
    </w:lvl>
    <w:lvl w:ilvl="2">
      <w:start w:val="12"/>
      <w:numFmt w:val="decimal"/>
      <w:isLgl/>
      <w:lvlText w:val="%1.%2.%3"/>
      <w:lvlJc w:val="left"/>
      <w:pPr>
        <w:ind w:left="1460" w:hanging="75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2">
    <w:nsid w:val="41FE65B1"/>
    <w:multiLevelType w:val="hybridMultilevel"/>
    <w:tmpl w:val="5838DB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153AE2"/>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49441C"/>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551AB9"/>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2C93D17"/>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BA147F"/>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8BE4563"/>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8C41F51"/>
    <w:multiLevelType w:val="hybridMultilevel"/>
    <w:tmpl w:val="A1A82082"/>
    <w:lvl w:ilvl="0" w:tplc="A25ABFF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EE118E9"/>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C634E4F"/>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D4C4BB3"/>
    <w:multiLevelType w:val="hybridMultilevel"/>
    <w:tmpl w:val="8372140E"/>
    <w:lvl w:ilvl="0" w:tplc="A9268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54888"/>
    <w:multiLevelType w:val="hybridMultilevel"/>
    <w:tmpl w:val="5838DBB8"/>
    <w:lvl w:ilvl="0" w:tplc="0419000F">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7B10C31"/>
    <w:multiLevelType w:val="multilevel"/>
    <w:tmpl w:val="B5E242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7F146B"/>
    <w:multiLevelType w:val="singleLevel"/>
    <w:tmpl w:val="62DE7362"/>
    <w:lvl w:ilvl="0">
      <w:start w:val="1"/>
      <w:numFmt w:val="decimal"/>
      <w:lvlText w:val="%1."/>
      <w:lvlJc w:val="left"/>
      <w:pPr>
        <w:tabs>
          <w:tab w:val="num" w:pos="420"/>
        </w:tabs>
        <w:ind w:left="420" w:hanging="420"/>
      </w:pPr>
      <w:rPr>
        <w:rFonts w:hint="default"/>
        <w:sz w:val="28"/>
        <w:szCs w:val="28"/>
      </w:rPr>
    </w:lvl>
  </w:abstractNum>
  <w:num w:numId="1">
    <w:abstractNumId w:val="26"/>
  </w:num>
  <w:num w:numId="2">
    <w:abstractNumId w:val="23"/>
  </w:num>
  <w:num w:numId="3">
    <w:abstractNumId w:val="15"/>
  </w:num>
  <w:num w:numId="4">
    <w:abstractNumId w:val="17"/>
  </w:num>
  <w:num w:numId="5">
    <w:abstractNumId w:val="20"/>
  </w:num>
  <w:num w:numId="6">
    <w:abstractNumId w:val="25"/>
  </w:num>
  <w:num w:numId="7">
    <w:abstractNumId w:val="18"/>
  </w:num>
  <w:num w:numId="8">
    <w:abstractNumId w:val="31"/>
  </w:num>
  <w:num w:numId="9">
    <w:abstractNumId w:val="24"/>
  </w:num>
  <w:num w:numId="10">
    <w:abstractNumId w:val="32"/>
  </w:num>
  <w:num w:numId="11">
    <w:abstractNumId w:val="1"/>
  </w:num>
  <w:num w:numId="12">
    <w:abstractNumId w:val="27"/>
  </w:num>
  <w:num w:numId="13">
    <w:abstractNumId w:val="11"/>
  </w:num>
  <w:num w:numId="14">
    <w:abstractNumId w:val="19"/>
  </w:num>
  <w:num w:numId="15">
    <w:abstractNumId w:val="30"/>
  </w:num>
  <w:num w:numId="16">
    <w:abstractNumId w:val="8"/>
  </w:num>
  <w:num w:numId="17">
    <w:abstractNumId w:val="28"/>
  </w:num>
  <w:num w:numId="18">
    <w:abstractNumId w:val="7"/>
  </w:num>
  <w:num w:numId="19">
    <w:abstractNumId w:val="34"/>
  </w:num>
  <w:num w:numId="20">
    <w:abstractNumId w:val="0"/>
  </w:num>
  <w:num w:numId="21">
    <w:abstractNumId w:val="22"/>
  </w:num>
  <w:num w:numId="22">
    <w:abstractNumId w:val="4"/>
  </w:num>
  <w:num w:numId="23">
    <w:abstractNumId w:val="14"/>
  </w:num>
  <w:num w:numId="24">
    <w:abstractNumId w:val="33"/>
  </w:num>
  <w:num w:numId="25">
    <w:abstractNumId w:val="9"/>
  </w:num>
  <w:num w:numId="26">
    <w:abstractNumId w:val="29"/>
  </w:num>
  <w:num w:numId="27">
    <w:abstractNumId w:val="13"/>
  </w:num>
  <w:num w:numId="28">
    <w:abstractNumId w:val="21"/>
  </w:num>
  <w:num w:numId="29">
    <w:abstractNumId w:val="2"/>
  </w:num>
  <w:num w:numId="30">
    <w:abstractNumId w:val="5"/>
  </w:num>
  <w:num w:numId="31">
    <w:abstractNumId w:val="3"/>
  </w:num>
  <w:num w:numId="32">
    <w:abstractNumId w:val="35"/>
  </w:num>
  <w:num w:numId="33">
    <w:abstractNumId w:val="12"/>
  </w:num>
  <w:num w:numId="34">
    <w:abstractNumId w:val="6"/>
  </w:num>
  <w:num w:numId="35">
    <w:abstractNumId w:val="10"/>
  </w:num>
  <w:num w:numId="36">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9C"/>
    <w:rsid w:val="00001146"/>
    <w:rsid w:val="00023CC0"/>
    <w:rsid w:val="00031BA8"/>
    <w:rsid w:val="00055FB7"/>
    <w:rsid w:val="0007252E"/>
    <w:rsid w:val="00074498"/>
    <w:rsid w:val="00094624"/>
    <w:rsid w:val="000B302B"/>
    <w:rsid w:val="000C4400"/>
    <w:rsid w:val="000C4485"/>
    <w:rsid w:val="000E4401"/>
    <w:rsid w:val="00115013"/>
    <w:rsid w:val="00117972"/>
    <w:rsid w:val="0012064C"/>
    <w:rsid w:val="00130ED4"/>
    <w:rsid w:val="00134CFA"/>
    <w:rsid w:val="0016470E"/>
    <w:rsid w:val="00172983"/>
    <w:rsid w:val="00176593"/>
    <w:rsid w:val="00197DB0"/>
    <w:rsid w:val="001A2EA4"/>
    <w:rsid w:val="001B08E5"/>
    <w:rsid w:val="001B29B1"/>
    <w:rsid w:val="001B76F1"/>
    <w:rsid w:val="002057C9"/>
    <w:rsid w:val="002123E7"/>
    <w:rsid w:val="00212FEB"/>
    <w:rsid w:val="00220F76"/>
    <w:rsid w:val="00221719"/>
    <w:rsid w:val="00225A2E"/>
    <w:rsid w:val="00225BDF"/>
    <w:rsid w:val="002262FB"/>
    <w:rsid w:val="0023032E"/>
    <w:rsid w:val="002437E6"/>
    <w:rsid w:val="00250C4E"/>
    <w:rsid w:val="00251AAF"/>
    <w:rsid w:val="002561C3"/>
    <w:rsid w:val="00262448"/>
    <w:rsid w:val="00270E4A"/>
    <w:rsid w:val="00287229"/>
    <w:rsid w:val="00290789"/>
    <w:rsid w:val="00291482"/>
    <w:rsid w:val="002A3008"/>
    <w:rsid w:val="002D105A"/>
    <w:rsid w:val="002D7809"/>
    <w:rsid w:val="002E18DE"/>
    <w:rsid w:val="002F0F23"/>
    <w:rsid w:val="00314E46"/>
    <w:rsid w:val="00316E32"/>
    <w:rsid w:val="003216A2"/>
    <w:rsid w:val="00322B43"/>
    <w:rsid w:val="00333833"/>
    <w:rsid w:val="00346830"/>
    <w:rsid w:val="0035017C"/>
    <w:rsid w:val="0035084D"/>
    <w:rsid w:val="0035423D"/>
    <w:rsid w:val="00356450"/>
    <w:rsid w:val="00373B32"/>
    <w:rsid w:val="003B0F2A"/>
    <w:rsid w:val="003B6FED"/>
    <w:rsid w:val="003C09DE"/>
    <w:rsid w:val="003C14CD"/>
    <w:rsid w:val="003C361D"/>
    <w:rsid w:val="003C7EB1"/>
    <w:rsid w:val="003D367D"/>
    <w:rsid w:val="003D36DD"/>
    <w:rsid w:val="003E59ED"/>
    <w:rsid w:val="003E63DC"/>
    <w:rsid w:val="003E74E7"/>
    <w:rsid w:val="003F2A6F"/>
    <w:rsid w:val="003F7FB4"/>
    <w:rsid w:val="00401C9C"/>
    <w:rsid w:val="00426C5C"/>
    <w:rsid w:val="00437A8F"/>
    <w:rsid w:val="0044084B"/>
    <w:rsid w:val="00443BA0"/>
    <w:rsid w:val="00447531"/>
    <w:rsid w:val="0045246E"/>
    <w:rsid w:val="004557EF"/>
    <w:rsid w:val="00461F68"/>
    <w:rsid w:val="0046481E"/>
    <w:rsid w:val="00465AA0"/>
    <w:rsid w:val="00473AC0"/>
    <w:rsid w:val="004A767A"/>
    <w:rsid w:val="004B3C09"/>
    <w:rsid w:val="004C410C"/>
    <w:rsid w:val="004D0F01"/>
    <w:rsid w:val="00516E22"/>
    <w:rsid w:val="005231AD"/>
    <w:rsid w:val="005234D2"/>
    <w:rsid w:val="00535F14"/>
    <w:rsid w:val="00543C61"/>
    <w:rsid w:val="00557FB1"/>
    <w:rsid w:val="00562D9B"/>
    <w:rsid w:val="0056579B"/>
    <w:rsid w:val="00566408"/>
    <w:rsid w:val="0057301F"/>
    <w:rsid w:val="005869BC"/>
    <w:rsid w:val="00586A98"/>
    <w:rsid w:val="005C4FBB"/>
    <w:rsid w:val="005D4366"/>
    <w:rsid w:val="005F73BA"/>
    <w:rsid w:val="00641094"/>
    <w:rsid w:val="00652575"/>
    <w:rsid w:val="00653659"/>
    <w:rsid w:val="00656BDA"/>
    <w:rsid w:val="006733C4"/>
    <w:rsid w:val="00687BE5"/>
    <w:rsid w:val="00690395"/>
    <w:rsid w:val="006971EE"/>
    <w:rsid w:val="006B7AD1"/>
    <w:rsid w:val="006C0459"/>
    <w:rsid w:val="006C7019"/>
    <w:rsid w:val="006C76E8"/>
    <w:rsid w:val="006E11B3"/>
    <w:rsid w:val="006E44D1"/>
    <w:rsid w:val="006E566A"/>
    <w:rsid w:val="006F5885"/>
    <w:rsid w:val="00703461"/>
    <w:rsid w:val="007076BA"/>
    <w:rsid w:val="00714C22"/>
    <w:rsid w:val="0071653E"/>
    <w:rsid w:val="00717201"/>
    <w:rsid w:val="007244F4"/>
    <w:rsid w:val="007254A9"/>
    <w:rsid w:val="00725F63"/>
    <w:rsid w:val="00726E2D"/>
    <w:rsid w:val="00735293"/>
    <w:rsid w:val="00743231"/>
    <w:rsid w:val="007450B5"/>
    <w:rsid w:val="00777B32"/>
    <w:rsid w:val="0078027A"/>
    <w:rsid w:val="00794601"/>
    <w:rsid w:val="007C4C76"/>
    <w:rsid w:val="007C524F"/>
    <w:rsid w:val="007C5525"/>
    <w:rsid w:val="007D4A9A"/>
    <w:rsid w:val="008118BD"/>
    <w:rsid w:val="00816A6E"/>
    <w:rsid w:val="008173D6"/>
    <w:rsid w:val="00821503"/>
    <w:rsid w:val="00832232"/>
    <w:rsid w:val="0086744C"/>
    <w:rsid w:val="00870D78"/>
    <w:rsid w:val="00875025"/>
    <w:rsid w:val="0088672E"/>
    <w:rsid w:val="008A6783"/>
    <w:rsid w:val="008C7F0C"/>
    <w:rsid w:val="008D0CCA"/>
    <w:rsid w:val="008D2C70"/>
    <w:rsid w:val="008F1C1A"/>
    <w:rsid w:val="008F53B9"/>
    <w:rsid w:val="008F5911"/>
    <w:rsid w:val="00917C8A"/>
    <w:rsid w:val="00951456"/>
    <w:rsid w:val="00957F11"/>
    <w:rsid w:val="00992342"/>
    <w:rsid w:val="0099503A"/>
    <w:rsid w:val="009A5F5A"/>
    <w:rsid w:val="009B06C1"/>
    <w:rsid w:val="00A020AE"/>
    <w:rsid w:val="00A070DC"/>
    <w:rsid w:val="00A164E7"/>
    <w:rsid w:val="00A213FF"/>
    <w:rsid w:val="00A222B4"/>
    <w:rsid w:val="00A33EBD"/>
    <w:rsid w:val="00A4536A"/>
    <w:rsid w:val="00A55601"/>
    <w:rsid w:val="00A7177C"/>
    <w:rsid w:val="00A75FF1"/>
    <w:rsid w:val="00A81830"/>
    <w:rsid w:val="00A83751"/>
    <w:rsid w:val="00A860CF"/>
    <w:rsid w:val="00A94ABB"/>
    <w:rsid w:val="00AA7AE1"/>
    <w:rsid w:val="00AE0D40"/>
    <w:rsid w:val="00AE4607"/>
    <w:rsid w:val="00B04CDA"/>
    <w:rsid w:val="00B10630"/>
    <w:rsid w:val="00B15DA1"/>
    <w:rsid w:val="00B22185"/>
    <w:rsid w:val="00B25DD8"/>
    <w:rsid w:val="00B27280"/>
    <w:rsid w:val="00B40D19"/>
    <w:rsid w:val="00B42D0D"/>
    <w:rsid w:val="00B52220"/>
    <w:rsid w:val="00B54C63"/>
    <w:rsid w:val="00B6183E"/>
    <w:rsid w:val="00B62D67"/>
    <w:rsid w:val="00B64C44"/>
    <w:rsid w:val="00B66EEF"/>
    <w:rsid w:val="00B80237"/>
    <w:rsid w:val="00B90C0F"/>
    <w:rsid w:val="00B97B9D"/>
    <w:rsid w:val="00BA4B02"/>
    <w:rsid w:val="00BC681E"/>
    <w:rsid w:val="00BC6E85"/>
    <w:rsid w:val="00BF1226"/>
    <w:rsid w:val="00C044A6"/>
    <w:rsid w:val="00C07279"/>
    <w:rsid w:val="00C17A46"/>
    <w:rsid w:val="00C2145D"/>
    <w:rsid w:val="00C23360"/>
    <w:rsid w:val="00C36C32"/>
    <w:rsid w:val="00C44C33"/>
    <w:rsid w:val="00C467C0"/>
    <w:rsid w:val="00C47C05"/>
    <w:rsid w:val="00C74F60"/>
    <w:rsid w:val="00C8332D"/>
    <w:rsid w:val="00C87A73"/>
    <w:rsid w:val="00C911AD"/>
    <w:rsid w:val="00C950D1"/>
    <w:rsid w:val="00CA7ACF"/>
    <w:rsid w:val="00CB3C85"/>
    <w:rsid w:val="00CC243B"/>
    <w:rsid w:val="00CC434C"/>
    <w:rsid w:val="00CD7DC5"/>
    <w:rsid w:val="00CE01D0"/>
    <w:rsid w:val="00D04317"/>
    <w:rsid w:val="00D13ADA"/>
    <w:rsid w:val="00D24A32"/>
    <w:rsid w:val="00D27E71"/>
    <w:rsid w:val="00D42E99"/>
    <w:rsid w:val="00D75806"/>
    <w:rsid w:val="00D7666A"/>
    <w:rsid w:val="00D80D59"/>
    <w:rsid w:val="00D82B38"/>
    <w:rsid w:val="00D93915"/>
    <w:rsid w:val="00D93D6B"/>
    <w:rsid w:val="00D94987"/>
    <w:rsid w:val="00DA3D0C"/>
    <w:rsid w:val="00DC3B5B"/>
    <w:rsid w:val="00DC5A60"/>
    <w:rsid w:val="00DC7C04"/>
    <w:rsid w:val="00DD66CF"/>
    <w:rsid w:val="00DE1454"/>
    <w:rsid w:val="00DE1B41"/>
    <w:rsid w:val="00DE6799"/>
    <w:rsid w:val="00DE6989"/>
    <w:rsid w:val="00DF03F0"/>
    <w:rsid w:val="00E128CD"/>
    <w:rsid w:val="00E211F1"/>
    <w:rsid w:val="00E4055F"/>
    <w:rsid w:val="00E4244E"/>
    <w:rsid w:val="00E55D0F"/>
    <w:rsid w:val="00E605DC"/>
    <w:rsid w:val="00E6485C"/>
    <w:rsid w:val="00E66909"/>
    <w:rsid w:val="00E747DA"/>
    <w:rsid w:val="00E9301C"/>
    <w:rsid w:val="00EB4C03"/>
    <w:rsid w:val="00EC54BC"/>
    <w:rsid w:val="00EC5742"/>
    <w:rsid w:val="00ED07B5"/>
    <w:rsid w:val="00ED1BA5"/>
    <w:rsid w:val="00ED24F9"/>
    <w:rsid w:val="00EE23E2"/>
    <w:rsid w:val="00EF7796"/>
    <w:rsid w:val="00F00508"/>
    <w:rsid w:val="00F33D6F"/>
    <w:rsid w:val="00F9411E"/>
    <w:rsid w:val="00F94274"/>
    <w:rsid w:val="00F96E05"/>
    <w:rsid w:val="00FA617F"/>
    <w:rsid w:val="00FB43B4"/>
    <w:rsid w:val="00FC7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9B"/>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562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3E63DC"/>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uiPriority w:val="99"/>
    <w:rsid w:val="003E63DC"/>
    <w:rPr>
      <w:rFonts w:ascii="Times New Roman" w:eastAsia="Times New Roman" w:hAnsi="Times New Roman" w:cs="Times New Roman"/>
      <w:color w:val="000000"/>
      <w:sz w:val="28"/>
      <w:szCs w:val="20"/>
      <w:lang w:eastAsia="ru-RU"/>
    </w:rPr>
  </w:style>
  <w:style w:type="paragraph" w:customStyle="1" w:styleId="CharChar">
    <w:name w:val="Char Char"/>
    <w:basedOn w:val="a"/>
    <w:rsid w:val="00AE460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6733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A94A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ABB"/>
    <w:rPr>
      <w:rFonts w:ascii="Tahoma" w:hAnsi="Tahoma" w:cs="Tahoma"/>
      <w:sz w:val="16"/>
      <w:szCs w:val="16"/>
    </w:rPr>
  </w:style>
  <w:style w:type="paragraph" w:customStyle="1" w:styleId="1">
    <w:name w:val="Знак Знак Знак Знак1 Знак Знак Знак Знак"/>
    <w:basedOn w:val="a"/>
    <w:rsid w:val="0007252E"/>
    <w:pPr>
      <w:spacing w:after="160" w:line="240" w:lineRule="exact"/>
    </w:pPr>
    <w:rPr>
      <w:rFonts w:ascii="Verdana" w:eastAsia="Times New Roman" w:hAnsi="Verdana" w:cs="Times New Roman"/>
      <w:sz w:val="24"/>
      <w:szCs w:val="24"/>
      <w:lang w:val="en-US"/>
    </w:rPr>
  </w:style>
  <w:style w:type="paragraph" w:styleId="a9">
    <w:name w:val="header"/>
    <w:basedOn w:val="a"/>
    <w:link w:val="aa"/>
    <w:uiPriority w:val="99"/>
    <w:unhideWhenUsed/>
    <w:rsid w:val="00A717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177C"/>
  </w:style>
  <w:style w:type="paragraph" w:styleId="ab">
    <w:name w:val="footer"/>
    <w:basedOn w:val="a"/>
    <w:link w:val="ac"/>
    <w:uiPriority w:val="99"/>
    <w:unhideWhenUsed/>
    <w:rsid w:val="00A717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177C"/>
  </w:style>
  <w:style w:type="character" w:customStyle="1" w:styleId="10">
    <w:name w:val="Основной текст Знак1"/>
    <w:rsid w:val="00566408"/>
    <w:rPr>
      <w:rFonts w:ascii="Times New Roman" w:eastAsia="Times New Roman" w:hAnsi="Times New Roman" w:cs="Times New Roman"/>
      <w:color w:val="000000"/>
      <w:sz w:val="28"/>
      <w:szCs w:val="20"/>
      <w:lang w:eastAsia="ru-RU"/>
    </w:rPr>
  </w:style>
  <w:style w:type="paragraph" w:styleId="2">
    <w:name w:val="Body Text 2"/>
    <w:basedOn w:val="a"/>
    <w:link w:val="20"/>
    <w:uiPriority w:val="99"/>
    <w:semiHidden/>
    <w:unhideWhenUsed/>
    <w:rsid w:val="00566408"/>
    <w:pPr>
      <w:spacing w:after="120" w:line="480" w:lineRule="auto"/>
    </w:pPr>
  </w:style>
  <w:style w:type="character" w:customStyle="1" w:styleId="20">
    <w:name w:val="Основной текст 2 Знак"/>
    <w:basedOn w:val="a0"/>
    <w:link w:val="2"/>
    <w:uiPriority w:val="99"/>
    <w:semiHidden/>
    <w:rsid w:val="00566408"/>
  </w:style>
  <w:style w:type="paragraph" w:customStyle="1" w:styleId="4">
    <w:name w:val="Знак Знак4 Знак Знак Знак Знак Знак Знак Знак Знак"/>
    <w:basedOn w:val="a"/>
    <w:rsid w:val="00566408"/>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B25DD8"/>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2D9B"/>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59"/>
    <w:rsid w:val="00562D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uiPriority w:val="99"/>
    <w:rsid w:val="003E63DC"/>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6">
    <w:name w:val="Основной текст Знак"/>
    <w:basedOn w:val="a0"/>
    <w:link w:val="a5"/>
    <w:uiPriority w:val="99"/>
    <w:rsid w:val="003E63DC"/>
    <w:rPr>
      <w:rFonts w:ascii="Times New Roman" w:eastAsia="Times New Roman" w:hAnsi="Times New Roman" w:cs="Times New Roman"/>
      <w:color w:val="000000"/>
      <w:sz w:val="28"/>
      <w:szCs w:val="20"/>
      <w:lang w:eastAsia="ru-RU"/>
    </w:rPr>
  </w:style>
  <w:style w:type="paragraph" w:customStyle="1" w:styleId="CharChar">
    <w:name w:val="Char Char"/>
    <w:basedOn w:val="a"/>
    <w:rsid w:val="00AE460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rsid w:val="006733C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A94A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ABB"/>
    <w:rPr>
      <w:rFonts w:ascii="Tahoma" w:hAnsi="Tahoma" w:cs="Tahoma"/>
      <w:sz w:val="16"/>
      <w:szCs w:val="16"/>
    </w:rPr>
  </w:style>
  <w:style w:type="paragraph" w:customStyle="1" w:styleId="1">
    <w:name w:val="Знак Знак Знак Знак1 Знак Знак Знак Знак"/>
    <w:basedOn w:val="a"/>
    <w:rsid w:val="0007252E"/>
    <w:pPr>
      <w:spacing w:after="160" w:line="240" w:lineRule="exact"/>
    </w:pPr>
    <w:rPr>
      <w:rFonts w:ascii="Verdana" w:eastAsia="Times New Roman" w:hAnsi="Verdana" w:cs="Times New Roman"/>
      <w:sz w:val="24"/>
      <w:szCs w:val="24"/>
      <w:lang w:val="en-US"/>
    </w:rPr>
  </w:style>
  <w:style w:type="paragraph" w:styleId="a9">
    <w:name w:val="header"/>
    <w:basedOn w:val="a"/>
    <w:link w:val="aa"/>
    <w:uiPriority w:val="99"/>
    <w:unhideWhenUsed/>
    <w:rsid w:val="00A7177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7177C"/>
  </w:style>
  <w:style w:type="paragraph" w:styleId="ab">
    <w:name w:val="footer"/>
    <w:basedOn w:val="a"/>
    <w:link w:val="ac"/>
    <w:uiPriority w:val="99"/>
    <w:unhideWhenUsed/>
    <w:rsid w:val="00A7177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7177C"/>
  </w:style>
  <w:style w:type="character" w:customStyle="1" w:styleId="10">
    <w:name w:val="Основной текст Знак1"/>
    <w:rsid w:val="00566408"/>
    <w:rPr>
      <w:rFonts w:ascii="Times New Roman" w:eastAsia="Times New Roman" w:hAnsi="Times New Roman" w:cs="Times New Roman"/>
      <w:color w:val="000000"/>
      <w:sz w:val="28"/>
      <w:szCs w:val="20"/>
      <w:lang w:eastAsia="ru-RU"/>
    </w:rPr>
  </w:style>
  <w:style w:type="paragraph" w:styleId="2">
    <w:name w:val="Body Text 2"/>
    <w:basedOn w:val="a"/>
    <w:link w:val="20"/>
    <w:uiPriority w:val="99"/>
    <w:semiHidden/>
    <w:unhideWhenUsed/>
    <w:rsid w:val="00566408"/>
    <w:pPr>
      <w:spacing w:after="120" w:line="480" w:lineRule="auto"/>
    </w:pPr>
  </w:style>
  <w:style w:type="character" w:customStyle="1" w:styleId="20">
    <w:name w:val="Основной текст 2 Знак"/>
    <w:basedOn w:val="a0"/>
    <w:link w:val="2"/>
    <w:uiPriority w:val="99"/>
    <w:semiHidden/>
    <w:rsid w:val="00566408"/>
  </w:style>
  <w:style w:type="paragraph" w:customStyle="1" w:styleId="4">
    <w:name w:val="Знак Знак4 Знак Знак Знак Знак Знак Знак Знак Знак"/>
    <w:basedOn w:val="a"/>
    <w:rsid w:val="00566408"/>
    <w:pPr>
      <w:spacing w:after="160" w:line="240" w:lineRule="exact"/>
    </w:pPr>
    <w:rPr>
      <w:rFonts w:ascii="Verdana" w:eastAsia="Times New Roman" w:hAnsi="Verdana" w:cs="Times New Roman"/>
      <w:sz w:val="24"/>
      <w:szCs w:val="24"/>
      <w:lang w:val="en-US"/>
    </w:rPr>
  </w:style>
  <w:style w:type="paragraph" w:customStyle="1" w:styleId="ConsPlusNormal">
    <w:name w:val="ConsPlusNormal"/>
    <w:rsid w:val="00B25DD8"/>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29448">
      <w:bodyDiv w:val="1"/>
      <w:marLeft w:val="0"/>
      <w:marRight w:val="0"/>
      <w:marTop w:val="0"/>
      <w:marBottom w:val="0"/>
      <w:divBdr>
        <w:top w:val="none" w:sz="0" w:space="0" w:color="auto"/>
        <w:left w:val="none" w:sz="0" w:space="0" w:color="auto"/>
        <w:bottom w:val="none" w:sz="0" w:space="0" w:color="auto"/>
        <w:right w:val="none" w:sz="0" w:space="0" w:color="auto"/>
      </w:divBdr>
    </w:div>
    <w:div w:id="402266106">
      <w:bodyDiv w:val="1"/>
      <w:marLeft w:val="0"/>
      <w:marRight w:val="0"/>
      <w:marTop w:val="0"/>
      <w:marBottom w:val="0"/>
      <w:divBdr>
        <w:top w:val="none" w:sz="0" w:space="0" w:color="auto"/>
        <w:left w:val="none" w:sz="0" w:space="0" w:color="auto"/>
        <w:bottom w:val="none" w:sz="0" w:space="0" w:color="auto"/>
        <w:right w:val="none" w:sz="0" w:space="0" w:color="auto"/>
      </w:divBdr>
    </w:div>
    <w:div w:id="562253197">
      <w:bodyDiv w:val="1"/>
      <w:marLeft w:val="0"/>
      <w:marRight w:val="0"/>
      <w:marTop w:val="0"/>
      <w:marBottom w:val="0"/>
      <w:divBdr>
        <w:top w:val="none" w:sz="0" w:space="0" w:color="auto"/>
        <w:left w:val="none" w:sz="0" w:space="0" w:color="auto"/>
        <w:bottom w:val="none" w:sz="0" w:space="0" w:color="auto"/>
        <w:right w:val="none" w:sz="0" w:space="0" w:color="auto"/>
      </w:divBdr>
    </w:div>
    <w:div w:id="1426532826">
      <w:bodyDiv w:val="1"/>
      <w:marLeft w:val="0"/>
      <w:marRight w:val="0"/>
      <w:marTop w:val="0"/>
      <w:marBottom w:val="0"/>
      <w:divBdr>
        <w:top w:val="none" w:sz="0" w:space="0" w:color="auto"/>
        <w:left w:val="none" w:sz="0" w:space="0" w:color="auto"/>
        <w:bottom w:val="none" w:sz="0" w:space="0" w:color="auto"/>
        <w:right w:val="none" w:sz="0" w:space="0" w:color="auto"/>
      </w:divBdr>
    </w:div>
    <w:div w:id="1428847691">
      <w:bodyDiv w:val="1"/>
      <w:marLeft w:val="0"/>
      <w:marRight w:val="0"/>
      <w:marTop w:val="0"/>
      <w:marBottom w:val="0"/>
      <w:divBdr>
        <w:top w:val="none" w:sz="0" w:space="0" w:color="auto"/>
        <w:left w:val="none" w:sz="0" w:space="0" w:color="auto"/>
        <w:bottom w:val="none" w:sz="0" w:space="0" w:color="auto"/>
        <w:right w:val="none" w:sz="0" w:space="0" w:color="auto"/>
      </w:divBdr>
    </w:div>
    <w:div w:id="213944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02F0D143B72741238DF0A9AB29F3336071B9E7B70289B817B22F4E1A6EFP8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02F0D143B72741238DF0A9AB29F3336071B9E7B70289B817B22F4E1A6EFP8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02F0D143B72741238DF0A9AB29F3336071B9E7B70289B817B22F4E1A6EFP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2F0D143B72741238DF0A9AB29F3336071B9E7B70289B817B22F4E1A6EFP8M" TargetMode="External"/><Relationship Id="rId5" Type="http://schemas.openxmlformats.org/officeDocument/2006/relationships/settings" Target="settings.xml"/><Relationship Id="rId15" Type="http://schemas.openxmlformats.org/officeDocument/2006/relationships/hyperlink" Target="consultantplus://offline/ref=002F0D143B72741238DF0A9AB29F3336071B9E7B70289B817B22F4E1A6EFP8M" TargetMode="External"/><Relationship Id="rId10" Type="http://schemas.openxmlformats.org/officeDocument/2006/relationships/hyperlink" Target="consultantplus://offline/ref=002F0D143B72741238DF0A9AB29F3336071B9E7B70289B817B22F4E1A6EFP8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02F0D143B72741238DF0A9AB29F3336071B9E7B70289B817B22F4E1A6EFP8M" TargetMode="External"/><Relationship Id="rId14" Type="http://schemas.openxmlformats.org/officeDocument/2006/relationships/hyperlink" Target="consultantplus://offline/ref=002F0D143B72741238DF0A9AB29F3336071B9E7B70289B817B22F4E1A6EF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E5C13-3695-4614-B99A-AEF28862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20752</Words>
  <Characters>118291</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Юрьевич Акимов</dc:creator>
  <cp:lastModifiedBy>Сергей Васильевич Ухарцев</cp:lastModifiedBy>
  <cp:revision>2</cp:revision>
  <cp:lastPrinted>2013-10-08T07:22:00Z</cp:lastPrinted>
  <dcterms:created xsi:type="dcterms:W3CDTF">2014-01-15T17:08:00Z</dcterms:created>
  <dcterms:modified xsi:type="dcterms:W3CDTF">2014-01-15T17:08:00Z</dcterms:modified>
</cp:coreProperties>
</file>