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A28" w:rsidRDefault="00FE7A28" w:rsidP="00FE7A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43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375">
        <w:rPr>
          <w:rFonts w:ascii="Times New Roman" w:hAnsi="Times New Roman" w:cs="Times New Roman"/>
          <w:sz w:val="28"/>
          <w:szCs w:val="28"/>
        </w:rPr>
        <w:t>сентябр</w:t>
      </w:r>
      <w:r w:rsidR="0097615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61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9243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(кабинет №1 </w:t>
      </w:r>
      <w:r w:rsidR="00B61A9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375" w:rsidRPr="00924375" w:rsidRDefault="00924375" w:rsidP="00924375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375">
        <w:rPr>
          <w:color w:val="000000"/>
          <w:sz w:val="28"/>
          <w:szCs w:val="28"/>
        </w:rPr>
        <w:t>1. Правовое обеспечение деятельности комиссии (изучение вновь принятых нормативных правовых актов).</w:t>
      </w:r>
    </w:p>
    <w:p w:rsidR="00924375" w:rsidRPr="00924375" w:rsidRDefault="00924375" w:rsidP="0092437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924375">
        <w:rPr>
          <w:rFonts w:ascii="Times New Roman" w:hAnsi="Times New Roman" w:cs="Times New Roman"/>
          <w:sz w:val="28"/>
          <w:szCs w:val="28"/>
        </w:rPr>
        <w:t>О размещении информационных материалов о ходе реализации антикоррупционной политики, правовых актов и документов по вопросам реализации антикоррупционной политики на официальном сайте Управления в сети Интернет и на стенде Управления.</w:t>
      </w:r>
    </w:p>
    <w:p w:rsidR="00FE7A28" w:rsidRPr="00924375" w:rsidRDefault="00FE7A28" w:rsidP="00924375">
      <w:pPr>
        <w:pStyle w:val="Con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375">
        <w:rPr>
          <w:rFonts w:ascii="Times New Roman" w:hAnsi="Times New Roman" w:cs="Times New Roman"/>
          <w:b/>
          <w:sz w:val="28"/>
          <w:szCs w:val="28"/>
        </w:rPr>
        <w:t>РАССМОТРЕНИЕ:</w:t>
      </w:r>
    </w:p>
    <w:p w:rsidR="00FE7A28" w:rsidRPr="00924375" w:rsidRDefault="00FE7A28" w:rsidP="0092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3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4375">
        <w:rPr>
          <w:rFonts w:ascii="Times New Roman" w:hAnsi="Times New Roman" w:cs="Times New Roman"/>
          <w:sz w:val="28"/>
          <w:szCs w:val="28"/>
        </w:rPr>
        <w:tab/>
      </w:r>
    </w:p>
    <w:p w:rsidR="00924375" w:rsidRPr="00924375" w:rsidRDefault="00924375" w:rsidP="00924375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375">
        <w:rPr>
          <w:rFonts w:ascii="Times New Roman" w:hAnsi="Times New Roman" w:cs="Times New Roman"/>
          <w:sz w:val="28"/>
          <w:szCs w:val="28"/>
        </w:rPr>
        <w:t xml:space="preserve">Подписан Указ Президента РФ от 15.07.2015 № 364 «О мерах по совершенствованию организации деятельности в области противодействия коррупции» </w:t>
      </w:r>
      <w:r w:rsidRPr="00924375">
        <w:rPr>
          <w:rFonts w:ascii="Times New Roman" w:hAnsi="Times New Roman" w:cs="Times New Roman"/>
          <w:b/>
          <w:i/>
          <w:sz w:val="28"/>
          <w:szCs w:val="28"/>
        </w:rPr>
        <w:t xml:space="preserve">(краткий обзор). </w:t>
      </w:r>
      <w:r w:rsidRPr="00924375">
        <w:rPr>
          <w:rFonts w:ascii="Times New Roman" w:hAnsi="Times New Roman" w:cs="Times New Roman"/>
          <w:sz w:val="28"/>
          <w:szCs w:val="28"/>
        </w:rPr>
        <w:t>(вместе с «Типовым положением о подразделении федерального государственного органа по профилактике коррупционных и иных правонарушений»).</w:t>
      </w:r>
    </w:p>
    <w:p w:rsidR="00924375" w:rsidRPr="00924375" w:rsidRDefault="00924375" w:rsidP="00924375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4375">
        <w:rPr>
          <w:sz w:val="28"/>
          <w:szCs w:val="28"/>
        </w:rPr>
        <w:t xml:space="preserve">Издан приказ Роскомнадзором от 31 августа 2015 г. №104 «Об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интересов» (зарегистрировано в Минюсте России 25 сентября 2015 года № 39010). </w:t>
      </w:r>
      <w:r w:rsidRPr="00924375">
        <w:rPr>
          <w:b/>
          <w:i/>
          <w:sz w:val="28"/>
          <w:szCs w:val="28"/>
        </w:rPr>
        <w:t>Подробно изучены положения приказа и утверждённого им Порядка.</w:t>
      </w:r>
      <w:bookmarkStart w:id="0" w:name="_GoBack"/>
      <w:bookmarkEnd w:id="0"/>
    </w:p>
    <w:p w:rsidR="00924375" w:rsidRPr="00924375" w:rsidRDefault="00924375" w:rsidP="00924375">
      <w:pPr>
        <w:tabs>
          <w:tab w:val="left" w:pos="567"/>
        </w:tabs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375">
        <w:rPr>
          <w:rFonts w:ascii="Times New Roman" w:hAnsi="Times New Roman" w:cs="Times New Roman"/>
          <w:sz w:val="28"/>
          <w:szCs w:val="28"/>
        </w:rPr>
        <w:t>На официальном сайте размещена информация о заседаниях комиссии по соблюдению требований к служебному поведению и урегулированию конфликта интересов, реализована обратная связь для сообщений о фактах коррупции. Перечислены основные нормативные и правовые акты в сфере противодействия коррупции.</w:t>
      </w:r>
    </w:p>
    <w:p w:rsidR="00924375" w:rsidRPr="00924375" w:rsidRDefault="00924375" w:rsidP="00924375">
      <w:pPr>
        <w:pStyle w:val="ab"/>
        <w:autoSpaceDE/>
        <w:ind w:firstLine="567"/>
        <w:rPr>
          <w:sz w:val="28"/>
          <w:szCs w:val="28"/>
        </w:rPr>
      </w:pPr>
      <w:r w:rsidRPr="00924375">
        <w:rPr>
          <w:sz w:val="28"/>
          <w:szCs w:val="28"/>
        </w:rPr>
        <w:t xml:space="preserve">На информационном стенде Управления «Антикоррупция» размещены: </w:t>
      </w:r>
    </w:p>
    <w:p w:rsidR="00924375" w:rsidRPr="00924375" w:rsidRDefault="00924375" w:rsidP="00924375">
      <w:pPr>
        <w:pStyle w:val="ab"/>
        <w:autoSpaceDE/>
        <w:rPr>
          <w:bCs/>
          <w:sz w:val="28"/>
        </w:rPr>
      </w:pPr>
      <w:r w:rsidRPr="00924375">
        <w:rPr>
          <w:sz w:val="28"/>
          <w:szCs w:val="28"/>
        </w:rPr>
        <w:t>- Приказ от 20.11.2014 № 416 «</w:t>
      </w:r>
      <w:r w:rsidRPr="00924375">
        <w:rPr>
          <w:bCs/>
          <w:sz w:val="28"/>
        </w:rPr>
        <w:t xml:space="preserve">Об утверждении порядка формирования и деятельности  Комиссии Управления  Федеральной службы в сфере  связи, информационных технологий  и массовых коммуникаций  по Костромской области по соблюдению требований к служебному поведению федеральных государственных гражданских служащих и урегулировании конфликта интересов», состав комиссии, </w:t>
      </w:r>
    </w:p>
    <w:p w:rsidR="00924375" w:rsidRPr="00924375" w:rsidRDefault="00924375" w:rsidP="00924375">
      <w:pPr>
        <w:tabs>
          <w:tab w:val="left" w:pos="567"/>
        </w:tabs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375">
        <w:rPr>
          <w:rFonts w:ascii="Times New Roman" w:hAnsi="Times New Roman" w:cs="Times New Roman"/>
          <w:b/>
          <w:bCs/>
          <w:sz w:val="28"/>
        </w:rPr>
        <w:t xml:space="preserve">- </w:t>
      </w:r>
      <w:r w:rsidRPr="00924375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924375">
        <w:rPr>
          <w:rFonts w:ascii="Times New Roman" w:hAnsi="Times New Roman" w:cs="Times New Roman"/>
          <w:sz w:val="28"/>
          <w:szCs w:val="28"/>
        </w:rPr>
        <w:t xml:space="preserve"> о сообщении государственными гражданскими служащими Управления Роскомнадзора  по Костромской области о получении 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 вырученных от его реализации, утвержденное приказом Управления от 20.03.2015 №24; </w:t>
      </w:r>
    </w:p>
    <w:p w:rsidR="00924375" w:rsidRPr="00924375" w:rsidRDefault="00924375" w:rsidP="00924375">
      <w:pPr>
        <w:tabs>
          <w:tab w:val="left" w:pos="567"/>
        </w:tabs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375">
        <w:rPr>
          <w:rFonts w:ascii="Times New Roman" w:hAnsi="Times New Roman" w:cs="Times New Roman"/>
          <w:sz w:val="28"/>
          <w:szCs w:val="28"/>
        </w:rPr>
        <w:t xml:space="preserve">- Перечень должностей ФГГС в Управлении, при назначении на которые граждане и при замещении которых ФГГС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характера; </w:t>
      </w:r>
    </w:p>
    <w:p w:rsidR="00924375" w:rsidRPr="00924375" w:rsidRDefault="00924375" w:rsidP="00924375">
      <w:pPr>
        <w:tabs>
          <w:tab w:val="left" w:pos="567"/>
        </w:tabs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375">
        <w:rPr>
          <w:rFonts w:ascii="Times New Roman" w:hAnsi="Times New Roman" w:cs="Times New Roman"/>
          <w:sz w:val="28"/>
          <w:szCs w:val="28"/>
        </w:rPr>
        <w:t>-Памятка «Комплекс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взятки» и др.</w:t>
      </w:r>
    </w:p>
    <w:p w:rsidR="00924375" w:rsidRPr="00924375" w:rsidRDefault="00924375" w:rsidP="0092437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24375">
        <w:rPr>
          <w:b/>
          <w:color w:val="000000"/>
          <w:sz w:val="28"/>
          <w:szCs w:val="28"/>
        </w:rPr>
        <w:t>Решили:</w:t>
      </w:r>
      <w:r w:rsidRPr="00924375">
        <w:rPr>
          <w:color w:val="000000"/>
          <w:sz w:val="28"/>
          <w:szCs w:val="28"/>
        </w:rPr>
        <w:t xml:space="preserve"> принять информацию к сведению, продолжить размещение информационных материалов.</w:t>
      </w:r>
    </w:p>
    <w:p w:rsidR="000F7E2A" w:rsidRPr="00924375" w:rsidRDefault="000F7E2A" w:rsidP="00924375">
      <w:pPr>
        <w:ind w:firstLine="708"/>
        <w:rPr>
          <w:rFonts w:ascii="Times New Roman" w:hAnsi="Times New Roman"/>
          <w:sz w:val="28"/>
          <w:szCs w:val="28"/>
        </w:rPr>
      </w:pPr>
    </w:p>
    <w:sectPr w:rsidR="000F7E2A" w:rsidRPr="0092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61"/>
    <w:rsid w:val="000B530F"/>
    <w:rsid w:val="000F7E2A"/>
    <w:rsid w:val="0041435A"/>
    <w:rsid w:val="005A11A9"/>
    <w:rsid w:val="006964CE"/>
    <w:rsid w:val="006E174E"/>
    <w:rsid w:val="0087682E"/>
    <w:rsid w:val="00924375"/>
    <w:rsid w:val="00976153"/>
    <w:rsid w:val="00A24113"/>
    <w:rsid w:val="00A74E1E"/>
    <w:rsid w:val="00B51ACF"/>
    <w:rsid w:val="00B5201D"/>
    <w:rsid w:val="00B55B61"/>
    <w:rsid w:val="00B61A9A"/>
    <w:rsid w:val="00C62CB8"/>
    <w:rsid w:val="00CD15C3"/>
    <w:rsid w:val="00FD5355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229A-337D-4DC9-84D7-2AA939D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7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E7A2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3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76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761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761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3</cp:revision>
  <dcterms:created xsi:type="dcterms:W3CDTF">2016-09-23T15:36:00Z</dcterms:created>
  <dcterms:modified xsi:type="dcterms:W3CDTF">2016-09-23T15:42:00Z</dcterms:modified>
</cp:coreProperties>
</file>